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00"/>
        <w:jc w:val="center"/>
      </w:pPr>
      <w:r>
        <w:rPr>
          <w:rFonts w:ascii="Arial" w:cs="Arial" w:eastAsia="Arial" w:hAnsi="Arial"/>
          <w:b/>
          <w:bCs/>
          <w:color w:val="1B3A5C"/>
          <w:sz w:val="44"/>
          <w:szCs w:val="44"/>
        </w:rPr>
        <w:t xml:space="preserve">ACADEMIC SCHEDULING SYSTEM</w:t>
      </w:r>
    </w:p>
    <w:p>
      <w:pPr>
        <w:spacing w:after="40"/>
        <w:jc w:val="center"/>
      </w:pPr>
      <w:r>
        <w:rPr>
          <w:rFonts w:ascii="Arial" w:cs="Arial" w:eastAsia="Arial" w:hAnsi="Arial"/>
          <w:color w:val="2E75B6"/>
          <w:sz w:val="32"/>
          <w:szCs w:val="32"/>
        </w:rPr>
        <w:t xml:space="preserve">授業スケジューリングシステム</w:t>
      </w:r>
    </w:p>
    <w:p>
      <w:pPr>
        <w:spacing w:after="200"/>
        <w:jc w:val="center"/>
      </w:pPr>
      <w:r>
        <w:rPr>
          <w:rFonts w:ascii="Arial" w:cs="Arial" w:eastAsia="Arial" w:hAnsi="Arial"/>
          <w:color w:val="666666"/>
          <w:sz w:val="22"/>
          <w:szCs w:val="22"/>
        </w:rPr>
        <w:t xml:space="preserve">System Design Document / システム設計書</w:t>
      </w:r>
    </w:p>
    <w:p>
      <w:pPr>
        <w:pBdr>
          <w:top w:val="single" w:color="2E75B6" w:sz="2" w:space="10"/>
        </w:pBdr>
        <w:spacing w:after="60"/>
        <w:jc w:val="center"/>
      </w:pP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項目</w:t>
            </w:r>
          </w:p>
        </w:tc>
        <w:tc>
          <w:tcPr>
            <w:tcW w:type="dxa" w:w="60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内容</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バージョン</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1.1.0 Draft</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作成日</w:t>
            </w:r>
          </w:p>
        </w:tc>
        <w:tc>
          <w:tcPr>
            <w:tcW w:type="dxa" w:w="6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2026-03-16</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ステータス</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Initial Design</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対象</w:t>
            </w:r>
          </w:p>
        </w:tc>
        <w:tc>
          <w:tcPr>
            <w:tcW w:type="dxa" w:w="6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学校教務・学生グループ</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コマ定義</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1～11限／9:30開始／各1時間／月～日</w:t>
            </w:r>
          </w:p>
        </w:tc>
      </w:tr>
    </w:tbl>
    <w:p>
      <w:r>
        <w:br w:type="page"/>
      </w:r>
    </w:p>
    <w:p>
      <w:pPr>
        <w:pStyle w:val="Heading1"/>
        <w:spacing w:after="200" w:before="400"/>
      </w:pPr>
      <w:r>
        <w:rPr>
          <w:rFonts w:ascii="Arial" w:cs="Arial" w:eastAsia="Arial" w:hAnsi="Arial"/>
          <w:b/>
          <w:bCs/>
          <w:color w:val="1B3A5C"/>
          <w:sz w:val="32"/>
          <w:szCs w:val="32"/>
        </w:rPr>
        <w:t xml:space="preserve">目次</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1B3A5C"/>
          <w:sz w:val="32"/>
          <w:szCs w:val="32"/>
        </w:rPr>
        <w:t xml:space="preserve">1. システム概要</w:t>
      </w:r>
    </w:p>
    <w:p>
      <w:pPr>
        <w:pStyle w:val="Heading2"/>
        <w:spacing w:after="150" w:before="300"/>
      </w:pPr>
      <w:r>
        <w:rPr>
          <w:rFonts w:ascii="Arial" w:cs="Arial" w:eastAsia="Arial" w:hAnsi="Arial"/>
          <w:b/>
          <w:bCs/>
          <w:color w:val="2E75B6"/>
          <w:sz w:val="26"/>
          <w:szCs w:val="26"/>
        </w:rPr>
        <w:t xml:space="preserve">1.1 目的</w:t>
      </w:r>
    </w:p>
    <w:p>
      <w:pPr>
        <w:spacing w:after="120"/>
        <w:jc w:val="left"/>
      </w:pPr>
      <w:r>
        <w:rPr>
          <w:rFonts w:ascii="Arial" w:cs="Arial" w:eastAsia="Arial" w:hAnsi="Arial"/>
          <w:color w:val="333333"/>
          <w:sz w:val="20"/>
          <w:szCs w:val="20"/>
        </w:rPr>
        <w:t xml:space="preserve">本システムは、学校の授業予定組立から学生グループのミーティング予約までを一貫して管理する統合スケジューリングプラットフォームです。以下の4つのモジュールで構成されます。</w:t>
      </w:r>
    </w:p>
    <w:p>
      <w:pPr>
        <w:pStyle w:val="Heading2"/>
        <w:spacing w:after="150" w:before="300"/>
      </w:pPr>
      <w:r>
        <w:rPr>
          <w:rFonts w:ascii="Arial" w:cs="Arial" w:eastAsia="Arial" w:hAnsi="Arial"/>
          <w:b/>
          <w:bCs/>
          <w:color w:val="2E75B6"/>
          <w:sz w:val="26"/>
          <w:szCs w:val="26"/>
        </w:rPr>
        <w:t xml:space="preserve">1.2 モジュール構成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226"/>
        <w:gridCol w:w="2000"/>
      </w:tblGrid>
      <w:tr>
        <w:trPr>
          <w:tblHeader/>
        </w:trP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Module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名称</w:t>
            </w:r>
          </w:p>
        </w:tc>
        <w:tc>
          <w:tcPr>
            <w:tcW w:type="dxa" w:w="42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概要</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アクセス範囲</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M1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授業予定組立ツール</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講師・カリキュラム・教室を入力し、DPで時間割を自動生成</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教務管理者のみ</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M2</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データ統合</w:t>
            </w:r>
          </w:p>
        </w:tc>
        <w:tc>
          <w:tcPr>
            <w:tcW w:type="dxa" w:w="4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授業予定・Googleカレンダー・個人予定を統合</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システム内部</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M3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オートスケジューラ</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グループの空きコマ・空き教室を自動計算</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グループメンバー</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M4</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予約システム</w:t>
            </w:r>
          </w:p>
        </w:tc>
        <w:tc>
          <w:tcPr>
            <w:tcW w:type="dxa" w:w="4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空きコマに予定を登録し共有</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全ユーザー（公開情報）</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M5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Webhook・リマインド通知</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予定変更Webhook・リマインド・通知配信</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全ユーザー + 外部サービス</w:t>
            </w:r>
          </w:p>
        </w:tc>
      </w:tr>
    </w:tbl>
    <w:p>
      <w:pPr>
        <w:pStyle w:val="Heading2"/>
        <w:spacing w:after="150" w:before="300"/>
      </w:pPr>
      <w:r>
        <w:rPr>
          <w:rFonts w:ascii="Arial" w:cs="Arial" w:eastAsia="Arial" w:hAnsi="Arial"/>
          <w:b/>
          <w:bCs/>
          <w:color w:val="2E75B6"/>
          <w:sz w:val="26"/>
          <w:szCs w:val="26"/>
        </w:rPr>
        <w:t xml:space="preserve">1.3 データフロー概観</w:t>
      </w:r>
    </w:p>
    <w:p>
      <w:pPr>
        <w:spacing w:after="120"/>
        <w:jc w:val="left"/>
      </w:pPr>
      <w:r>
        <w:rPr>
          <w:rFonts w:ascii="Arial" w:cs="Arial" w:eastAsia="Arial" w:hAnsi="Arial"/>
          <w:color w:val="333333"/>
          <w:sz w:val="20"/>
          <w:szCs w:val="20"/>
        </w:rPr>
        <w:t xml:space="preserve">M1（授業予定組立）→ M2（データ統合）→ M3（空き計算）→ M4（予約登録）→ M5（通知配信）</w:t>
      </w:r>
    </w:p>
    <w:p>
      <w:pPr>
        <w:spacing w:after="120"/>
        <w:jc w:val="left"/>
      </w:pPr>
      <w:r>
        <w:rPr>
          <w:rFonts w:ascii="Arial" w:cs="Arial" w:eastAsia="Arial" w:hAnsi="Arial"/>
          <w:color w:val="333333"/>
          <w:sz w:val="20"/>
          <w:szCs w:val="20"/>
        </w:rPr>
        <w:t xml:space="preserve">各モジュールのデータは一方向に流れ、M1の出力がM2の入力となり、M4の予約結果はM2へフィードバックされます。M5はM1～M4全モジュールのイベントを購読し、Webhook配信・リマインド通知を横断的に処理します。</w:t>
      </w:r>
    </w:p>
    <w:p>
      <w:pPr>
        <w:pStyle w:val="Heading2"/>
        <w:spacing w:after="150" w:before="300"/>
      </w:pPr>
      <w:r>
        <w:rPr>
          <w:rFonts w:ascii="Arial" w:cs="Arial" w:eastAsia="Arial" w:hAnsi="Arial"/>
          <w:b/>
          <w:bCs/>
          <w:color w:val="2E75B6"/>
          <w:sz w:val="26"/>
          <w:szCs w:val="26"/>
        </w:rPr>
        <w:t xml:space="preserve">1.4 時間割定義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3826"/>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コマ</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開始</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終了</w:t>
            </w:r>
          </w:p>
        </w:tc>
        <w:tc>
          <w:tcPr>
            <w:tcW w:type="dxa" w:w="38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備考</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1限</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09:30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10:30</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2限</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10:30</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11:30</w:t>
            </w:r>
          </w:p>
        </w:tc>
        <w:tc>
          <w:tcPr>
            <w:tcW w:type="dxa" w:w="3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3限</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11:30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12:30</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4限</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12:30</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13:30</w:t>
            </w:r>
          </w:p>
        </w:tc>
        <w:tc>
          <w:tcPr>
            <w:tcW w:type="dxa" w:w="3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※昇休み設定可能</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5限</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13:30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14:30</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6限</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14:30</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15:30</w:t>
            </w:r>
          </w:p>
        </w:tc>
        <w:tc>
          <w:tcPr>
            <w:tcW w:type="dxa" w:w="3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7限</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15:30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16:30</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8限</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16:30</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17:30</w:t>
            </w:r>
          </w:p>
        </w:tc>
        <w:tc>
          <w:tcPr>
            <w:tcW w:type="dxa" w:w="3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9限</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17:30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18:30</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10限</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18:30</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19:30</w:t>
            </w:r>
          </w:p>
        </w:tc>
        <w:tc>
          <w:tcPr>
            <w:tcW w:type="dxa" w:w="3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11限</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19:30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20:30</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w:r>
          </w:p>
        </w:tc>
      </w:tr>
    </w:tbl>
    <w:p>
      <w:pPr>
        <w:spacing w:after="120"/>
        <w:jc w:val="left"/>
      </w:pPr>
      <w:r>
        <w:rPr>
          <w:rFonts w:ascii="Arial" w:cs="Arial" w:eastAsia="Arial" w:hAnsi="Arial"/>
          <w:color w:val="333333"/>
          <w:sz w:val="20"/>
          <w:szCs w:val="20"/>
        </w:rPr>
        <w:t xml:space="preserve">曜日: 月・火・水・木・金・土・日（7日間）</w:t>
      </w:r>
    </w:p>
    <w:p>
      <w:pPr>
        <w:spacing w:after="120"/>
        <w:jc w:val="left"/>
      </w:pPr>
      <w:r>
        <w:rPr>
          <w:rFonts w:ascii="Arial" w:cs="Arial" w:eastAsia="Arial" w:hAnsi="Arial"/>
          <w:color w:val="333333"/>
          <w:sz w:val="20"/>
          <w:szCs w:val="20"/>
        </w:rPr>
        <w:t xml:space="preserve">※ 1コマ = 1時間、9:30スタート。休憩時間は別途設定可能。</w:t>
      </w:r>
    </w:p>
    <w:p>
      <w:r>
        <w:br w:type="page"/>
      </w:r>
    </w:p>
    <w:p>
      <w:pPr>
        <w:pStyle w:val="Heading1"/>
        <w:spacing w:after="200" w:before="400"/>
      </w:pPr>
      <w:r>
        <w:rPr>
          <w:rFonts w:ascii="Arial" w:cs="Arial" w:eastAsia="Arial" w:hAnsi="Arial"/>
          <w:b/>
          <w:bCs/>
          <w:color w:val="1B3A5C"/>
          <w:sz w:val="32"/>
          <w:szCs w:val="32"/>
        </w:rPr>
        <w:t xml:space="preserve">2. Module 1: 授業予定組立ツール</w:t>
      </w:r>
    </w:p>
    <w:p>
      <w:pPr>
        <w:pStyle w:val="Heading2"/>
        <w:spacing w:after="150" w:before="300"/>
      </w:pPr>
      <w:r>
        <w:rPr>
          <w:rFonts w:ascii="Arial" w:cs="Arial" w:eastAsia="Arial" w:hAnsi="Arial"/>
          <w:b/>
          <w:bCs/>
          <w:color w:val="2E75B6"/>
          <w:sz w:val="26"/>
          <w:szCs w:val="26"/>
        </w:rPr>
        <w:t xml:space="preserve">2.1 機能要件</w:t>
      </w:r>
    </w:p>
    <w:p>
      <w:pPr>
        <w:pStyle w:val="ListParagraph"/>
        <w:numPr>
          <w:ilvl w:val="0"/>
          <w:numId w:val="2"/>
        </w:numPr>
        <w:spacing w:after="60"/>
      </w:pPr>
      <w:r>
        <w:rPr>
          <w:rFonts w:ascii="Arial" w:cs="Arial" w:eastAsia="Arial" w:hAnsi="Arial"/>
          <w:color w:val="333333"/>
          <w:sz w:val="20"/>
          <w:szCs w:val="20"/>
        </w:rPr>
        <w:t xml:space="preserve">講師データ（名前・専攻・担当科目・空き時間）のCSVインポート</w:t>
      </w:r>
    </w:p>
    <w:p>
      <w:pPr>
        <w:pStyle w:val="ListParagraph"/>
        <w:numPr>
          <w:ilvl w:val="0"/>
          <w:numId w:val="2"/>
        </w:numPr>
        <w:spacing w:after="60"/>
      </w:pPr>
      <w:r>
        <w:rPr>
          <w:rFonts w:ascii="Arial" w:cs="Arial" w:eastAsia="Arial" w:hAnsi="Arial"/>
          <w:color w:val="333333"/>
          <w:sz w:val="20"/>
          <w:szCs w:val="20"/>
        </w:rPr>
        <w:t xml:space="preserve">カリキュラムデータ（科目名・専攻・週当たりコマ数・必要教室タイプ）の管理</w:t>
      </w:r>
    </w:p>
    <w:p>
      <w:pPr>
        <w:pStyle w:val="ListParagraph"/>
        <w:numPr>
          <w:ilvl w:val="0"/>
          <w:numId w:val="2"/>
        </w:numPr>
        <w:spacing w:after="60"/>
      </w:pPr>
      <w:r>
        <w:rPr>
          <w:rFonts w:ascii="Arial" w:cs="Arial" w:eastAsia="Arial" w:hAnsi="Arial"/>
          <w:color w:val="333333"/>
          <w:sz w:val="20"/>
          <w:szCs w:val="20"/>
        </w:rPr>
        <w:t xml:space="preserve">教室データ（室名・定員・タイプ）の管理</w:t>
      </w:r>
    </w:p>
    <w:p>
      <w:pPr>
        <w:pStyle w:val="ListParagraph"/>
        <w:numPr>
          <w:ilvl w:val="0"/>
          <w:numId w:val="2"/>
        </w:numPr>
        <w:spacing w:after="60"/>
      </w:pPr>
      <w:r>
        <w:rPr>
          <w:rFonts w:ascii="Arial" w:cs="Arial" w:eastAsia="Arial" w:hAnsi="Arial"/>
          <w:color w:val="333333"/>
          <w:sz w:val="20"/>
          <w:szCs w:val="20"/>
        </w:rPr>
        <w:t xml:space="preserve">動的計画法による自動時間割生成（詰め込みモード / 分散モード）</w:t>
      </w:r>
    </w:p>
    <w:p>
      <w:pPr>
        <w:pStyle w:val="ListParagraph"/>
        <w:numPr>
          <w:ilvl w:val="0"/>
          <w:numId w:val="2"/>
        </w:numPr>
        <w:spacing w:after="60"/>
      </w:pPr>
      <w:r>
        <w:rPr>
          <w:rFonts w:ascii="Arial" w:cs="Arial" w:eastAsia="Arial" w:hAnsi="Arial"/>
          <w:color w:val="333333"/>
          <w:sz w:val="20"/>
          <w:szCs w:val="20"/>
        </w:rPr>
        <w:t xml:space="preserve">コマ入れ替え機能（候補ハイライト付き）</w:t>
      </w:r>
    </w:p>
    <w:p>
      <w:pPr>
        <w:pStyle w:val="ListParagraph"/>
        <w:numPr>
          <w:ilvl w:val="0"/>
          <w:numId w:val="2"/>
        </w:numPr>
        <w:spacing w:after="60"/>
      </w:pPr>
      <w:r>
        <w:rPr>
          <w:rFonts w:ascii="Arial" w:cs="Arial" w:eastAsia="Arial" w:hAnsi="Arial"/>
          <w:color w:val="333333"/>
          <w:sz w:val="20"/>
          <w:szCs w:val="20"/>
        </w:rPr>
        <w:t xml:space="preserve">カリキュラム設定の期間制限（一定期間内のみ編集可能）</w:t>
      </w:r>
    </w:p>
    <w:p>
      <w:pPr>
        <w:pStyle w:val="Heading2"/>
        <w:spacing w:after="150" w:before="300"/>
      </w:pPr>
      <w:r>
        <w:rPr>
          <w:rFonts w:ascii="Arial" w:cs="Arial" w:eastAsia="Arial" w:hAnsi="Arial"/>
          <w:b/>
          <w:bCs/>
          <w:color w:val="2E75B6"/>
          <w:sz w:val="26"/>
          <w:szCs w:val="26"/>
        </w:rPr>
        <w:t xml:space="preserve">2.2 スケジューリングアルゴリズム</w:t>
      </w:r>
    </w:p>
    <w:p>
      <w:pPr>
        <w:pStyle w:val="Heading3"/>
        <w:spacing w:after="100" w:before="200"/>
      </w:pPr>
      <w:r>
        <w:rPr>
          <w:rFonts w:ascii="Arial" w:cs="Arial" w:eastAsia="Arial" w:hAnsi="Arial"/>
          <w:b/>
          <w:bCs/>
          <w:color w:val="1B3A5C"/>
          <w:sz w:val="22"/>
          <w:szCs w:val="22"/>
        </w:rPr>
        <w:t xml:space="preserve">2.2.1 動的計画法（DP）による配置</w:t>
      </w:r>
    </w:p>
    <w:p>
      <w:pPr>
        <w:spacing w:after="120"/>
        <w:jc w:val="left"/>
      </w:pPr>
      <w:r>
        <w:rPr>
          <w:rFonts w:ascii="Arial" w:cs="Arial" w:eastAsia="Arial" w:hAnsi="Arial"/>
          <w:color w:val="333333"/>
          <w:sz w:val="20"/>
          <w:szCs w:val="20"/>
        </w:rPr>
        <w:t xml:space="preserve">制約充足問題（CSP）としてモデル化し、以下の手順で配置します。</w:t>
      </w:r>
    </w:p>
    <w:p>
      <w:pPr>
        <w:pStyle w:val="ListParagraph"/>
        <w:numPr>
          <w:ilvl w:val="0"/>
          <w:numId w:val="3"/>
        </w:numPr>
        <w:spacing w:after="60"/>
      </w:pPr>
      <w:r>
        <w:rPr>
          <w:rFonts w:ascii="Arial" w:cs="Arial" w:eastAsia="Arial" w:hAnsi="Arial"/>
          <w:color w:val="333333"/>
          <w:sz w:val="20"/>
          <w:szCs w:val="20"/>
        </w:rPr>
        <w:t xml:space="preserve">各カリキュラムの候補スロット数を計算</w:t>
      </w:r>
    </w:p>
    <w:p>
      <w:pPr>
        <w:pStyle w:val="ListParagraph"/>
        <w:numPr>
          <w:ilvl w:val="0"/>
          <w:numId w:val="3"/>
        </w:numPr>
        <w:spacing w:after="60"/>
      </w:pPr>
      <w:r>
        <w:rPr>
          <w:rFonts w:ascii="Arial" w:cs="Arial" w:eastAsia="Arial" w:hAnsi="Arial"/>
          <w:color w:val="333333"/>
          <w:sz w:val="20"/>
          <w:szCs w:val="20"/>
        </w:rPr>
        <w:t xml:space="preserve">候補が少ない順（MRV: Minimum Remaining Values）にソート</w:t>
      </w:r>
    </w:p>
    <w:p>
      <w:pPr>
        <w:pStyle w:val="ListParagraph"/>
        <w:numPr>
          <w:ilvl w:val="0"/>
          <w:numId w:val="3"/>
        </w:numPr>
        <w:spacing w:after="60"/>
      </w:pPr>
      <w:r>
        <w:rPr>
          <w:rFonts w:ascii="Arial" w:cs="Arial" w:eastAsia="Arial" w:hAnsi="Arial"/>
          <w:color w:val="333333"/>
          <w:sz w:val="20"/>
          <w:szCs w:val="20"/>
        </w:rPr>
        <w:t xml:space="preserve">各カリキュラムを順番に配置、制約伝播で矛盾を検出</w:t>
      </w:r>
    </w:p>
    <w:p>
      <w:pPr>
        <w:pStyle w:val="ListParagraph"/>
        <w:numPr>
          <w:ilvl w:val="0"/>
          <w:numId w:val="3"/>
        </w:numPr>
        <w:spacing w:after="60"/>
      </w:pPr>
      <w:r>
        <w:rPr>
          <w:rFonts w:ascii="Arial" w:cs="Arial" w:eastAsia="Arial" w:hAnsi="Arial"/>
          <w:color w:val="333333"/>
          <w:sz w:val="20"/>
          <w:szCs w:val="20"/>
        </w:rPr>
        <w:t xml:space="preserve">バックトラックで配置不可時に別候補を試行</w:t>
      </w:r>
    </w:p>
    <w:p>
      <w:pPr>
        <w:pStyle w:val="Heading3"/>
        <w:spacing w:after="100" w:before="200"/>
      </w:pPr>
      <w:r>
        <w:rPr>
          <w:rFonts w:ascii="Arial" w:cs="Arial" w:eastAsia="Arial" w:hAnsi="Arial"/>
          <w:b/>
          <w:bCs/>
          <w:color w:val="1B3A5C"/>
          <w:sz w:val="22"/>
          <w:szCs w:val="22"/>
        </w:rPr>
        <w:t xml:space="preserve">2.2.2 モード切替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モード</w:t>
            </w:r>
          </w:p>
        </w:tc>
        <w:tc>
          <w:tcPr>
            <w:tcW w:type="dxa" w:w="40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戦略</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ユースケース</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詰め込み (Pack)</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制約の厳しい科目から優先配置。早い曜日・コマに密集</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教室稼働率最大化、省エネ</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分散 (Spread)</w:t>
            </w:r>
          </w:p>
        </w:tc>
        <w:tc>
          <w:tcPr>
            <w:tcW w:type="dxa" w:w="4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曜日をまたいで均等配置。ラウンドロビン方式</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学生の負荷分散、空きコマ確保</w:t>
            </w:r>
          </w:p>
        </w:tc>
      </w:tr>
    </w:tbl>
    <w:p>
      <w:pPr>
        <w:pStyle w:val="Heading3"/>
        <w:spacing w:after="100" w:before="200"/>
      </w:pPr>
      <w:r>
        <w:rPr>
          <w:rFonts w:ascii="Arial" w:cs="Arial" w:eastAsia="Arial" w:hAnsi="Arial"/>
          <w:b/>
          <w:bCs/>
          <w:color w:val="1B3A5C"/>
          <w:sz w:val="22"/>
          <w:szCs w:val="22"/>
        </w:rPr>
        <w:t xml:space="preserve">2.2.3 入れ替え候補ハイライト</w:t>
      </w:r>
    </w:p>
    <w:p>
      <w:pPr>
        <w:spacing w:after="120"/>
        <w:jc w:val="left"/>
      </w:pPr>
      <w:r>
        <w:rPr>
          <w:rFonts w:ascii="Arial" w:cs="Arial" w:eastAsia="Arial" w:hAnsi="Arial"/>
          <w:color w:val="333333"/>
          <w:sz w:val="20"/>
          <w:szCs w:val="20"/>
        </w:rPr>
        <w:t xml:space="preserve">配置済みの授業コマをクリックすると、入れ替え可能な先がハイライト表示されます。</w:t>
      </w:r>
    </w:p>
    <w:p>
      <w:pPr>
        <w:spacing w:after="120"/>
        <w:jc w:val="left"/>
      </w:pPr>
      <w:r>
        <w:rPr>
          <w:rFonts w:ascii="Arial" w:cs="Arial" w:eastAsia="Arial" w:hAnsi="Arial"/>
          <w:b/>
          <w:bCs/>
          <w:color w:val="333333"/>
          <w:sz w:val="20"/>
          <w:szCs w:val="20"/>
        </w:rPr>
        <w:t xml:space="preserve">入れ替え対象の条件:</w:t>
      </w:r>
    </w:p>
    <w:p>
      <w:pPr>
        <w:pStyle w:val="ListParagraph"/>
        <w:numPr>
          <w:ilvl w:val="0"/>
          <w:numId w:val="2"/>
        </w:numPr>
        <w:spacing w:after="60"/>
      </w:pPr>
      <w:r>
        <w:rPr>
          <w:rFonts w:ascii="Arial" w:cs="Arial" w:eastAsia="Arial" w:hAnsi="Arial"/>
          <w:color w:val="333333"/>
          <w:sz w:val="20"/>
          <w:szCs w:val="20"/>
        </w:rPr>
        <w:t xml:space="preserve">入れ替え先候補のコマが空欄または入れ替え可能な授業であること</w:t>
      </w:r>
    </w:p>
    <w:p>
      <w:pPr>
        <w:pStyle w:val="ListParagraph"/>
        <w:numPr>
          <w:ilvl w:val="0"/>
          <w:numId w:val="2"/>
        </w:numPr>
        <w:spacing w:after="60"/>
      </w:pPr>
      <w:r>
        <w:rPr>
          <w:rFonts w:ascii="Arial" w:cs="Arial" w:eastAsia="Arial" w:hAnsi="Arial"/>
          <w:color w:val="333333"/>
          <w:sz w:val="20"/>
          <w:szCs w:val="20"/>
        </w:rPr>
        <w:t xml:space="preserve">対象コマに対応可能な教室が存在すること</w:t>
      </w:r>
    </w:p>
    <w:p>
      <w:pPr>
        <w:pStyle w:val="ListParagraph"/>
        <w:numPr>
          <w:ilvl w:val="0"/>
          <w:numId w:val="2"/>
        </w:numPr>
        <w:spacing w:after="60"/>
      </w:pPr>
      <w:r>
        <w:rPr>
          <w:rFonts w:ascii="Arial" w:cs="Arial" w:eastAsia="Arial" w:hAnsi="Arial"/>
          <w:color w:val="333333"/>
          <w:sz w:val="20"/>
          <w:szCs w:val="20"/>
        </w:rPr>
        <w:t xml:space="preserve">講師の空き時間と矛盾しないこと</w:t>
      </w:r>
    </w:p>
    <w:p>
      <w:pPr>
        <w:spacing w:after="120"/>
        <w:jc w:val="left"/>
      </w:pPr>
      <w:r>
        <w:rPr>
          <w:rFonts w:ascii="Arial" w:cs="Arial" w:eastAsia="Arial" w:hAnsi="Arial"/>
          <w:b/>
          <w:bCs/>
          <w:color w:val="333333"/>
          <w:sz w:val="20"/>
          <w:szCs w:val="20"/>
        </w:rPr>
        <w:t xml:space="preserve">候補数による色分け: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候補数</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色</w:t>
            </w:r>
          </w:p>
        </w:tc>
        <w:tc>
          <w:tcPr>
            <w:tcW w:type="dxa" w:w="40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意味</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3コマ</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灰色 (#6E7681)</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候補少 — 入れ替え困難</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4～6コマ</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オレンジ (#D29922)</w:t>
            </w:r>
          </w:p>
        </w:tc>
        <w:tc>
          <w:tcPr>
            <w:tcW w:type="dxa" w:w="4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候補中 — 慎重に選択</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7コマ</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オレンジ (#D29922)</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候補中 — 柔軟性あり</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 15コマ</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緑 (#3FB950)</w:t>
            </w:r>
          </w:p>
        </w:tc>
        <w:tc>
          <w:tcPr>
            <w:tcW w:type="dxa" w:w="4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候補多 — 再計算スキップ対象</w:t>
            </w:r>
          </w:p>
        </w:tc>
      </w:tr>
    </w:tbl>
    <w:p>
      <w:pPr>
        <w:pStyle w:val="Heading3"/>
        <w:spacing w:after="100" w:before="200"/>
      </w:pPr>
      <w:r>
        <w:rPr>
          <w:rFonts w:ascii="Arial" w:cs="Arial" w:eastAsia="Arial" w:hAnsi="Arial"/>
          <w:b/>
          <w:bCs/>
          <w:color w:val="1B3A5C"/>
          <w:sz w:val="22"/>
          <w:szCs w:val="22"/>
        </w:rPr>
        <w:t xml:space="preserve">2.2.4 無限ループ防止</w:t>
      </w:r>
    </w:p>
    <w:p>
      <w:pPr>
        <w:spacing w:after="120"/>
        <w:jc w:val="left"/>
      </w:pPr>
      <w:r>
        <w:rPr>
          <w:rFonts w:ascii="Arial" w:cs="Arial" w:eastAsia="Arial" w:hAnsi="Arial"/>
          <w:color w:val="333333"/>
          <w:sz w:val="20"/>
          <w:szCs w:val="20"/>
        </w:rPr>
        <w:t xml:space="preserve">入れ替え操作時の再帰的再計算による無限ループを防止するため、以下のルールを適用します。</w:t>
      </w:r>
    </w:p>
    <w:p>
      <w:pPr>
        <w:pStyle w:val="ListParagraph"/>
        <w:numPr>
          <w:ilvl w:val="0"/>
          <w:numId w:val="2"/>
        </w:numPr>
        <w:spacing w:after="60"/>
      </w:pPr>
      <w:r>
        <w:rPr>
          <w:rFonts w:ascii="Arial" w:cs="Arial" w:eastAsia="Arial" w:hAnsi="Arial"/>
          <w:color w:val="333333"/>
          <w:sz w:val="20"/>
          <w:szCs w:val="20"/>
        </w:rPr>
        <w:t xml:space="preserve">配置時の候補が15コマ以上の講師の授業は再計算対象外とする</w:t>
      </w:r>
    </w:p>
    <w:p>
      <w:pPr>
        <w:pStyle w:val="ListParagraph"/>
        <w:numPr>
          <w:ilvl w:val="0"/>
          <w:numId w:val="2"/>
        </w:numPr>
        <w:spacing w:after="60"/>
      </w:pPr>
      <w:r>
        <w:rPr>
          <w:rFonts w:ascii="Arial" w:cs="Arial" w:eastAsia="Arial" w:hAnsi="Arial"/>
          <w:color w:val="333333"/>
          <w:sz w:val="20"/>
          <w:szCs w:val="20"/>
        </w:rPr>
        <w:t xml:space="preserve">入れ替えの連鎖は最大2段階までとする（直接入れ替え + 影響先の再配置）</w:t>
      </w:r>
    </w:p>
    <w:p>
      <w:pPr>
        <w:pStyle w:val="ListParagraph"/>
        <w:numPr>
          <w:ilvl w:val="0"/>
          <w:numId w:val="2"/>
        </w:numPr>
        <w:spacing w:after="60"/>
      </w:pPr>
      <w:r>
        <w:rPr>
          <w:rFonts w:ascii="Arial" w:cs="Arial" w:eastAsia="Arial" w:hAnsi="Arial"/>
          <w:color w:val="333333"/>
          <w:sz w:val="20"/>
          <w:szCs w:val="20"/>
        </w:rPr>
        <w:t xml:space="preserve">各入れ替え操作にTransaction IDを付与し、同一Transaction内の再入を禁止</w:t>
      </w:r>
    </w:p>
    <w:p>
      <w:pPr>
        <w:pStyle w:val="Heading2"/>
        <w:spacing w:after="150" w:before="300"/>
      </w:pPr>
      <w:r>
        <w:rPr>
          <w:rFonts w:ascii="Arial" w:cs="Arial" w:eastAsia="Arial" w:hAnsi="Arial"/>
          <w:b/>
          <w:bCs/>
          <w:color w:val="2E75B6"/>
          <w:sz w:val="26"/>
          <w:szCs w:val="26"/>
        </w:rPr>
        <w:t xml:space="preserve">2.3 データモデル</w:t>
      </w:r>
    </w:p>
    <w:p>
      <w:pPr>
        <w:pStyle w:val="Heading3"/>
        <w:spacing w:after="100" w:before="200"/>
      </w:pPr>
      <w:r>
        <w:rPr>
          <w:rFonts w:ascii="Arial" w:cs="Arial" w:eastAsia="Arial" w:hAnsi="Arial"/>
          <w:b/>
          <w:bCs/>
          <w:color w:val="1B3A5C"/>
          <w:sz w:val="22"/>
          <w:szCs w:val="22"/>
        </w:rPr>
        <w:t xml:space="preserve">2.3.1 Instructor（講師）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フィールド</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型</w:t>
            </w:r>
          </w:p>
        </w:tc>
        <w:tc>
          <w:tcPr>
            <w:tcW w:type="dxa" w:w="44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説明</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string (UUID)</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講師ID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name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氏名</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major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所属専攻</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courses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Course[]</w:t>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担当科目リスト</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availability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boolean[7][11]</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曜日×コマの空きマトリクス</w:t>
            </w:r>
          </w:p>
        </w:tc>
      </w:tr>
    </w:tbl>
    <w:p>
      <w:pPr>
        <w:pStyle w:val="Heading3"/>
        <w:spacing w:after="100" w:before="200"/>
      </w:pPr>
      <w:r>
        <w:rPr>
          <w:rFonts w:ascii="Arial" w:cs="Arial" w:eastAsia="Arial" w:hAnsi="Arial"/>
          <w:b/>
          <w:bCs/>
          <w:color w:val="1B3A5C"/>
          <w:sz w:val="22"/>
          <w:szCs w:val="22"/>
        </w:rPr>
        <w:t xml:space="preserve">2.3.2 Curriculum（カリキュラム）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フィールド</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型</w:t>
            </w:r>
          </w:p>
        </w:tc>
        <w:tc>
          <w:tcPr>
            <w:tcW w:type="dxa" w:w="44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説明</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string (UUID)</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カリキュラムID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name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科目名</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major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対象専攻</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instructorId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担当講師ID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weeklySlots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number</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週当たり必要コマ数</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roomType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必要教室タイプ</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editableUntil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Date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編集期限</w:t>
            </w:r>
          </w:p>
        </w:tc>
      </w:tr>
    </w:tbl>
    <w:p>
      <w:pPr>
        <w:pStyle w:val="Heading3"/>
        <w:spacing w:after="100" w:before="200"/>
      </w:pPr>
      <w:r>
        <w:rPr>
          <w:rFonts w:ascii="Arial" w:cs="Arial" w:eastAsia="Arial" w:hAnsi="Arial"/>
          <w:b/>
          <w:bCs/>
          <w:color w:val="1B3A5C"/>
          <w:sz w:val="22"/>
          <w:szCs w:val="22"/>
        </w:rPr>
        <w:t xml:space="preserve">2.3.3 Room（教室）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フィールド</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型</w:t>
            </w:r>
          </w:p>
        </w:tc>
        <w:tc>
          <w:tcPr>
            <w:tcW w:type="dxa" w:w="44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説明</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教室ID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name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教室名</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capacity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number</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定員</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type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講義室 / 演習室 / PC室 / 実験室 / 大講義室</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equipment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設備リスト</w:t>
            </w:r>
          </w:p>
        </w:tc>
      </w:tr>
    </w:tbl>
    <w:p>
      <w:pPr>
        <w:pStyle w:val="Heading3"/>
        <w:spacing w:after="100" w:before="200"/>
      </w:pPr>
      <w:r>
        <w:rPr>
          <w:rFonts w:ascii="Arial" w:cs="Arial" w:eastAsia="Arial" w:hAnsi="Arial"/>
          <w:b/>
          <w:bCs/>
          <w:color w:val="1B3A5C"/>
          <w:sz w:val="22"/>
          <w:szCs w:val="22"/>
        </w:rPr>
        <w:t xml:space="preserve">2.3.4 ScheduleEntry（配置結果）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フィールド</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型</w:t>
            </w:r>
          </w:p>
        </w:tc>
        <w:tc>
          <w:tcPr>
            <w:tcW w:type="dxa" w:w="44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説明</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day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number (0-6)</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曜日インデックス (0=月)</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period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number (0-10)</w:t>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コマインデックス (0=1限)</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curriculumId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配置されたカリキュラム</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roomId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使用教室</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instructorId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担当講師</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candidateCount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number</w:t>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配置時の候補スロット数</w:t>
            </w:r>
          </w:p>
        </w:tc>
      </w:tr>
    </w:tbl>
    <w:p>
      <w:pPr>
        <w:pStyle w:val="Heading2"/>
        <w:spacing w:after="150" w:before="300"/>
      </w:pPr>
      <w:r>
        <w:rPr>
          <w:rFonts w:ascii="Arial" w:cs="Arial" w:eastAsia="Arial" w:hAnsi="Arial"/>
          <w:b/>
          <w:bCs/>
          <w:color w:val="2E75B6"/>
          <w:sz w:val="26"/>
          <w:szCs w:val="26"/>
        </w:rPr>
        <w:t xml:space="preserve">2.4 アクセス制御</w:t>
      </w:r>
    </w:p>
    <w:p>
      <w:pPr>
        <w:pStyle w:val="ListParagraph"/>
        <w:numPr>
          <w:ilvl w:val="0"/>
          <w:numId w:val="2"/>
        </w:numPr>
        <w:spacing w:after="60"/>
      </w:pPr>
      <w:r>
        <w:rPr>
          <w:rFonts w:ascii="Arial" w:cs="Arial" w:eastAsia="Arial" w:hAnsi="Arial"/>
          <w:color w:val="333333"/>
          <w:sz w:val="20"/>
          <w:szCs w:val="20"/>
        </w:rPr>
        <w:t xml:space="preserve">教務管理者のみが操作可能（バックエンドツール）</w:t>
      </w:r>
    </w:p>
    <w:p>
      <w:pPr>
        <w:pStyle w:val="ListParagraph"/>
        <w:numPr>
          <w:ilvl w:val="0"/>
          <w:numId w:val="2"/>
        </w:numPr>
        <w:spacing w:after="60"/>
      </w:pPr>
      <w:r>
        <w:rPr>
          <w:rFonts w:ascii="Arial" w:cs="Arial" w:eastAsia="Arial" w:hAnsi="Arial"/>
          <w:color w:val="333333"/>
          <w:sz w:val="20"/>
          <w:szCs w:val="20"/>
        </w:rPr>
        <w:t xml:space="preserve">カリキュラム設定は editableUntil 期限内のみ編集可能</w:t>
      </w:r>
    </w:p>
    <w:p>
      <w:pPr>
        <w:pStyle w:val="ListParagraph"/>
        <w:numPr>
          <w:ilvl w:val="0"/>
          <w:numId w:val="2"/>
        </w:numPr>
        <w:spacing w:after="60"/>
      </w:pPr>
      <w:r>
        <w:rPr>
          <w:rFonts w:ascii="Arial" w:cs="Arial" w:eastAsia="Arial" w:hAnsi="Arial"/>
          <w:color w:val="333333"/>
          <w:sz w:val="20"/>
          <w:szCs w:val="20"/>
        </w:rPr>
        <w:t xml:space="preserve">確定後の授業予定はM2へエクスポート</w:t>
      </w:r>
    </w:p>
    <w:p>
      <w:pPr>
        <w:pStyle w:val="Heading2"/>
        <w:spacing w:after="150" w:before="300"/>
      </w:pPr>
      <w:r>
        <w:rPr>
          <w:rFonts w:ascii="Arial" w:cs="Arial" w:eastAsia="Arial" w:hAnsi="Arial"/>
          <w:b/>
          <w:bCs/>
          <w:color w:val="2E75B6"/>
          <w:sz w:val="26"/>
          <w:szCs w:val="26"/>
        </w:rPr>
        <w:t xml:space="preserve">2.5 CSVフォーマット</w:t>
      </w:r>
    </w:p>
    <w:p>
      <w:pPr>
        <w:pStyle w:val="Heading3"/>
        <w:spacing w:after="100" w:before="200"/>
      </w:pPr>
      <w:r>
        <w:rPr>
          <w:rFonts w:ascii="Arial" w:cs="Arial" w:eastAsia="Arial" w:hAnsi="Arial"/>
          <w:b/>
          <w:bCs/>
          <w:color w:val="1B3A5C"/>
          <w:sz w:val="22"/>
          <w:szCs w:val="22"/>
        </w:rPr>
        <w:t xml:space="preserve">2.5.1 講師CSV</w:t>
      </w:r>
    </w:p>
    <w:p>
      <w:pPr>
        <w:spacing w:after="120"/>
        <w:jc w:val="left"/>
      </w:pPr>
      <w:r>
        <w:rPr>
          <w:rFonts w:ascii="Courier New" w:cs="Courier New" w:eastAsia="Courier New" w:hAnsi="Courier New"/>
          <w:color w:val="333333"/>
          <w:sz w:val="18"/>
          <w:szCs w:val="18"/>
        </w:rPr>
        <w:t xml:space="preserve">ヘッダー: 名前,専攻,担当科目1,担当科目2,...,月1,月2,...,日11</w:t>
      </w:r>
    </w:p>
    <w:p>
      <w:pPr>
        <w:spacing w:after="120"/>
        <w:jc w:val="left"/>
      </w:pPr>
      <w:r>
        <w:rPr>
          <w:rFonts w:ascii="Arial" w:cs="Arial" w:eastAsia="Arial" w:hAnsi="Arial"/>
          <w:color w:val="333333"/>
          <w:sz w:val="20"/>
          <w:szCs w:val="20"/>
        </w:rPr>
        <w:t xml:space="preserve">空きマトリクス: 1=空き, 0=不可, 空欄=不可</w:t>
      </w:r>
    </w:p>
    <w:p>
      <w:pPr>
        <w:pStyle w:val="Heading3"/>
        <w:spacing w:after="100" w:before="200"/>
      </w:pPr>
      <w:r>
        <w:rPr>
          <w:rFonts w:ascii="Arial" w:cs="Arial" w:eastAsia="Arial" w:hAnsi="Arial"/>
          <w:b/>
          <w:bCs/>
          <w:color w:val="1B3A5C"/>
          <w:sz w:val="22"/>
          <w:szCs w:val="22"/>
        </w:rPr>
        <w:t xml:space="preserve">2.5.2 教室CSV</w:t>
      </w:r>
    </w:p>
    <w:p>
      <w:pPr>
        <w:spacing w:after="120"/>
        <w:jc w:val="left"/>
      </w:pPr>
      <w:r>
        <w:rPr>
          <w:rFonts w:ascii="Courier New" w:cs="Courier New" w:eastAsia="Courier New" w:hAnsi="Courier New"/>
          <w:color w:val="333333"/>
          <w:sz w:val="18"/>
          <w:szCs w:val="18"/>
        </w:rPr>
        <w:t xml:space="preserve">ヘッダー: 教室ID,教室名,定員,タイプ,設備1,設備2,...</w:t>
      </w:r>
    </w:p>
    <w:p>
      <w:pPr>
        <w:pStyle w:val="Heading3"/>
        <w:spacing w:after="100" w:before="200"/>
      </w:pPr>
      <w:r>
        <w:rPr>
          <w:rFonts w:ascii="Arial" w:cs="Arial" w:eastAsia="Arial" w:hAnsi="Arial"/>
          <w:b/>
          <w:bCs/>
          <w:color w:val="1B3A5C"/>
          <w:sz w:val="22"/>
          <w:szCs w:val="22"/>
        </w:rPr>
        <w:t xml:space="preserve">2.5.3 カリキュラムCSV</w:t>
      </w:r>
    </w:p>
    <w:p>
      <w:pPr>
        <w:spacing w:after="120"/>
        <w:jc w:val="left"/>
      </w:pPr>
      <w:r>
        <w:rPr>
          <w:rFonts w:ascii="Courier New" w:cs="Courier New" w:eastAsia="Courier New" w:hAnsi="Courier New"/>
          <w:color w:val="333333"/>
          <w:sz w:val="18"/>
          <w:szCs w:val="18"/>
        </w:rPr>
        <w:t xml:space="preserve">ヘッダー: 科目名,専攻,担当講師,週コマ数,教室タイプ</w:t>
      </w:r>
    </w:p>
    <w:p>
      <w:r>
        <w:br w:type="page"/>
      </w:r>
    </w:p>
    <w:p>
      <w:pPr>
        <w:pStyle w:val="Heading1"/>
        <w:spacing w:after="200" w:before="400"/>
      </w:pPr>
      <w:r>
        <w:rPr>
          <w:rFonts w:ascii="Arial" w:cs="Arial" w:eastAsia="Arial" w:hAnsi="Arial"/>
          <w:b/>
          <w:bCs/>
          <w:color w:val="1B3A5C"/>
          <w:sz w:val="32"/>
          <w:szCs w:val="32"/>
        </w:rPr>
        <w:t xml:space="preserve">3. Module 2: データ統合</w:t>
      </w:r>
    </w:p>
    <w:p>
      <w:pPr>
        <w:pStyle w:val="Heading2"/>
        <w:spacing w:after="150" w:before="300"/>
      </w:pPr>
      <w:r>
        <w:rPr>
          <w:rFonts w:ascii="Arial" w:cs="Arial" w:eastAsia="Arial" w:hAnsi="Arial"/>
          <w:b/>
          <w:bCs/>
          <w:color w:val="2E75B6"/>
          <w:sz w:val="26"/>
          <w:szCs w:val="26"/>
        </w:rPr>
        <w:t xml:space="preserve">3.1 機能要件</w:t>
      </w:r>
    </w:p>
    <w:p>
      <w:pPr>
        <w:pStyle w:val="ListParagraph"/>
        <w:numPr>
          <w:ilvl w:val="0"/>
          <w:numId w:val="2"/>
        </w:numPr>
        <w:spacing w:after="60"/>
      </w:pPr>
      <w:r>
        <w:rPr>
          <w:rFonts w:ascii="Arial" w:cs="Arial" w:eastAsia="Arial" w:hAnsi="Arial"/>
          <w:color w:val="333333"/>
          <w:sz w:val="20"/>
          <w:szCs w:val="20"/>
        </w:rPr>
        <w:t xml:space="preserve">M1の確定授業予定データの取得</w:t>
      </w:r>
    </w:p>
    <w:p>
      <w:pPr>
        <w:pStyle w:val="ListParagraph"/>
        <w:numPr>
          <w:ilvl w:val="0"/>
          <w:numId w:val="2"/>
        </w:numPr>
        <w:spacing w:after="60"/>
      </w:pPr>
      <w:r>
        <w:rPr>
          <w:rFonts w:ascii="Arial" w:cs="Arial" w:eastAsia="Arial" w:hAnsi="Arial"/>
          <w:color w:val="333333"/>
          <w:sz w:val="20"/>
          <w:szCs w:val="20"/>
        </w:rPr>
        <w:t xml:space="preserve">Googleカレンダーからの学校行事予定の取得</w:t>
      </w:r>
    </w:p>
    <w:p>
      <w:pPr>
        <w:pStyle w:val="ListParagraph"/>
        <w:numPr>
          <w:ilvl w:val="0"/>
          <w:numId w:val="2"/>
        </w:numPr>
        <w:spacing w:after="60"/>
      </w:pPr>
      <w:r>
        <w:rPr>
          <w:rFonts w:ascii="Arial" w:cs="Arial" w:eastAsia="Arial" w:hAnsi="Arial"/>
          <w:color w:val="333333"/>
          <w:sz w:val="20"/>
          <w:szCs w:val="20"/>
        </w:rPr>
        <w:t xml:space="preserve">各メンバーの個人カレンダーデータの取得（M3用）</w:t>
      </w:r>
    </w:p>
    <w:p>
      <w:pPr>
        <w:pStyle w:val="ListParagraph"/>
        <w:numPr>
          <w:ilvl w:val="0"/>
          <w:numId w:val="2"/>
        </w:numPr>
        <w:spacing w:after="60"/>
      </w:pPr>
      <w:r>
        <w:rPr>
          <w:rFonts w:ascii="Arial" w:cs="Arial" w:eastAsia="Arial" w:hAnsi="Arial"/>
          <w:color w:val="333333"/>
          <w:sz w:val="20"/>
          <w:szCs w:val="20"/>
        </w:rPr>
        <w:t xml:space="preserve">データの正規化・統合・キャッシュ</w:t>
      </w:r>
    </w:p>
    <w:p>
      <w:pPr>
        <w:pStyle w:val="Heading2"/>
        <w:spacing w:after="150" w:before="300"/>
      </w:pPr>
      <w:r>
        <w:rPr>
          <w:rFonts w:ascii="Arial" w:cs="Arial" w:eastAsia="Arial" w:hAnsi="Arial"/>
          <w:b/>
          <w:bCs/>
          <w:color w:val="2E75B6"/>
          <w:sz w:val="26"/>
          <w:szCs w:val="26"/>
        </w:rPr>
        <w:t xml:space="preserve">3.2 データソース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26"/>
        <w:gridCol w:w="200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ソース</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データ内容</w:t>
            </w:r>
          </w:p>
        </w:tc>
        <w:tc>
          <w:tcPr>
            <w:tcW w:type="dxa" w:w="25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取得方法</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更新頻度</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M1出力</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確定授業スケジュール</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内部API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学期初 + 変更時</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Google Calendar</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学校行事予定</w:t>
            </w:r>
          </w:p>
        </w:tc>
        <w:tc>
          <w:tcPr>
            <w:tcW w:type="dxa" w:w="25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Google Calendar API</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日次同期</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個人カレンダー</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メンバー個人予定</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Google Calendar API (OAuth)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リアルタイム / ポーリング</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M4フィードバック</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予約済みコマデータ</w:t>
            </w:r>
          </w:p>
        </w:tc>
        <w:tc>
          <w:tcPr>
            <w:tcW w:type="dxa" w:w="25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内部API</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イベントドリブン</w:t>
            </w:r>
          </w:p>
        </w:tc>
      </w:tr>
    </w:tbl>
    <w:p>
      <w:pPr>
        <w:pStyle w:val="Heading2"/>
        <w:spacing w:after="150" w:before="300"/>
      </w:pPr>
      <w:r>
        <w:rPr>
          <w:rFonts w:ascii="Arial" w:cs="Arial" w:eastAsia="Arial" w:hAnsi="Arial"/>
          <w:b/>
          <w:bCs/>
          <w:color w:val="2E75B6"/>
          <w:sz w:val="26"/>
          <w:szCs w:val="26"/>
        </w:rPr>
        <w:t xml:space="preserve">3.3 プライバシールール</w:t>
      </w:r>
    </w:p>
    <w:p>
      <w:pPr>
        <w:spacing w:after="120"/>
        <w:jc w:val="left"/>
      </w:pPr>
      <w:r>
        <w:rPr>
          <w:rFonts w:ascii="Arial" w:cs="Arial" w:eastAsia="Arial" w:hAnsi="Arial"/>
          <w:color w:val="333333"/>
          <w:sz w:val="20"/>
          <w:szCs w:val="20"/>
        </w:rPr>
        <w:t xml:space="preserve">本モジュールのデータは機密情報として扱い、以下のルールを適用します。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データ種別</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公開範囲</w:t>
            </w:r>
          </w:p>
        </w:tc>
        <w:tc>
          <w:tcPr>
            <w:tcW w:type="dxa" w:w="40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他者への公開内容</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授業予定</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専攻学科名のみ公開</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「情報工学・2限」のように科目名は非公開</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個人カレンダー</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本人のみ</w:t>
            </w:r>
          </w:p>
        </w:tc>
        <w:tc>
          <w:tcPr>
            <w:tcW w:type="dxa" w:w="4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「予定あり」としてのみ取得・表示</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学校行事</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全ユーザー</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行事名・日時を公開</w:t>
            </w:r>
          </w:p>
        </w:tc>
      </w:tr>
    </w:tbl>
    <w:p>
      <w:pPr>
        <w:pStyle w:val="Heading2"/>
        <w:spacing w:after="150" w:before="300"/>
      </w:pPr>
      <w:r>
        <w:rPr>
          <w:rFonts w:ascii="Arial" w:cs="Arial" w:eastAsia="Arial" w:hAnsi="Arial"/>
          <w:b/>
          <w:bCs/>
          <w:color w:val="2E75B6"/>
          <w:sz w:val="26"/>
          <w:szCs w:val="26"/>
        </w:rPr>
        <w:t xml:space="preserve">3.4 統合データモデル</w:t>
      </w:r>
    </w:p>
    <w:p>
      <w:pPr>
        <w:pStyle w:val="Heading3"/>
        <w:spacing w:after="100" w:before="200"/>
      </w:pPr>
      <w:r>
        <w:rPr>
          <w:rFonts w:ascii="Arial" w:cs="Arial" w:eastAsia="Arial" w:hAnsi="Arial"/>
          <w:b/>
          <w:bCs/>
          <w:color w:val="1B3A5C"/>
          <w:sz w:val="22"/>
          <w:szCs w:val="22"/>
        </w:rPr>
        <w:t xml:space="preserve">3.4.1 UnifiedSlot（統合スロット）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フィールド</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型</w:t>
            </w:r>
          </w:p>
        </w:tc>
        <w:tc>
          <w:tcPr>
            <w:tcW w:type="dxa" w:w="44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説明</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day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number (0-6)</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曜日</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period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number (0-10)</w:t>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コマ</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status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enum</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free / class / personal / event / reserved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majorLabel</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string | null</w:t>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公開用専攻ラベル（授業時）</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isPrivate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boolean</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非公開フラグ</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sourceModule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データソース (M1/GCal/M4)</w:t>
            </w:r>
          </w:p>
        </w:tc>
      </w:tr>
    </w:tbl>
    <w:p>
      <w:pPr>
        <w:pStyle w:val="Heading3"/>
        <w:spacing w:after="100" w:before="200"/>
      </w:pPr>
      <w:r>
        <w:rPr>
          <w:rFonts w:ascii="Arial" w:cs="Arial" w:eastAsia="Arial" w:hAnsi="Arial"/>
          <w:b/>
          <w:bCs/>
          <w:color w:val="1B3A5C"/>
          <w:sz w:val="22"/>
          <w:szCs w:val="22"/>
        </w:rPr>
        <w:t xml:space="preserve">3.4.2 MemberProfile（メンバープロフィール）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フィールド</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型</w:t>
            </w:r>
          </w:p>
        </w:tc>
        <w:tc>
          <w:tcPr>
            <w:tcW w:type="dxa" w:w="40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説明</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userId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ユーザーID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name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表示名</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major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専攻学科</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slots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UnifiedSlot[7][11]</w:t>
            </w:r>
          </w:p>
        </w:tc>
        <w:tc>
          <w:tcPr>
            <w:tcW w:type="dxa" w:w="4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統合スロットマトリクス</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attendanceDays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number[]</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登校曜日リスト</w:t>
            </w:r>
          </w:p>
        </w:tc>
      </w:tr>
    </w:tbl>
    <w:p>
      <w:pPr>
        <w:pStyle w:val="Heading2"/>
        <w:spacing w:after="150" w:before="300"/>
      </w:pPr>
      <w:r>
        <w:rPr>
          <w:rFonts w:ascii="Arial" w:cs="Arial" w:eastAsia="Arial" w:hAnsi="Arial"/>
          <w:b/>
          <w:bCs/>
          <w:color w:val="2E75B6"/>
          <w:sz w:val="26"/>
          <w:szCs w:val="26"/>
        </w:rPr>
        <w:t xml:space="preserve">3.5 キャッシュ戦略</w:t>
      </w:r>
    </w:p>
    <w:p>
      <w:pPr>
        <w:pStyle w:val="ListParagraph"/>
        <w:numPr>
          <w:ilvl w:val="0"/>
          <w:numId w:val="2"/>
        </w:numPr>
        <w:spacing w:after="60"/>
      </w:pPr>
      <w:r>
        <w:rPr>
          <w:rFonts w:ascii="Arial" w:cs="Arial" w:eastAsia="Arial" w:hAnsi="Arial"/>
          <w:color w:val="333333"/>
          <w:sz w:val="20"/>
          <w:szCs w:val="20"/>
        </w:rPr>
        <w:t xml:space="preserve">M1データ: 学期単位でキャッシュ、変更時に無効化</w:t>
      </w:r>
    </w:p>
    <w:p>
      <w:pPr>
        <w:pStyle w:val="ListParagraph"/>
        <w:numPr>
          <w:ilvl w:val="0"/>
          <w:numId w:val="2"/>
        </w:numPr>
        <w:spacing w:after="60"/>
      </w:pPr>
      <w:r>
        <w:rPr>
          <w:rFonts w:ascii="Arial" w:cs="Arial" w:eastAsia="Arial" w:hAnsi="Arial"/>
          <w:color w:val="333333"/>
          <w:sz w:val="20"/>
          <w:szCs w:val="20"/>
        </w:rPr>
        <w:t xml:space="preserve">Googleカレンダー: 15分間隔でポーリング、差分同期</w:t>
      </w:r>
    </w:p>
    <w:p>
      <w:pPr>
        <w:pStyle w:val="ListParagraph"/>
        <w:numPr>
          <w:ilvl w:val="0"/>
          <w:numId w:val="2"/>
        </w:numPr>
        <w:spacing w:after="60"/>
      </w:pPr>
      <w:r>
        <w:rPr>
          <w:rFonts w:ascii="Arial" w:cs="Arial" w:eastAsia="Arial" w:hAnsi="Arial"/>
          <w:color w:val="333333"/>
          <w:sz w:val="20"/>
          <w:szCs w:val="20"/>
        </w:rPr>
        <w:t xml:space="preserve">個人カレンダー: ユーザーリクエスト時に取得（10分TTL）</w:t>
      </w:r>
    </w:p>
    <w:p>
      <w:pPr>
        <w:pStyle w:val="ListParagraph"/>
        <w:numPr>
          <w:ilvl w:val="0"/>
          <w:numId w:val="2"/>
        </w:numPr>
        <w:spacing w:after="60"/>
      </w:pPr>
      <w:r>
        <w:rPr>
          <w:rFonts w:ascii="Arial" w:cs="Arial" w:eastAsia="Arial" w:hAnsi="Arial"/>
          <w:color w:val="333333"/>
          <w:sz w:val="20"/>
          <w:szCs w:val="20"/>
        </w:rPr>
        <w:t xml:space="preserve">M4フィードバック: イベントドリブンで即時反映</w:t>
      </w:r>
    </w:p>
    <w:p>
      <w:r>
        <w:br w:type="page"/>
      </w:r>
    </w:p>
    <w:p>
      <w:pPr>
        <w:pStyle w:val="Heading1"/>
        <w:spacing w:after="200" w:before="400"/>
      </w:pPr>
      <w:r>
        <w:rPr>
          <w:rFonts w:ascii="Arial" w:cs="Arial" w:eastAsia="Arial" w:hAnsi="Arial"/>
          <w:b/>
          <w:bCs/>
          <w:color w:val="1B3A5C"/>
          <w:sz w:val="32"/>
          <w:szCs w:val="32"/>
        </w:rPr>
        <w:t xml:space="preserve">4. Module 3: オートスケジューラ</w:t>
      </w:r>
    </w:p>
    <w:p>
      <w:pPr>
        <w:pStyle w:val="Heading2"/>
        <w:spacing w:after="150" w:before="300"/>
      </w:pPr>
      <w:r>
        <w:rPr>
          <w:rFonts w:ascii="Arial" w:cs="Arial" w:eastAsia="Arial" w:hAnsi="Arial"/>
          <w:b/>
          <w:bCs/>
          <w:color w:val="2E75B6"/>
          <w:sz w:val="26"/>
          <w:szCs w:val="26"/>
        </w:rPr>
        <w:t xml:space="preserve">4.1 機能要件</w:t>
      </w:r>
    </w:p>
    <w:p>
      <w:pPr>
        <w:pStyle w:val="ListParagraph"/>
        <w:numPr>
          <w:ilvl w:val="0"/>
          <w:numId w:val="2"/>
        </w:numPr>
        <w:spacing w:after="60"/>
      </w:pPr>
      <w:r>
        <w:rPr>
          <w:rFonts w:ascii="Arial" w:cs="Arial" w:eastAsia="Arial" w:hAnsi="Arial"/>
          <w:color w:val="333333"/>
          <w:sz w:val="20"/>
          <w:szCs w:val="20"/>
        </w:rPr>
        <w:t xml:space="preserve">グループの作成・編集・削除</w:t>
      </w:r>
    </w:p>
    <w:p>
      <w:pPr>
        <w:pStyle w:val="ListParagraph"/>
        <w:numPr>
          <w:ilvl w:val="0"/>
          <w:numId w:val="2"/>
        </w:numPr>
        <w:spacing w:after="60"/>
      </w:pPr>
      <w:r>
        <w:rPr>
          <w:rFonts w:ascii="Arial" w:cs="Arial" w:eastAsia="Arial" w:hAnsi="Arial"/>
          <w:color w:val="333333"/>
          <w:sz w:val="20"/>
          <w:szCs w:val="20"/>
        </w:rPr>
        <w:t xml:space="preserve">グループメンバーの空きコマ自動計算</w:t>
      </w:r>
    </w:p>
    <w:p>
      <w:pPr>
        <w:pStyle w:val="ListParagraph"/>
        <w:numPr>
          <w:ilvl w:val="0"/>
          <w:numId w:val="2"/>
        </w:numPr>
        <w:spacing w:after="60"/>
      </w:pPr>
      <w:r>
        <w:rPr>
          <w:rFonts w:ascii="Arial" w:cs="Arial" w:eastAsia="Arial" w:hAnsi="Arial"/>
          <w:color w:val="333333"/>
          <w:sz w:val="20"/>
          <w:szCs w:val="20"/>
        </w:rPr>
        <w:t xml:space="preserve">空き教室の自動検索</w:t>
      </w:r>
    </w:p>
    <w:p>
      <w:pPr>
        <w:pStyle w:val="ListParagraph"/>
        <w:numPr>
          <w:ilvl w:val="0"/>
          <w:numId w:val="2"/>
        </w:numPr>
        <w:spacing w:after="60"/>
      </w:pPr>
      <w:r>
        <w:rPr>
          <w:rFonts w:ascii="Arial" w:cs="Arial" w:eastAsia="Arial" w:hAnsi="Arial"/>
          <w:color w:val="333333"/>
          <w:sz w:val="20"/>
          <w:szCs w:val="20"/>
        </w:rPr>
        <w:t xml:space="preserve">登校日・共通空き曜日の可視化</w:t>
      </w:r>
    </w:p>
    <w:p>
      <w:pPr>
        <w:pStyle w:val="ListParagraph"/>
        <w:numPr>
          <w:ilvl w:val="0"/>
          <w:numId w:val="2"/>
        </w:numPr>
        <w:spacing w:after="60"/>
      </w:pPr>
      <w:r>
        <w:rPr>
          <w:rFonts w:ascii="Arial" w:cs="Arial" w:eastAsia="Arial" w:hAnsi="Arial"/>
          <w:color w:val="333333"/>
          <w:sz w:val="20"/>
          <w:szCs w:val="20"/>
        </w:rPr>
        <w:t xml:space="preserve">MTG候補のランキング提案</w:t>
      </w:r>
    </w:p>
    <w:p>
      <w:pPr>
        <w:pStyle w:val="Heading2"/>
        <w:spacing w:after="150" w:before="300"/>
      </w:pPr>
      <w:r>
        <w:rPr>
          <w:rFonts w:ascii="Arial" w:cs="Arial" w:eastAsia="Arial" w:hAnsi="Arial"/>
          <w:b/>
          <w:bCs/>
          <w:color w:val="2E75B6"/>
          <w:sz w:val="26"/>
          <w:szCs w:val="26"/>
        </w:rPr>
        <w:t xml:space="preserve">4.2 グループモデル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フィールド</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型</w:t>
            </w:r>
          </w:p>
        </w:tc>
        <w:tc>
          <w:tcPr>
            <w:tcW w:type="dxa" w:w="44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説明</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string (UUID)</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グループID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name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グループ名</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members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メンバーのuserIDリスト</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createdBy</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作成者</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createdAt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Date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作成日時</w:t>
            </w:r>
          </w:p>
        </w:tc>
      </w:tr>
    </w:tbl>
    <w:p>
      <w:pPr>
        <w:pStyle w:val="Heading2"/>
        <w:spacing w:after="150" w:before="300"/>
      </w:pPr>
      <w:r>
        <w:rPr>
          <w:rFonts w:ascii="Arial" w:cs="Arial" w:eastAsia="Arial" w:hAnsi="Arial"/>
          <w:b/>
          <w:bCs/>
          <w:color w:val="2E75B6"/>
          <w:sz w:val="26"/>
          <w:szCs w:val="26"/>
        </w:rPr>
        <w:t xml:space="preserve">4.3 空き計算アルゴリズム</w:t>
      </w:r>
    </w:p>
    <w:p>
      <w:pPr>
        <w:spacing w:after="120"/>
        <w:jc w:val="left"/>
      </w:pPr>
      <w:r>
        <w:rPr>
          <w:rFonts w:ascii="Arial" w:cs="Arial" w:eastAsia="Arial" w:hAnsi="Arial"/>
          <w:color w:val="333333"/>
          <w:sz w:val="20"/>
          <w:szCs w:val="20"/>
        </w:rPr>
        <w:t xml:space="preserve">以下の手順でグループ全員の空きコマを計算します。</w:t>
      </w:r>
    </w:p>
    <w:p>
      <w:pPr>
        <w:pStyle w:val="ListParagraph"/>
        <w:numPr>
          <w:ilvl w:val="0"/>
          <w:numId w:val="3"/>
        </w:numPr>
        <w:spacing w:after="60"/>
      </w:pPr>
      <w:r>
        <w:rPr>
          <w:rFonts w:ascii="Arial" w:cs="Arial" w:eastAsia="Arial" w:hAnsi="Arial"/>
          <w:color w:val="333333"/>
          <w:sz w:val="20"/>
          <w:szCs w:val="20"/>
        </w:rPr>
        <w:t xml:space="preserve">M2から各メンバーの UnifiedSlot マトリクスを取得</w:t>
      </w:r>
    </w:p>
    <w:p>
      <w:pPr>
        <w:pStyle w:val="ListParagraph"/>
        <w:numPr>
          <w:ilvl w:val="0"/>
          <w:numId w:val="3"/>
        </w:numPr>
        <w:spacing w:after="60"/>
      </w:pPr>
      <w:r>
        <w:rPr>
          <w:rFonts w:ascii="Arial" w:cs="Arial" w:eastAsia="Arial" w:hAnsi="Arial"/>
          <w:color w:val="333333"/>
          <w:sz w:val="20"/>
          <w:szCs w:val="20"/>
        </w:rPr>
        <w:t xml:space="preserve">各コマについて、全メンバーの status を確認</w:t>
      </w:r>
    </w:p>
    <w:p>
      <w:pPr>
        <w:pStyle w:val="ListParagraph"/>
        <w:numPr>
          <w:ilvl w:val="0"/>
          <w:numId w:val="3"/>
        </w:numPr>
        <w:spacing w:after="60"/>
      </w:pPr>
      <w:r>
        <w:rPr>
          <w:rFonts w:ascii="Arial" w:cs="Arial" w:eastAsia="Arial" w:hAnsi="Arial"/>
          <w:color w:val="333333"/>
          <w:sz w:val="20"/>
          <w:szCs w:val="20"/>
        </w:rPr>
        <w:t xml:space="preserve">全員 status=free のコマを「全員空き」として抽出</w:t>
      </w:r>
    </w:p>
    <w:p>
      <w:pPr>
        <w:pStyle w:val="ListParagraph"/>
        <w:numPr>
          <w:ilvl w:val="0"/>
          <w:numId w:val="3"/>
        </w:numPr>
        <w:spacing w:after="60"/>
      </w:pPr>
      <w:r>
        <w:rPr>
          <w:rFonts w:ascii="Arial" w:cs="Arial" w:eastAsia="Arial" w:hAnsi="Arial"/>
          <w:color w:val="333333"/>
          <w:sz w:val="20"/>
          <w:szCs w:val="20"/>
        </w:rPr>
        <w:t xml:space="preserve">70%以上が free のコマを「部分空き」として抽出</w:t>
      </w:r>
    </w:p>
    <w:p>
      <w:pPr>
        <w:pStyle w:val="ListParagraph"/>
        <w:numPr>
          <w:ilvl w:val="0"/>
          <w:numId w:val="3"/>
        </w:numPr>
        <w:spacing w:after="60"/>
      </w:pPr>
      <w:r>
        <w:rPr>
          <w:rFonts w:ascii="Arial" w:cs="Arial" w:eastAsia="Arial" w:hAnsi="Arial"/>
          <w:color w:val="333333"/>
          <w:sz w:val="20"/>
          <w:szCs w:val="20"/>
        </w:rPr>
        <w:t xml:space="preserve">空き教室を M2 の教室使用状況から照合</w:t>
      </w:r>
    </w:p>
    <w:p>
      <w:pPr>
        <w:pStyle w:val="Heading2"/>
        <w:spacing w:after="150" w:before="300"/>
      </w:pPr>
      <w:r>
        <w:rPr>
          <w:rFonts w:ascii="Arial" w:cs="Arial" w:eastAsia="Arial" w:hAnsi="Arial"/>
          <w:b/>
          <w:bCs/>
          <w:color w:val="2E75B6"/>
          <w:sz w:val="26"/>
          <w:szCs w:val="26"/>
        </w:rPr>
        <w:t xml:space="preserve">4.4 ランキングスコア</w:t>
      </w:r>
    </w:p>
    <w:p>
      <w:pPr>
        <w:spacing w:after="120"/>
        <w:jc w:val="left"/>
      </w:pPr>
      <w:r>
        <w:rPr>
          <w:rFonts w:ascii="Arial" w:cs="Arial" w:eastAsia="Arial" w:hAnsi="Arial"/>
          <w:color w:val="333333"/>
          <w:sz w:val="20"/>
          <w:szCs w:val="20"/>
        </w:rPr>
        <w:t xml:space="preserve">MTG候補コマに以下のスコアを付与し、降順で提案します。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要素</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スコア</w:t>
            </w:r>
          </w:p>
        </w:tc>
        <w:tc>
          <w:tcPr>
            <w:tcW w:type="dxa" w:w="52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説明</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参加可能人数</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+10/人</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全員参加可能なら最高スコア</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全員登校日</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+20</w:t>
            </w:r>
          </w:p>
        </w:tc>
        <w:tc>
          <w:tcPr>
            <w:tcW w:type="dxa" w:w="5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全員が登校している曜日のコマ</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空き教室あり</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+15</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対応する空き教室がある</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連続コマ</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+5</w:t>
            </w:r>
          </w:p>
        </w:tc>
        <w:tc>
          <w:tcPr>
            <w:tcW w:type="dxa" w:w="5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前後のコマも空き（延長可能）</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土日ペナルティ</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土日のコマは優先度下げ</w:t>
            </w:r>
          </w:p>
        </w:tc>
      </w:tr>
    </w:tbl>
    <w:p>
      <w:pPr>
        <w:pStyle w:val="Heading2"/>
        <w:spacing w:after="150" w:before="300"/>
      </w:pPr>
      <w:r>
        <w:rPr>
          <w:rFonts w:ascii="Arial" w:cs="Arial" w:eastAsia="Arial" w:hAnsi="Arial"/>
          <w:b/>
          <w:bCs/>
          <w:color w:val="2E75B6"/>
          <w:sz w:val="26"/>
          <w:szCs w:val="26"/>
        </w:rPr>
        <w:t xml:space="preserve">4.5 UI設計</w:t>
      </w:r>
    </w:p>
    <w:p>
      <w:pPr>
        <w:pStyle w:val="ListParagraph"/>
        <w:numPr>
          <w:ilvl w:val="0"/>
          <w:numId w:val="2"/>
        </w:numPr>
        <w:spacing w:after="60"/>
      </w:pPr>
      <w:r>
        <w:rPr>
          <w:rFonts w:ascii="Arial" w:cs="Arial" w:eastAsia="Arial" w:hAnsi="Arial"/>
          <w:color w:val="333333"/>
          <w:sz w:val="20"/>
          <w:szCs w:val="20"/>
        </w:rPr>
        <w:t xml:space="preserve">メンバー選択パネル: カードUIでメンバーをチェックボックス選択</w:t>
      </w:r>
    </w:p>
    <w:p>
      <w:pPr>
        <w:pStyle w:val="ListParagraph"/>
        <w:numPr>
          <w:ilvl w:val="0"/>
          <w:numId w:val="2"/>
        </w:numPr>
        <w:spacing w:after="60"/>
      </w:pPr>
      <w:r>
        <w:rPr>
          <w:rFonts w:ascii="Arial" w:cs="Arial" w:eastAsia="Arial" w:hAnsi="Arial"/>
          <w:color w:val="333333"/>
          <w:sz w:val="20"/>
          <w:szCs w:val="20"/>
        </w:rPr>
        <w:t xml:space="preserve">空きコマグリッド: 7曜日×11コマのヒートマップ表示</w:t>
      </w:r>
    </w:p>
    <w:p>
      <w:pPr>
        <w:pStyle w:val="ListParagraph"/>
        <w:numPr>
          <w:ilvl w:val="0"/>
          <w:numId w:val="2"/>
        </w:numPr>
        <w:spacing w:after="60"/>
      </w:pPr>
      <w:r>
        <w:rPr>
          <w:rFonts w:ascii="Arial" w:cs="Arial" w:eastAsia="Arial" w:hAnsi="Arial"/>
          <w:color w:val="333333"/>
          <w:sz w:val="20"/>
          <w:szCs w:val="20"/>
        </w:rPr>
        <w:t xml:space="preserve">候補提案リスト: スコア降順でカード表示、クリックでM4予約へ遷移</w:t>
      </w:r>
    </w:p>
    <w:p>
      <w:pPr>
        <w:pStyle w:val="ListParagraph"/>
        <w:numPr>
          <w:ilvl w:val="0"/>
          <w:numId w:val="2"/>
        </w:numPr>
        <w:spacing w:after="60"/>
      </w:pPr>
      <w:r>
        <w:rPr>
          <w:rFonts w:ascii="Arial" w:cs="Arial" w:eastAsia="Arial" w:hAnsi="Arial"/>
          <w:color w:val="333333"/>
          <w:sz w:val="20"/>
          <w:szCs w:val="20"/>
        </w:rPr>
        <w:t xml:space="preserve">登校日サマリ: 各メンバーの登校曜日をタグ表示</w:t>
      </w:r>
    </w:p>
    <w:p>
      <w:pPr>
        <w:pStyle w:val="ListParagraph"/>
        <w:numPr>
          <w:ilvl w:val="0"/>
          <w:numId w:val="2"/>
        </w:numPr>
        <w:spacing w:after="60"/>
      </w:pPr>
      <w:r>
        <w:rPr>
          <w:rFonts w:ascii="Arial" w:cs="Arial" w:eastAsia="Arial" w:hAnsi="Arial"/>
          <w:color w:val="333333"/>
          <w:sz w:val="20"/>
          <w:szCs w:val="20"/>
        </w:rPr>
        <w:t xml:space="preserve">授業名非公開: グリッド上は「予定あり」のみ表示、専攻名も非公開</w:t>
      </w:r>
    </w:p>
    <w:p>
      <w:r>
        <w:br w:type="page"/>
      </w:r>
    </w:p>
    <w:p>
      <w:pPr>
        <w:pStyle w:val="Heading1"/>
        <w:spacing w:after="200" w:before="400"/>
      </w:pPr>
      <w:r>
        <w:rPr>
          <w:rFonts w:ascii="Arial" w:cs="Arial" w:eastAsia="Arial" w:hAnsi="Arial"/>
          <w:b/>
          <w:bCs/>
          <w:color w:val="1B3A5C"/>
          <w:sz w:val="32"/>
          <w:szCs w:val="32"/>
        </w:rPr>
        <w:t xml:space="preserve">5. Module 4: 予約システム</w:t>
      </w:r>
    </w:p>
    <w:p>
      <w:pPr>
        <w:pStyle w:val="Heading2"/>
        <w:spacing w:after="150" w:before="300"/>
      </w:pPr>
      <w:r>
        <w:rPr>
          <w:rFonts w:ascii="Arial" w:cs="Arial" w:eastAsia="Arial" w:hAnsi="Arial"/>
          <w:b/>
          <w:bCs/>
          <w:color w:val="2E75B6"/>
          <w:sz w:val="26"/>
          <w:szCs w:val="26"/>
        </w:rPr>
        <w:t xml:space="preserve">5.1 機能要件</w:t>
      </w:r>
    </w:p>
    <w:p>
      <w:pPr>
        <w:pStyle w:val="ListParagraph"/>
        <w:numPr>
          <w:ilvl w:val="0"/>
          <w:numId w:val="2"/>
        </w:numPr>
        <w:spacing w:after="60"/>
      </w:pPr>
      <w:r>
        <w:rPr>
          <w:rFonts w:ascii="Arial" w:cs="Arial" w:eastAsia="Arial" w:hAnsi="Arial"/>
          <w:color w:val="333333"/>
          <w:sz w:val="20"/>
          <w:szCs w:val="20"/>
        </w:rPr>
        <w:t xml:space="preserve">M3の候補コマから予約を登録</w:t>
      </w:r>
    </w:p>
    <w:p>
      <w:pPr>
        <w:pStyle w:val="ListParagraph"/>
        <w:numPr>
          <w:ilvl w:val="0"/>
          <w:numId w:val="2"/>
        </w:numPr>
        <w:spacing w:after="60"/>
      </w:pPr>
      <w:r>
        <w:rPr>
          <w:rFonts w:ascii="Arial" w:cs="Arial" w:eastAsia="Arial" w:hAnsi="Arial"/>
          <w:color w:val="333333"/>
          <w:sz w:val="20"/>
          <w:szCs w:val="20"/>
        </w:rPr>
        <w:t xml:space="preserve">空き教室の予約・確保</w:t>
      </w:r>
    </w:p>
    <w:p>
      <w:pPr>
        <w:pStyle w:val="ListParagraph"/>
        <w:numPr>
          <w:ilvl w:val="0"/>
          <w:numId w:val="2"/>
        </w:numPr>
        <w:spacing w:after="60"/>
      </w:pPr>
      <w:r>
        <w:rPr>
          <w:rFonts w:ascii="Arial" w:cs="Arial" w:eastAsia="Arial" w:hAnsi="Arial"/>
          <w:color w:val="333333"/>
          <w:sz w:val="20"/>
          <w:szCs w:val="20"/>
        </w:rPr>
        <w:t xml:space="preserve">予約内容の他者への共有（公開情報）</w:t>
      </w:r>
    </w:p>
    <w:p>
      <w:pPr>
        <w:pStyle w:val="ListParagraph"/>
        <w:numPr>
          <w:ilvl w:val="0"/>
          <w:numId w:val="2"/>
        </w:numPr>
        <w:spacing w:after="60"/>
      </w:pPr>
      <w:r>
        <w:rPr>
          <w:rFonts w:ascii="Arial" w:cs="Arial" w:eastAsia="Arial" w:hAnsi="Arial"/>
          <w:color w:val="333333"/>
          <w:sz w:val="20"/>
          <w:szCs w:val="20"/>
        </w:rPr>
        <w:t xml:space="preserve">予約のキャンセル・変更</w:t>
      </w:r>
    </w:p>
    <w:p>
      <w:pPr>
        <w:pStyle w:val="ListParagraph"/>
        <w:numPr>
          <w:ilvl w:val="0"/>
          <w:numId w:val="2"/>
        </w:numPr>
        <w:spacing w:after="60"/>
      </w:pPr>
      <w:r>
        <w:rPr>
          <w:rFonts w:ascii="Arial" w:cs="Arial" w:eastAsia="Arial" w:hAnsi="Arial"/>
          <w:color w:val="333333"/>
          <w:sz w:val="20"/>
          <w:szCs w:val="20"/>
        </w:rPr>
        <w:t xml:space="preserve">予約データのM2へのフィードバック</w:t>
      </w:r>
    </w:p>
    <w:p>
      <w:pPr>
        <w:pStyle w:val="Heading2"/>
        <w:spacing w:after="150" w:before="300"/>
      </w:pPr>
      <w:r>
        <w:rPr>
          <w:rFonts w:ascii="Arial" w:cs="Arial" w:eastAsia="Arial" w:hAnsi="Arial"/>
          <w:b/>
          <w:bCs/>
          <w:color w:val="2E75B6"/>
          <w:sz w:val="26"/>
          <w:szCs w:val="26"/>
        </w:rPr>
        <w:t xml:space="preserve">5.2 データモデル</w:t>
      </w:r>
    </w:p>
    <w:p>
      <w:pPr>
        <w:pStyle w:val="Heading3"/>
        <w:spacing w:after="100" w:before="200"/>
      </w:pPr>
      <w:r>
        <w:rPr>
          <w:rFonts w:ascii="Arial" w:cs="Arial" w:eastAsia="Arial" w:hAnsi="Arial"/>
          <w:b/>
          <w:bCs/>
          <w:color w:val="1B3A5C"/>
          <w:sz w:val="22"/>
          <w:szCs w:val="22"/>
        </w:rPr>
        <w:t xml:space="preserve">5.2.1 Reservation（予約）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フィールド</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型</w:t>
            </w:r>
          </w:p>
        </w:tc>
        <w:tc>
          <w:tcPr>
            <w:tcW w:type="dxa" w:w="44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説明</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string (UUID)</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予約ID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groupId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グループID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title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予約タイトル（公開）</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day</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number (0-6)</w:t>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曜日</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period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number (0-10)</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コマ</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roomId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教室ID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createdBy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予約者</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participants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参加者IDリスト</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status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enum</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confirmed / cancelled / pending</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createdAt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Date</w:t>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作成日時</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note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メモ（公開）</w:t>
            </w:r>
          </w:p>
        </w:tc>
      </w:tr>
    </w:tbl>
    <w:p>
      <w:pPr>
        <w:pStyle w:val="Heading2"/>
        <w:spacing w:after="150" w:before="300"/>
      </w:pPr>
      <w:r>
        <w:rPr>
          <w:rFonts w:ascii="Arial" w:cs="Arial" w:eastAsia="Arial" w:hAnsi="Arial"/>
          <w:b/>
          <w:bCs/>
          <w:color w:val="2E75B6"/>
          <w:sz w:val="26"/>
          <w:szCs w:val="26"/>
        </w:rPr>
        <w:t xml:space="preserve">5.3 公開ルール</w:t>
      </w:r>
    </w:p>
    <w:p>
      <w:pPr>
        <w:spacing w:after="120"/>
        <w:jc w:val="left"/>
      </w:pPr>
      <w:r>
        <w:rPr>
          <w:rFonts w:ascii="Arial" w:cs="Arial" w:eastAsia="Arial" w:hAnsi="Arial"/>
          <w:color w:val="333333"/>
          <w:sz w:val="20"/>
          <w:szCs w:val="20"/>
        </w:rPr>
        <w:t xml:space="preserve">予約情報は公開情報として扱い、以下が全ユーザーに公開されます。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rPr>
          <w:tblHeader/>
        </w:trP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項目</w:t>
            </w:r>
          </w:p>
        </w:tc>
        <w:tc>
          <w:tcPr>
            <w:tcW w:type="dxa" w:w="276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公開</w:t>
            </w:r>
          </w:p>
        </w:tc>
        <w:tc>
          <w:tcPr>
            <w:tcW w:type="dxa" w:w="276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非公開</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予約タイトル</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曜日・コマ</w:t>
            </w:r>
          </w:p>
        </w:tc>
        <w:tc>
          <w:tcPr>
            <w:tcW w:type="dxa" w:w="276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w:t>
            </w:r>
          </w:p>
        </w:tc>
        <w:tc>
          <w:tcPr>
            <w:tcW w:type="dxa" w:w="276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教室</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グループ名</w:t>
            </w:r>
          </w:p>
        </w:tc>
        <w:tc>
          <w:tcPr>
            <w:tcW w:type="dxa" w:w="276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w:t>
            </w:r>
          </w:p>
        </w:tc>
        <w:tc>
          <w:tcPr>
            <w:tcW w:type="dxa" w:w="276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参加者名</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予約者</w:t>
            </w:r>
          </w:p>
        </w:tc>
        <w:tc>
          <w:tcPr>
            <w:tcW w:type="dxa" w:w="276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w:t>
            </w:r>
          </w:p>
        </w:tc>
        <w:tc>
          <w:tcPr>
            <w:tcW w:type="dxa" w:w="276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メモ</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各メンバーの授業情報</w:t>
            </w:r>
          </w:p>
        </w:tc>
        <w:tc>
          <w:tcPr>
            <w:tcW w:type="dxa" w:w="276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
            </w:r>
          </w:p>
        </w:tc>
        <w:tc>
          <w:tcPr>
            <w:tcW w:type="dxa" w:w="276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各メンバーの個人予定</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r>
    </w:tbl>
    <w:p>
      <w:pPr>
        <w:pStyle w:val="Heading2"/>
        <w:spacing w:after="150" w:before="300"/>
      </w:pPr>
      <w:r>
        <w:rPr>
          <w:rFonts w:ascii="Arial" w:cs="Arial" w:eastAsia="Arial" w:hAnsi="Arial"/>
          <w:b/>
          <w:bCs/>
          <w:color w:val="2E75B6"/>
          <w:sz w:val="26"/>
          <w:szCs w:val="26"/>
        </w:rPr>
        <w:t xml:space="preserve">5.4 予約フロー</w:t>
      </w:r>
    </w:p>
    <w:p>
      <w:pPr>
        <w:pStyle w:val="ListParagraph"/>
        <w:numPr>
          <w:ilvl w:val="0"/>
          <w:numId w:val="3"/>
        </w:numPr>
        <w:spacing w:after="60"/>
      </w:pPr>
      <w:r>
        <w:rPr>
          <w:rFonts w:ascii="Arial" w:cs="Arial" w:eastAsia="Arial" w:hAnsi="Arial"/>
          <w:color w:val="333333"/>
          <w:sz w:val="20"/>
          <w:szCs w:val="20"/>
        </w:rPr>
        <w:t xml:space="preserve">M3でMTG候補コマを確認</w:t>
      </w:r>
    </w:p>
    <w:p>
      <w:pPr>
        <w:pStyle w:val="ListParagraph"/>
        <w:numPr>
          <w:ilvl w:val="0"/>
          <w:numId w:val="3"/>
        </w:numPr>
        <w:spacing w:after="60"/>
      </w:pPr>
      <w:r>
        <w:rPr>
          <w:rFonts w:ascii="Arial" w:cs="Arial" w:eastAsia="Arial" w:hAnsi="Arial"/>
          <w:color w:val="333333"/>
          <w:sz w:val="20"/>
          <w:szCs w:val="20"/>
        </w:rPr>
        <w:t xml:space="preserve">「予約へ」ボタンでM4に遷移</w:t>
      </w:r>
    </w:p>
    <w:p>
      <w:pPr>
        <w:pStyle w:val="ListParagraph"/>
        <w:numPr>
          <w:ilvl w:val="0"/>
          <w:numId w:val="3"/>
        </w:numPr>
        <w:spacing w:after="60"/>
      </w:pPr>
      <w:r>
        <w:rPr>
          <w:rFonts w:ascii="Arial" w:cs="Arial" w:eastAsia="Arial" w:hAnsi="Arial"/>
          <w:color w:val="333333"/>
          <w:sz w:val="20"/>
          <w:szCs w:val="20"/>
        </w:rPr>
        <w:t xml:space="preserve">タイトル・メモを入力</w:t>
      </w:r>
    </w:p>
    <w:p>
      <w:pPr>
        <w:pStyle w:val="ListParagraph"/>
        <w:numPr>
          <w:ilvl w:val="0"/>
          <w:numId w:val="3"/>
        </w:numPr>
        <w:spacing w:after="60"/>
      </w:pPr>
      <w:r>
        <w:rPr>
          <w:rFonts w:ascii="Arial" w:cs="Arial" w:eastAsia="Arial" w:hAnsi="Arial"/>
          <w:color w:val="333333"/>
          <w:sz w:val="20"/>
          <w:szCs w:val="20"/>
        </w:rPr>
        <w:t xml:space="preserve">教室を選択（M3から自動提案済み）</w:t>
      </w:r>
    </w:p>
    <w:p>
      <w:pPr>
        <w:pStyle w:val="ListParagraph"/>
        <w:numPr>
          <w:ilvl w:val="0"/>
          <w:numId w:val="3"/>
        </w:numPr>
        <w:spacing w:after="60"/>
      </w:pPr>
      <w:r>
        <w:rPr>
          <w:rFonts w:ascii="Arial" w:cs="Arial" w:eastAsia="Arial" w:hAnsi="Arial"/>
          <w:color w:val="333333"/>
          <w:sz w:val="20"/>
          <w:szCs w:val="20"/>
        </w:rPr>
        <w:t xml:space="preserve">確定ボタンで予約登録</w:t>
      </w:r>
    </w:p>
    <w:p>
      <w:pPr>
        <w:pStyle w:val="ListParagraph"/>
        <w:numPr>
          <w:ilvl w:val="0"/>
          <w:numId w:val="3"/>
        </w:numPr>
        <w:spacing w:after="60"/>
      </w:pPr>
      <w:r>
        <w:rPr>
          <w:rFonts w:ascii="Arial" w:cs="Arial" w:eastAsia="Arial" w:hAnsi="Arial"/>
          <w:color w:val="333333"/>
          <w:sz w:val="20"/>
          <w:szCs w:val="20"/>
        </w:rPr>
        <w:t xml:space="preserve">全ユーザーに公開・通知</w:t>
      </w:r>
    </w:p>
    <w:p>
      <w:pPr>
        <w:pStyle w:val="ListParagraph"/>
        <w:numPr>
          <w:ilvl w:val="0"/>
          <w:numId w:val="3"/>
        </w:numPr>
        <w:spacing w:after="60"/>
      </w:pPr>
      <w:r>
        <w:rPr>
          <w:rFonts w:ascii="Arial" w:cs="Arial" w:eastAsia="Arial" w:hAnsi="Arial"/>
          <w:color w:val="333333"/>
          <w:sz w:val="20"/>
          <w:szCs w:val="20"/>
        </w:rPr>
        <w:t xml:space="preserve">予約データをM2へフィードバック（教室・コマの使用状況更新）</w:t>
      </w:r>
    </w:p>
    <w:p>
      <w:pPr>
        <w:pStyle w:val="Heading2"/>
        <w:spacing w:after="150" w:before="300"/>
      </w:pPr>
      <w:r>
        <w:rPr>
          <w:rFonts w:ascii="Arial" w:cs="Arial" w:eastAsia="Arial" w:hAnsi="Arial"/>
          <w:b/>
          <w:bCs/>
          <w:color w:val="2E75B6"/>
          <w:sz w:val="26"/>
          <w:szCs w:val="26"/>
        </w:rPr>
        <w:t xml:space="preserve">5.5 競合制御</w:t>
      </w:r>
    </w:p>
    <w:p>
      <w:pPr>
        <w:spacing w:after="120"/>
        <w:jc w:val="left"/>
      </w:pPr>
      <w:r>
        <w:rPr>
          <w:rFonts w:ascii="Arial" w:cs="Arial" w:eastAsia="Arial" w:hAnsi="Arial"/>
          <w:color w:val="333333"/>
          <w:sz w:val="20"/>
          <w:szCs w:val="20"/>
        </w:rPr>
        <w:t xml:space="preserve">同一教室・コマへの同時予約を防止するため、以下の制御を行います。</w:t>
      </w:r>
    </w:p>
    <w:p>
      <w:pPr>
        <w:pStyle w:val="ListParagraph"/>
        <w:numPr>
          <w:ilvl w:val="0"/>
          <w:numId w:val="2"/>
        </w:numPr>
        <w:spacing w:after="60"/>
      </w:pPr>
      <w:r>
        <w:rPr>
          <w:rFonts w:ascii="Arial" w:cs="Arial" w:eastAsia="Arial" w:hAnsi="Arial"/>
          <w:color w:val="333333"/>
          <w:sz w:val="20"/>
          <w:szCs w:val="20"/>
        </w:rPr>
        <w:t xml:space="preserve">楽観的ロック: 予約確定時にバージョンチェック、競合時は後発を拒否</w:t>
      </w:r>
    </w:p>
    <w:p>
      <w:pPr>
        <w:pStyle w:val="ListParagraph"/>
        <w:numPr>
          <w:ilvl w:val="0"/>
          <w:numId w:val="2"/>
        </w:numPr>
        <w:spacing w:after="60"/>
      </w:pPr>
      <w:r>
        <w:rPr>
          <w:rFonts w:ascii="Arial" w:cs="Arial" w:eastAsia="Arial" w:hAnsi="Arial"/>
          <w:color w:val="333333"/>
          <w:sz w:val="20"/>
          <w:szCs w:val="20"/>
        </w:rPr>
        <w:t xml:space="preserve">タイムアウト: 予約確定画面では5分以内に操作を完了する必要あり</w:t>
      </w:r>
    </w:p>
    <w:p>
      <w:pPr>
        <w:pStyle w:val="ListParagraph"/>
        <w:numPr>
          <w:ilvl w:val="0"/>
          <w:numId w:val="2"/>
        </w:numPr>
        <w:spacing w:after="60"/>
      </w:pPr>
      <w:r>
        <w:rPr>
          <w:rFonts w:ascii="Arial" w:cs="Arial" w:eastAsia="Arial" w:hAnsi="Arial"/>
          <w:color w:val="333333"/>
          <w:sz w:val="20"/>
          <w:szCs w:val="20"/>
        </w:rPr>
        <w:t xml:space="preserve">予約キュー: 同時リクエスト時はFIFOで処理</w:t>
      </w:r>
    </w:p>
    <w:p>
      <w:r>
        <w:br w:type="page"/>
      </w:r>
    </w:p>
    <w:p>
      <w:pPr>
        <w:pStyle w:val="Heading1"/>
        <w:spacing w:after="200" w:before="400"/>
      </w:pPr>
      <w:r>
        <w:rPr>
          <w:rFonts w:ascii="Arial" w:cs="Arial" w:eastAsia="Arial" w:hAnsi="Arial"/>
          <w:b/>
          <w:bCs/>
          <w:color w:val="1B3A5C"/>
          <w:sz w:val="32"/>
          <w:szCs w:val="32"/>
        </w:rPr>
        <w:t xml:space="preserve">6. Module 5: Webhook・リマインド通知</w:t>
      </w:r>
    </w:p>
    <w:p>
      <w:pPr>
        <w:pStyle w:val="Heading2"/>
        <w:spacing w:after="150" w:before="300"/>
      </w:pPr>
      <w:r>
        <w:rPr>
          <w:rFonts w:ascii="Arial" w:cs="Arial" w:eastAsia="Arial" w:hAnsi="Arial"/>
          <w:b/>
          <w:bCs/>
          <w:color w:val="2E75B6"/>
          <w:sz w:val="26"/>
          <w:szCs w:val="26"/>
        </w:rPr>
        <w:t xml:space="preserve">6.1 機能要件</w:t>
      </w:r>
    </w:p>
    <w:p>
      <w:pPr>
        <w:pStyle w:val="ListParagraph"/>
        <w:numPr>
          <w:ilvl w:val="0"/>
          <w:numId w:val="2"/>
        </w:numPr>
        <w:spacing w:after="60"/>
      </w:pPr>
      <w:r>
        <w:rPr>
          <w:rFonts w:ascii="Arial" w:cs="Arial" w:eastAsia="Arial" w:hAnsi="Arial"/>
          <w:color w:val="333333"/>
          <w:sz w:val="20"/>
          <w:szCs w:val="20"/>
        </w:rPr>
        <w:t xml:space="preserve">予定変更時のWebhook配信（授業変更・予約作成・キャンセル）</w:t>
      </w:r>
    </w:p>
    <w:p>
      <w:pPr>
        <w:pStyle w:val="ListParagraph"/>
        <w:numPr>
          <w:ilvl w:val="0"/>
          <w:numId w:val="2"/>
        </w:numPr>
        <w:spacing w:after="60"/>
      </w:pPr>
      <w:r>
        <w:rPr>
          <w:rFonts w:ascii="Arial" w:cs="Arial" w:eastAsia="Arial" w:hAnsi="Arial"/>
          <w:color w:val="333333"/>
          <w:sz w:val="20"/>
          <w:szCs w:val="20"/>
        </w:rPr>
        <w:t xml:space="preserve">MTG開始前のリマインド通知（設定可能なタイミング）</w:t>
      </w:r>
    </w:p>
    <w:p>
      <w:pPr>
        <w:pStyle w:val="ListParagraph"/>
        <w:numPr>
          <w:ilvl w:val="0"/>
          <w:numId w:val="2"/>
        </w:numPr>
        <w:spacing w:after="60"/>
      </w:pPr>
      <w:r>
        <w:rPr>
          <w:rFonts w:ascii="Arial" w:cs="Arial" w:eastAsia="Arial" w:hAnsi="Arial"/>
          <w:color w:val="333333"/>
          <w:sz w:val="20"/>
          <w:szCs w:val="20"/>
        </w:rPr>
        <w:t xml:space="preserve">通知チャンネルの選択（アプリ内・メール・外部Webhook）</w:t>
      </w:r>
    </w:p>
    <w:p>
      <w:pPr>
        <w:pStyle w:val="ListParagraph"/>
        <w:numPr>
          <w:ilvl w:val="0"/>
          <w:numId w:val="2"/>
        </w:numPr>
        <w:spacing w:after="60"/>
      </w:pPr>
      <w:r>
        <w:rPr>
          <w:rFonts w:ascii="Arial" w:cs="Arial" w:eastAsia="Arial" w:hAnsi="Arial"/>
          <w:color w:val="333333"/>
          <w:sz w:val="20"/>
          <w:szCs w:val="20"/>
        </w:rPr>
        <w:t xml:space="preserve">ユーザーごとの通知設定（オプトイン・オプトアウト）</w:t>
      </w:r>
    </w:p>
    <w:p>
      <w:pPr>
        <w:pStyle w:val="ListParagraph"/>
        <w:numPr>
          <w:ilvl w:val="0"/>
          <w:numId w:val="2"/>
        </w:numPr>
        <w:spacing w:after="60"/>
      </w:pPr>
      <w:r>
        <w:rPr>
          <w:rFonts w:ascii="Arial" w:cs="Arial" w:eastAsia="Arial" w:hAnsi="Arial"/>
          <w:color w:val="333333"/>
          <w:sz w:val="20"/>
          <w:szCs w:val="20"/>
        </w:rPr>
        <w:t xml:space="preserve">Webhookエンドポイントの登録・管理（外部サービス連携用）</w:t>
      </w:r>
    </w:p>
    <w:p>
      <w:pPr>
        <w:pStyle w:val="ListParagraph"/>
        <w:numPr>
          <w:ilvl w:val="0"/>
          <w:numId w:val="2"/>
        </w:numPr>
        <w:spacing w:after="60"/>
      </w:pPr>
      <w:r>
        <w:rPr>
          <w:rFonts w:ascii="Arial" w:cs="Arial" w:eastAsia="Arial" w:hAnsi="Arial"/>
          <w:color w:val="333333"/>
          <w:sz w:val="20"/>
          <w:szCs w:val="20"/>
        </w:rPr>
        <w:t xml:space="preserve">配信履歴・リトライログの管理</w:t>
      </w:r>
    </w:p>
    <w:p>
      <w:pPr>
        <w:pStyle w:val="Heading2"/>
        <w:spacing w:after="150" w:before="300"/>
      </w:pPr>
      <w:r>
        <w:rPr>
          <w:rFonts w:ascii="Arial" w:cs="Arial" w:eastAsia="Arial" w:hAnsi="Arial"/>
          <w:b/>
          <w:bCs/>
          <w:color w:val="2E75B6"/>
          <w:sz w:val="26"/>
          <w:szCs w:val="26"/>
        </w:rPr>
        <w:t xml:space="preserve">6.2 イベントソース</w:t>
      </w:r>
    </w:p>
    <w:p>
      <w:pPr>
        <w:spacing w:after="120"/>
        <w:jc w:val="left"/>
      </w:pPr>
      <w:r>
        <w:rPr>
          <w:rFonts w:ascii="Arial" w:cs="Arial" w:eastAsia="Arial" w:hAnsi="Arial"/>
          <w:color w:val="333333"/>
          <w:sz w:val="20"/>
          <w:szCs w:val="20"/>
        </w:rPr>
        <w:t xml:space="preserve">他モジュールで発生するイベントを購読し、通知処理をトリガーします。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400"/>
        <w:gridCol w:w="3426"/>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ソース</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イベント名</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トリガー条件</w:t>
            </w:r>
          </w:p>
        </w:tc>
        <w:tc>
          <w:tcPr>
            <w:tcW w:type="dxa" w:w="34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通知内容</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M1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schedule.confirmed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授業予定確定時</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新学期時間割確定のお知らせ</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M1</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schedule.changed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授業コマ変更時</w:t>
            </w:r>
          </w:p>
        </w:tc>
        <w:tc>
          <w:tcPr>
            <w:tcW w:type="dxa" w:w="3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授業変更通知（影響専攻の学生向け）</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M4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reservation.created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予約作成時</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予約確定通知（参加者全員）</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M4</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reservation.updated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予約変更時</w:t>
            </w:r>
          </w:p>
        </w:tc>
        <w:tc>
          <w:tcPr>
            <w:tcW w:type="dxa" w:w="3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変更内容通知（日時・教室・参加者）</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M4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reservation.cancelled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予約キャンセル時</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キャンセル通知（参加者全員）</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M4</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reservation.reminder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予約開始前</w:t>
            </w:r>
          </w:p>
        </w:tc>
        <w:tc>
          <w:tcPr>
            <w:tcW w:type="dxa" w:w="3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リマインド通知（設定時刻）</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M2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sync.conflict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カレンダー競合検出</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予定競合警告（本人のみ）</w:t>
            </w:r>
          </w:p>
        </w:tc>
      </w:tr>
    </w:tbl>
    <w:p>
      <w:pPr>
        <w:pStyle w:val="Heading2"/>
        <w:spacing w:after="150" w:before="300"/>
      </w:pPr>
      <w:r>
        <w:rPr>
          <w:rFonts w:ascii="Arial" w:cs="Arial" w:eastAsia="Arial" w:hAnsi="Arial"/>
          <w:b/>
          <w:bCs/>
          <w:color w:val="2E75B6"/>
          <w:sz w:val="26"/>
          <w:szCs w:val="26"/>
        </w:rPr>
        <w:t xml:space="preserve">6.3 通知チャンネル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426"/>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チャンネル</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配信方法</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対象</w:t>
            </w:r>
          </w:p>
        </w:tc>
        <w:tc>
          <w:tcPr>
            <w:tcW w:type="dxa" w:w="24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用途</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アプリ内通知</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WebSocket / SSE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全ユーザー</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リアルタイムの予定変更・リマインド</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メール通知</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SMTP / SendGrid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オプトインユーザー</w:t>
            </w:r>
          </w:p>
        </w:tc>
        <w:tc>
          <w:tcPr>
            <w:tcW w:type="dxa" w:w="2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予約確定・変更・リマインド</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外部Webhook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HTTP 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登録済みエンドポイント</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Slack・ Discord・外部システム連携</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プッシュ通知</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FCM / APNs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モバイルユーザー</w:t>
            </w:r>
          </w:p>
        </w:tc>
        <w:tc>
          <w:tcPr>
            <w:tcW w:type="dxa" w:w="2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リマインド・緊急変更</w:t>
            </w:r>
          </w:p>
        </w:tc>
      </w:tr>
    </w:tbl>
    <w:p>
      <w:pPr>
        <w:pStyle w:val="Heading2"/>
        <w:spacing w:after="150" w:before="300"/>
      </w:pPr>
      <w:r>
        <w:rPr>
          <w:rFonts w:ascii="Arial" w:cs="Arial" w:eastAsia="Arial" w:hAnsi="Arial"/>
          <w:b/>
          <w:bCs/>
          <w:color w:val="2E75B6"/>
          <w:sz w:val="26"/>
          <w:szCs w:val="26"/>
        </w:rPr>
        <w:t xml:space="preserve">6.4 リマインド設計</w:t>
      </w:r>
    </w:p>
    <w:p>
      <w:pPr>
        <w:pStyle w:val="Heading3"/>
        <w:spacing w:after="100" w:before="200"/>
      </w:pPr>
      <w:r>
        <w:rPr>
          <w:rFonts w:ascii="Arial" w:cs="Arial" w:eastAsia="Arial" w:hAnsi="Arial"/>
          <w:b/>
          <w:bCs/>
          <w:color w:val="1B3A5C"/>
          <w:sz w:val="22"/>
          <w:szCs w:val="22"/>
        </w:rPr>
        <w:t xml:space="preserve">6.4.1 リマインドタイミング</w:t>
      </w:r>
    </w:p>
    <w:p>
      <w:pPr>
        <w:spacing w:after="120"/>
        <w:jc w:val="left"/>
      </w:pPr>
      <w:r>
        <w:rPr>
          <w:rFonts w:ascii="Arial" w:cs="Arial" w:eastAsia="Arial" w:hAnsi="Arial"/>
          <w:color w:val="333333"/>
          <w:sz w:val="20"/>
          <w:szCs w:val="20"/>
        </w:rPr>
        <w:t xml:space="preserve">ユーザーが予約ごとにリマインドタイミングを設定できます。デフォルト値はユーザー設定で変更可能です。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600"/>
        <w:gridCol w:w="2826"/>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タイミング</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デフォルト</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設定範囲</w:t>
            </w:r>
          </w:p>
        </w:tc>
        <w:tc>
          <w:tcPr>
            <w:tcW w:type="dxa" w:w="28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対象チャンネル</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前日リマインド</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前日 18:00～21:00</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メール・プッシュ・アプリ内</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当日朝リマインド</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ON</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当日 07:00～09:00</w:t>
            </w:r>
          </w:p>
        </w:tc>
        <w:tc>
          <w:tcPr>
            <w:tcW w:type="dxa" w:w="2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プッシュ・アプリ内</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直前リマインド</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15分前～60分前</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プッシュ・アプリ内</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カスタムリマインド</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OFF</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任意の時刻指定</w:t>
            </w:r>
          </w:p>
        </w:tc>
        <w:tc>
          <w:tcPr>
            <w:tcW w:type="dxa" w:w="2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全チャンネル</w:t>
            </w:r>
          </w:p>
        </w:tc>
      </w:tr>
    </w:tbl>
    <w:p>
      <w:pPr>
        <w:pStyle w:val="Heading3"/>
        <w:spacing w:after="100" w:before="200"/>
      </w:pPr>
      <w:r>
        <w:rPr>
          <w:rFonts w:ascii="Arial" w:cs="Arial" w:eastAsia="Arial" w:hAnsi="Arial"/>
          <w:b/>
          <w:bCs/>
          <w:color w:val="1B3A5C"/>
          <w:sz w:val="22"/>
          <w:szCs w:val="22"/>
        </w:rPr>
        <w:t xml:space="preserve">6.4.2 リマインドスケジューラ</w:t>
      </w:r>
    </w:p>
    <w:p>
      <w:pPr>
        <w:spacing w:after="120"/>
        <w:jc w:val="left"/>
      </w:pPr>
      <w:r>
        <w:rPr>
          <w:rFonts w:ascii="Arial" w:cs="Arial" w:eastAsia="Arial" w:hAnsi="Arial"/>
          <w:color w:val="333333"/>
          <w:sz w:val="20"/>
          <w:szCs w:val="20"/>
        </w:rPr>
        <w:t xml:space="preserve">リマインドはジョブスケジューラ（cronベース）で管理します。</w:t>
      </w:r>
    </w:p>
    <w:p>
      <w:pPr>
        <w:pStyle w:val="ListParagraph"/>
        <w:numPr>
          <w:ilvl w:val="0"/>
          <w:numId w:val="3"/>
        </w:numPr>
        <w:spacing w:after="60"/>
      </w:pPr>
      <w:r>
        <w:rPr>
          <w:rFonts w:ascii="Arial" w:cs="Arial" w:eastAsia="Arial" w:hAnsi="Arial"/>
          <w:color w:val="333333"/>
          <w:sz w:val="20"/>
          <w:szCs w:val="20"/>
        </w:rPr>
        <w:t xml:space="preserve">予約作成時にリマインドジョブをスケジューラに登録</w:t>
      </w:r>
    </w:p>
    <w:p>
      <w:pPr>
        <w:pStyle w:val="ListParagraph"/>
        <w:numPr>
          <w:ilvl w:val="0"/>
          <w:numId w:val="3"/>
        </w:numPr>
        <w:spacing w:after="60"/>
      </w:pPr>
      <w:r>
        <w:rPr>
          <w:rFonts w:ascii="Arial" w:cs="Arial" w:eastAsia="Arial" w:hAnsi="Arial"/>
          <w:color w:val="333333"/>
          <w:sz w:val="20"/>
          <w:szCs w:val="20"/>
        </w:rPr>
        <w:t xml:space="preserve">スケジューラが1分間隔で配信対象をポーリング</w:t>
      </w:r>
    </w:p>
    <w:p>
      <w:pPr>
        <w:pStyle w:val="ListParagraph"/>
        <w:numPr>
          <w:ilvl w:val="0"/>
          <w:numId w:val="3"/>
        </w:numPr>
        <w:spacing w:after="60"/>
      </w:pPr>
      <w:r>
        <w:rPr>
          <w:rFonts w:ascii="Arial" w:cs="Arial" w:eastAsia="Arial" w:hAnsi="Arial"/>
          <w:color w:val="333333"/>
          <w:sz w:val="20"/>
          <w:szCs w:val="20"/>
        </w:rPr>
        <w:t xml:space="preserve">配信時刻に達したジョブをキューに投入</w:t>
      </w:r>
    </w:p>
    <w:p>
      <w:pPr>
        <w:pStyle w:val="ListParagraph"/>
        <w:numPr>
          <w:ilvl w:val="0"/>
          <w:numId w:val="3"/>
        </w:numPr>
        <w:spacing w:after="60"/>
      </w:pPr>
      <w:r>
        <w:rPr>
          <w:rFonts w:ascii="Arial" w:cs="Arial" w:eastAsia="Arial" w:hAnsi="Arial"/>
          <w:color w:val="333333"/>
          <w:sz w:val="20"/>
          <w:szCs w:val="20"/>
        </w:rPr>
        <w:t xml:space="preserve">ワーカーがチャンネル別に配信処理を実行</w:t>
      </w:r>
    </w:p>
    <w:p>
      <w:pPr>
        <w:pStyle w:val="ListParagraph"/>
        <w:numPr>
          <w:ilvl w:val="0"/>
          <w:numId w:val="3"/>
        </w:numPr>
        <w:spacing w:after="60"/>
      </w:pPr>
      <w:r>
        <w:rPr>
          <w:rFonts w:ascii="Arial" w:cs="Arial" w:eastAsia="Arial" w:hAnsi="Arial"/>
          <w:color w:val="333333"/>
          <w:sz w:val="20"/>
          <w:szCs w:val="20"/>
        </w:rPr>
        <w:t xml:space="preserve">配信結果をログに記録（成功・失敗・リトライ）</w:t>
      </w:r>
    </w:p>
    <w:p>
      <w:pPr>
        <w:spacing w:after="120"/>
        <w:jc w:val="left"/>
      </w:pPr>
      <w:r>
        <w:rPr>
          <w:rFonts w:ascii="Arial" w:cs="Arial" w:eastAsia="Arial" w:hAnsi="Arial"/>
          <w:color w:val="333333"/>
          <w:sz w:val="20"/>
          <w:szCs w:val="20"/>
        </w:rPr>
        <w:t xml:space="preserve">予約がキャンセルされた場合、未配信のリマインドジョブは自動的に削除されます。</w:t>
      </w:r>
    </w:p>
    <w:p>
      <w:pPr>
        <w:pStyle w:val="Heading2"/>
        <w:spacing w:after="150" w:before="300"/>
      </w:pPr>
      <w:r>
        <w:rPr>
          <w:rFonts w:ascii="Arial" w:cs="Arial" w:eastAsia="Arial" w:hAnsi="Arial"/>
          <w:b/>
          <w:bCs/>
          <w:color w:val="2E75B6"/>
          <w:sz w:val="26"/>
          <w:szCs w:val="26"/>
        </w:rPr>
        <w:t xml:space="preserve">6.5 Webhook設計</w:t>
      </w:r>
    </w:p>
    <w:p>
      <w:pPr>
        <w:pStyle w:val="Heading3"/>
        <w:spacing w:after="100" w:before="200"/>
      </w:pPr>
      <w:r>
        <w:rPr>
          <w:rFonts w:ascii="Arial" w:cs="Arial" w:eastAsia="Arial" w:hAnsi="Arial"/>
          <w:b/>
          <w:bCs/>
          <w:color w:val="1B3A5C"/>
          <w:sz w:val="22"/>
          <w:szCs w:val="22"/>
        </w:rPr>
        <w:t xml:space="preserve">6.5.1 Webhookエンドポイント登録</w:t>
      </w:r>
    </w:p>
    <w:p>
      <w:pPr>
        <w:spacing w:after="120"/>
        <w:jc w:val="left"/>
      </w:pPr>
      <w:r>
        <w:rPr>
          <w:rFonts w:ascii="Arial" w:cs="Arial" w:eastAsia="Arial" w:hAnsi="Arial"/>
          <w:color w:val="333333"/>
          <w:sz w:val="20"/>
          <w:szCs w:val="20"/>
        </w:rPr>
        <w:t xml:space="preserve">外部サービスがイベントを受信するためのWebhook URLを登録できます。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フィールド</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型</w:t>
            </w:r>
          </w:p>
        </w:tc>
        <w:tc>
          <w:tcPr>
            <w:tcW w:type="dxa" w:w="44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説明</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string (UUID)</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Webhook登録ID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url</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string (URL)</w:t>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配信先URL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events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購読イベント名のリスト</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secret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HMAC-SHA256署名用シークレット</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isActive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boolean</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有効/無効</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createdBy</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登録者</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failCount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number</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連続失敗カウント</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lastDeliveredAt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Date | null</w:t>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最終配信日時</w:t>
            </w:r>
          </w:p>
        </w:tc>
      </w:tr>
    </w:tbl>
    <w:p>
      <w:pPr>
        <w:pStyle w:val="Heading3"/>
        <w:spacing w:after="100" w:before="200"/>
      </w:pPr>
      <w:r>
        <w:rPr>
          <w:rFonts w:ascii="Arial" w:cs="Arial" w:eastAsia="Arial" w:hAnsi="Arial"/>
          <w:b/>
          <w:bCs/>
          <w:color w:val="1B3A5C"/>
          <w:sz w:val="22"/>
          <w:szCs w:val="22"/>
        </w:rPr>
        <w:t xml:space="preserve">6.5.2 Webhookペイロード形式</w:t>
      </w:r>
    </w:p>
    <w:p>
      <w:pPr>
        <w:spacing w:after="120"/>
        <w:jc w:val="left"/>
      </w:pPr>
      <w:r>
        <w:rPr>
          <w:rFonts w:ascii="Arial" w:cs="Arial" w:eastAsia="Arial" w:hAnsi="Arial"/>
          <w:color w:val="333333"/>
          <w:sz w:val="20"/>
          <w:szCs w:val="20"/>
        </w:rPr>
        <w:t xml:space="preserve">全イベント共通のJSONペイロード形式です。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フィールド</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型</w:t>
            </w:r>
          </w:p>
        </w:tc>
        <w:tc>
          <w:tcPr>
            <w:tcW w:type="dxa" w:w="40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説明</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event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イベント名 (e.g. reservation.created)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timestamp</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string (ISO 8601)</w:t>
            </w:r>
          </w:p>
        </w:tc>
        <w:tc>
          <w:tcPr>
            <w:tcW w:type="dxa" w:w="4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イベント発生日時</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deliveryId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string (UUID)</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配信識別ID（寣等性保証用）</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data</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object</w:t>
            </w:r>
          </w:p>
        </w:tc>
        <w:tc>
          <w:tcPr>
            <w:tcW w:type="dxa" w:w="4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イベント固有のデータ</w:t>
            </w:r>
          </w:p>
        </w:tc>
      </w:tr>
    </w:tbl>
    <w:p>
      <w:pPr>
        <w:pStyle w:val="Heading3"/>
        <w:spacing w:after="100" w:before="200"/>
      </w:pPr>
      <w:r>
        <w:rPr>
          <w:rFonts w:ascii="Arial" w:cs="Arial" w:eastAsia="Arial" w:hAnsi="Arial"/>
          <w:b/>
          <w:bCs/>
          <w:color w:val="1B3A5C"/>
          <w:sz w:val="22"/>
          <w:szCs w:val="22"/>
        </w:rPr>
        <w:t xml:space="preserve">6.5.3 セキュリティ</w:t>
      </w:r>
    </w:p>
    <w:p>
      <w:pPr>
        <w:pStyle w:val="ListParagraph"/>
        <w:numPr>
          <w:ilvl w:val="0"/>
          <w:numId w:val="2"/>
        </w:numPr>
        <w:spacing w:after="60"/>
      </w:pPr>
      <w:r>
        <w:rPr>
          <w:rFonts w:ascii="Arial" w:cs="Arial" w:eastAsia="Arial" w:hAnsi="Arial"/>
          <w:color w:val="333333"/>
          <w:sz w:val="20"/>
          <w:szCs w:val="20"/>
        </w:rPr>
        <w:t xml:space="preserve">HMAC-SHA256署名: 各配信のX-Signatureヘッダーに署名を付与</w:t>
      </w:r>
    </w:p>
    <w:p>
      <w:pPr>
        <w:pStyle w:val="ListParagraph"/>
        <w:numPr>
          <w:ilvl w:val="0"/>
          <w:numId w:val="2"/>
        </w:numPr>
        <w:spacing w:after="60"/>
      </w:pPr>
      <w:r>
        <w:rPr>
          <w:rFonts w:ascii="Arial" w:cs="Arial" w:eastAsia="Arial" w:hAnsi="Arial"/>
          <w:color w:val="333333"/>
          <w:sz w:val="20"/>
          <w:szCs w:val="20"/>
        </w:rPr>
        <w:t xml:space="preserve">タイムスタンプ検証: 5分以上古いペイロードは拒否（リプレイ攻撃防止）</w:t>
      </w:r>
    </w:p>
    <w:p>
      <w:pPr>
        <w:pStyle w:val="ListParagraph"/>
        <w:numPr>
          <w:ilvl w:val="0"/>
          <w:numId w:val="2"/>
        </w:numPr>
        <w:spacing w:after="60"/>
      </w:pPr>
      <w:r>
        <w:rPr>
          <w:rFonts w:ascii="Arial" w:cs="Arial" w:eastAsia="Arial" w:hAnsi="Arial"/>
          <w:color w:val="333333"/>
          <w:sz w:val="20"/>
          <w:szCs w:val="20"/>
        </w:rPr>
        <w:t xml:space="preserve">シークレットローテーション: 管理画面からシークレットを再生成可能</w:t>
      </w:r>
    </w:p>
    <w:p>
      <w:pPr>
        <w:pStyle w:val="ListParagraph"/>
        <w:numPr>
          <w:ilvl w:val="0"/>
          <w:numId w:val="2"/>
        </w:numPr>
        <w:spacing w:after="60"/>
      </w:pPr>
      <w:r>
        <w:rPr>
          <w:rFonts w:ascii="Arial" w:cs="Arial" w:eastAsia="Arial" w:hAnsi="Arial"/>
          <w:color w:val="333333"/>
          <w:sz w:val="20"/>
          <w:szCs w:val="20"/>
        </w:rPr>
        <w:t xml:space="preserve">IPホワイトリスト: オプションで配信元IPを制限可能</w:t>
      </w:r>
    </w:p>
    <w:p>
      <w:pPr>
        <w:pStyle w:val="Heading2"/>
        <w:spacing w:after="150" w:before="300"/>
      </w:pPr>
      <w:r>
        <w:rPr>
          <w:rFonts w:ascii="Arial" w:cs="Arial" w:eastAsia="Arial" w:hAnsi="Arial"/>
          <w:b/>
          <w:bCs/>
          <w:color w:val="2E75B6"/>
          <w:sz w:val="26"/>
          <w:szCs w:val="26"/>
        </w:rPr>
        <w:t xml:space="preserve">6.6 配信信頼性</w:t>
      </w:r>
    </w:p>
    <w:p>
      <w:pPr>
        <w:pStyle w:val="Heading3"/>
        <w:spacing w:after="100" w:before="200"/>
      </w:pPr>
      <w:r>
        <w:rPr>
          <w:rFonts w:ascii="Arial" w:cs="Arial" w:eastAsia="Arial" w:hAnsi="Arial"/>
          <w:b/>
          <w:bCs/>
          <w:color w:val="1B3A5C"/>
          <w:sz w:val="22"/>
          <w:szCs w:val="22"/>
        </w:rPr>
        <w:t xml:space="preserve">6.6.1 リトライ戦略</w:t>
      </w:r>
    </w:p>
    <w:p>
      <w:pPr>
        <w:spacing w:after="120"/>
        <w:jc w:val="left"/>
      </w:pPr>
      <w:r>
        <w:rPr>
          <w:rFonts w:ascii="Arial" w:cs="Arial" w:eastAsia="Arial" w:hAnsi="Arial"/>
          <w:color w:val="333333"/>
          <w:sz w:val="20"/>
          <w:szCs w:val="20"/>
        </w:rPr>
        <w:t xml:space="preserve">Webhook配信が失敗した場合、指数バックオフでリトライします。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リトライ回数</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待機時間</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最大待機</w:t>
            </w:r>
          </w:p>
        </w:tc>
        <w:tc>
          <w:tcPr>
            <w:tcW w:type="dxa" w:w="30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アクション</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1回目</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10秒</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即座リトライ</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2回目</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30秒</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
            </w:r>
          </w:p>
        </w:tc>
        <w:tc>
          <w:tcPr>
            <w:tcW w:type="dxa" w:w="3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短期リトライ</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3回目</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2分</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中期リトライ</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4回目</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10分</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
            </w:r>
          </w:p>
        </w:tc>
        <w:tc>
          <w:tcPr>
            <w:tcW w:type="dxa" w:w="3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長期リトライ</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5回目</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1時間</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最終リトライ</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5回失敗後</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w:t>
            </w:r>
          </w:p>
        </w:tc>
        <w:tc>
          <w:tcPr>
            <w:tcW w:type="dxa" w:w="3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Webhook自動無効化 + 管理者通知</w:t>
            </w:r>
          </w:p>
        </w:tc>
      </w:tr>
    </w:tbl>
    <w:p>
      <w:pPr>
        <w:pStyle w:val="Heading3"/>
        <w:spacing w:after="100" w:before="200"/>
      </w:pPr>
      <w:r>
        <w:rPr>
          <w:rFonts w:ascii="Arial" w:cs="Arial" w:eastAsia="Arial" w:hAnsi="Arial"/>
          <w:b/>
          <w:bCs/>
          <w:color w:val="1B3A5C"/>
          <w:sz w:val="22"/>
          <w:szCs w:val="22"/>
        </w:rPr>
        <w:t xml:space="preserve">6.6.2 配信ログ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フィールド</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型</w:t>
            </w:r>
          </w:p>
        </w:tc>
        <w:tc>
          <w:tcPr>
            <w:tcW w:type="dxa" w:w="44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説明</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string (UUID)</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ログID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webhookId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対象Webhook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deliveryId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配信識別ID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event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イベント名</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statusCode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number | null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HTTPレスポンスコード</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success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boolean</w:t>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配信成功フラグ</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retryCount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number</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リトライ回数</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latencyMs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number</w:t>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レスポンス時間(ms)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createdAt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Date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ログ日時</w:t>
            </w:r>
          </w:p>
        </w:tc>
      </w:tr>
    </w:tbl>
    <w:p>
      <w:pPr>
        <w:pStyle w:val="Heading2"/>
        <w:spacing w:after="150" w:before="300"/>
      </w:pPr>
      <w:r>
        <w:rPr>
          <w:rFonts w:ascii="Arial" w:cs="Arial" w:eastAsia="Arial" w:hAnsi="Arial"/>
          <w:b/>
          <w:bCs/>
          <w:color w:val="2E75B6"/>
          <w:sz w:val="26"/>
          <w:szCs w:val="26"/>
        </w:rPr>
        <w:t xml:space="preserve">6.7 ユーザー通知設定</w:t>
      </w:r>
    </w:p>
    <w:p>
      <w:pPr>
        <w:pStyle w:val="Heading3"/>
        <w:spacing w:after="100" w:before="200"/>
      </w:pPr>
      <w:r>
        <w:rPr>
          <w:rFonts w:ascii="Arial" w:cs="Arial" w:eastAsia="Arial" w:hAnsi="Arial"/>
          <w:b/>
          <w:bCs/>
          <w:color w:val="1B3A5C"/>
          <w:sz w:val="22"/>
          <w:szCs w:val="22"/>
        </w:rPr>
        <w:t xml:space="preserve">6.7.1 NotificationPreference（通知設定）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3926"/>
      </w:tblGrid>
      <w:tr>
        <w:trPr>
          <w:tblHeader/>
        </w:trPr>
        <w:tc>
          <w:tcPr>
            <w:tcW w:type="dxa" w:w="2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フィールド</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型</w:t>
            </w:r>
          </w:p>
        </w:tc>
        <w:tc>
          <w:tcPr>
            <w:tcW w:type="dxa" w:w="39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説明</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userId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39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ユーザーID</w:t>
            </w:r>
          </w:p>
        </w:tc>
      </w:tr>
      <w:tr>
        <w:tc>
          <w:tcPr>
            <w:tcW w:type="dxa" w:w="2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channel</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enum</w:t>
            </w:r>
          </w:p>
        </w:tc>
        <w:tc>
          <w:tcPr>
            <w:tcW w:type="dxa" w:w="39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in_app / email / push</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enabledEvents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string[]</w:t>
            </w:r>
          </w:p>
        </w:tc>
        <w:tc>
          <w:tcPr>
            <w:tcW w:type="dxa" w:w="39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受信するイベント種別</w:t>
            </w:r>
          </w:p>
        </w:tc>
      </w:tr>
      <w:tr>
        <w:tc>
          <w:tcPr>
            <w:tcW w:type="dxa" w:w="2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reminder.dayBefore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boolean</w:t>
            </w:r>
          </w:p>
        </w:tc>
        <w:tc>
          <w:tcPr>
            <w:tcW w:type="dxa" w:w="39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前日リマインド</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reminder.dayBeforeTime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string (HH:mm)</w:t>
            </w:r>
          </w:p>
        </w:tc>
        <w:tc>
          <w:tcPr>
            <w:tcW w:type="dxa" w:w="39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前日リマインド時刻</w:t>
            </w:r>
          </w:p>
        </w:tc>
      </w:tr>
      <w:tr>
        <w:tc>
          <w:tcPr>
            <w:tcW w:type="dxa" w:w="2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reminder.morningOf</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boolean</w:t>
            </w:r>
          </w:p>
        </w:tc>
        <w:tc>
          <w:tcPr>
            <w:tcW w:type="dxa" w:w="39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当日朝リマインド</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reminder.morningOfTime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string (HH:mm)</w:t>
            </w:r>
          </w:p>
        </w:tc>
        <w:tc>
          <w:tcPr>
            <w:tcW w:type="dxa" w:w="39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当日朝リマインド時刻</w:t>
            </w:r>
          </w:p>
        </w:tc>
      </w:tr>
      <w:tr>
        <w:tc>
          <w:tcPr>
            <w:tcW w:type="dxa" w:w="2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reminder.before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boolean</w:t>
            </w:r>
          </w:p>
        </w:tc>
        <w:tc>
          <w:tcPr>
            <w:tcW w:type="dxa" w:w="39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直前リマインド</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reminder.beforeMinutes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number</w:t>
            </w:r>
          </w:p>
        </w:tc>
        <w:tc>
          <w:tcPr>
            <w:tcW w:type="dxa" w:w="39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直前リマインド（何分前）</w:t>
            </w:r>
          </w:p>
        </w:tc>
      </w:tr>
      <w:tr>
        <w:tc>
          <w:tcPr>
            <w:tcW w:type="dxa" w:w="2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quietHoursStart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string (HH:mm)</w:t>
            </w:r>
          </w:p>
        </w:tc>
        <w:tc>
          <w:tcPr>
            <w:tcW w:type="dxa" w:w="39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通知停止開始時刻</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quietHoursEnd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string (HH:mm)</w:t>
            </w:r>
          </w:p>
        </w:tc>
        <w:tc>
          <w:tcPr>
            <w:tcW w:type="dxa" w:w="39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通知停止終了時刻</w:t>
            </w:r>
          </w:p>
        </w:tc>
      </w:tr>
    </w:tbl>
    <w:p>
      <w:pPr>
        <w:pStyle w:val="Heading3"/>
        <w:spacing w:after="100" w:before="200"/>
      </w:pPr>
      <w:r>
        <w:rPr>
          <w:rFonts w:ascii="Arial" w:cs="Arial" w:eastAsia="Arial" w:hAnsi="Arial"/>
          <w:b/>
          <w:bCs/>
          <w:color w:val="1B3A5C"/>
          <w:sz w:val="22"/>
          <w:szCs w:val="22"/>
        </w:rPr>
        <w:t xml:space="preserve">6.7.2 通知テンプレート</w:t>
      </w:r>
    </w:p>
    <w:p>
      <w:pPr>
        <w:spacing w:after="120"/>
        <w:jc w:val="left"/>
      </w:pPr>
      <w:r>
        <w:rPr>
          <w:rFonts w:ascii="Arial" w:cs="Arial" w:eastAsia="Arial" w:hAnsi="Arial"/>
          <w:color w:val="333333"/>
          <w:sz w:val="20"/>
          <w:szCs w:val="20"/>
        </w:rPr>
        <w:t xml:space="preserve">各イベントタイプに対応する通知テンプレートを管理します。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26"/>
        <w:gridCol w:w="300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イベント</w:t>
            </w:r>
          </w:p>
        </w:tc>
        <w:tc>
          <w:tcPr>
            <w:tcW w:type="dxa" w:w="36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テンプレート例（タイトル）</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変数</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reservation.created</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「{title}」が予約されました</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{title}, {day}, {period}, {room}</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reservation.reminder</w:t>
            </w:r>
          </w:p>
        </w:tc>
        <w:tc>
          <w:tcPr>
            <w:tcW w:type="dxa" w:w="36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【リマインド】{title} - {day} {period}限</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{title}, {day}, {period}, {room}, {minutes}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schedule.changed</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授業予定が変更されました</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{major}, {day}, {period}, {changeType}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sync.conflict</w:t>
            </w:r>
          </w:p>
        </w:tc>
        <w:tc>
          <w:tcPr>
            <w:tcW w:type="dxa" w:w="36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予定が競合しています</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{day}, {period}, {conflictDetails}</w:t>
            </w:r>
          </w:p>
        </w:tc>
      </w:tr>
    </w:tbl>
    <w:p>
      <w:pPr>
        <w:pStyle w:val="Heading2"/>
        <w:spacing w:after="150" w:before="300"/>
      </w:pPr>
      <w:r>
        <w:rPr>
          <w:rFonts w:ascii="Arial" w:cs="Arial" w:eastAsia="Arial" w:hAnsi="Arial"/>
          <w:b/>
          <w:bCs/>
          <w:color w:val="2E75B6"/>
          <w:sz w:val="26"/>
          <w:szCs w:val="26"/>
        </w:rPr>
        <w:t xml:space="preserve">6.8 アーキテクチャ概要</w:t>
      </w:r>
    </w:p>
    <w:p>
      <w:pPr>
        <w:spacing w:after="120"/>
        <w:jc w:val="left"/>
      </w:pPr>
      <w:r>
        <w:rPr>
          <w:rFonts w:ascii="Arial" w:cs="Arial" w:eastAsia="Arial" w:hAnsi="Arial"/>
          <w:color w:val="333333"/>
          <w:sz w:val="20"/>
          <w:szCs w:val="20"/>
        </w:rPr>
        <w:t xml:space="preserve">通知システムはイベントドリブンアーキテクチャを採用します。</w:t>
      </w:r>
    </w:p>
    <w:p>
      <w:pPr>
        <w:pStyle w:val="ListParagraph"/>
        <w:numPr>
          <w:ilvl w:val="0"/>
          <w:numId w:val="3"/>
        </w:numPr>
        <w:spacing w:after="60"/>
      </w:pPr>
      <w:r>
        <w:rPr>
          <w:rFonts w:ascii="Arial" w:cs="Arial" w:eastAsia="Arial" w:hAnsi="Arial"/>
          <w:color w:val="333333"/>
          <w:sz w:val="20"/>
          <w:szCs w:val="20"/>
        </w:rPr>
        <w:t xml:space="preserve">各モジュールがイベントバス（Redis Pub/Sub）にイベントを発行</w:t>
      </w:r>
    </w:p>
    <w:p>
      <w:pPr>
        <w:pStyle w:val="ListParagraph"/>
        <w:numPr>
          <w:ilvl w:val="0"/>
          <w:numId w:val="3"/>
        </w:numPr>
        <w:spacing w:after="60"/>
      </w:pPr>
      <w:r>
        <w:rPr>
          <w:rFonts w:ascii="Arial" w:cs="Arial" w:eastAsia="Arial" w:hAnsi="Arial"/>
          <w:color w:val="333333"/>
          <w:sz w:val="20"/>
          <w:szCs w:val="20"/>
        </w:rPr>
        <w:t xml:space="preserve">M5のイベントハンドラが購読・受信</w:t>
      </w:r>
    </w:p>
    <w:p>
      <w:pPr>
        <w:pStyle w:val="ListParagraph"/>
        <w:numPr>
          <w:ilvl w:val="0"/>
          <w:numId w:val="3"/>
        </w:numPr>
        <w:spacing w:after="60"/>
      </w:pPr>
      <w:r>
        <w:rPr>
          <w:rFonts w:ascii="Arial" w:cs="Arial" w:eastAsia="Arial" w:hAnsi="Arial"/>
          <w:color w:val="333333"/>
          <w:sz w:val="20"/>
          <w:szCs w:val="20"/>
        </w:rPr>
        <w:t xml:space="preserve">ルーティングエンジンがイベント種別×ユーザー設定を照合し、配信先を決定</w:t>
      </w:r>
    </w:p>
    <w:p>
      <w:pPr>
        <w:pStyle w:val="ListParagraph"/>
        <w:numPr>
          <w:ilvl w:val="0"/>
          <w:numId w:val="3"/>
        </w:numPr>
        <w:spacing w:after="60"/>
      </w:pPr>
      <w:r>
        <w:rPr>
          <w:rFonts w:ascii="Arial" w:cs="Arial" w:eastAsia="Arial" w:hAnsi="Arial"/>
          <w:color w:val="333333"/>
          <w:sz w:val="20"/>
          <w:szCs w:val="20"/>
        </w:rPr>
        <w:t xml:space="preserve">チャンネル別ワーカーが非同期で配信実行</w:t>
      </w:r>
    </w:p>
    <w:p>
      <w:pPr>
        <w:pStyle w:val="ListParagraph"/>
        <w:numPr>
          <w:ilvl w:val="0"/>
          <w:numId w:val="3"/>
        </w:numPr>
        <w:spacing w:after="60"/>
      </w:pPr>
      <w:r>
        <w:rPr>
          <w:rFonts w:ascii="Arial" w:cs="Arial" w:eastAsia="Arial" w:hAnsi="Arial"/>
          <w:color w:val="333333"/>
          <w:sz w:val="20"/>
          <w:szCs w:val="20"/>
        </w:rPr>
        <w:t xml:space="preserve">配信結果をログに記録、失敗時はリトライキューに再投入</w:t>
      </w:r>
    </w:p>
    <w:p>
      <w:r>
        <w:br w:type="page"/>
      </w:r>
    </w:p>
    <w:p>
      <w:pPr>
        <w:pStyle w:val="Heading1"/>
        <w:spacing w:after="200" w:before="400"/>
      </w:pPr>
      <w:r>
        <w:rPr>
          <w:rFonts w:ascii="Arial" w:cs="Arial" w:eastAsia="Arial" w:hAnsi="Arial"/>
          <w:b/>
          <w:bCs/>
          <w:color w:val="1B3A5C"/>
          <w:sz w:val="32"/>
          <w:szCs w:val="32"/>
        </w:rPr>
        <w:t xml:space="preserve">7. システムアーキテクチャ</w:t>
      </w:r>
    </w:p>
    <w:p>
      <w:pPr>
        <w:pStyle w:val="Heading2"/>
        <w:spacing w:after="150" w:before="300"/>
      </w:pPr>
      <w:r>
        <w:rPr>
          <w:rFonts w:ascii="Arial" w:cs="Arial" w:eastAsia="Arial" w:hAnsi="Arial"/>
          <w:b/>
          <w:bCs/>
          <w:color w:val="2E75B6"/>
          <w:sz w:val="26"/>
          <w:szCs w:val="26"/>
        </w:rPr>
        <w:t xml:space="preserve">7.1 技術スタック（提案）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レイヤー</w:t>
            </w:r>
          </w:p>
        </w:tc>
        <w:tc>
          <w:tcPr>
            <w:tcW w:type="dxa" w:w="35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技術</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備考</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フロントエンド</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React + TypeScript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Viteでビルド</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バックエンド</w:t>
            </w:r>
          </w:p>
        </w:tc>
        <w:tc>
          <w:tcPr>
            <w:tcW w:type="dxa" w:w="35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Node.js + Express or Hono</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REST API</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データベース</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PostgreSQL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スケジュール・予約データ</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キャッシュ</w:t>
            </w:r>
          </w:p>
        </w:tc>
        <w:tc>
          <w:tcPr>
            <w:tcW w:type="dxa" w:w="35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Redis</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セッション・ポーリングデータ</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認証</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OAuth 2.0 (Google)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Google Calendar連携兼用</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ホスティング</w:t>
            </w:r>
          </w:p>
        </w:tc>
        <w:tc>
          <w:tcPr>
            <w:tcW w:type="dxa" w:w="35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AWS / Vercel</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サーバーレス可</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リアルタイム通知</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WebSocket / SSE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予約通知・アプリ内通知用</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イベントバス</w:t>
            </w:r>
          </w:p>
        </w:tc>
        <w:tc>
          <w:tcPr>
            <w:tcW w:type="dxa" w:w="35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Redis Pub/Sub</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M5イベントハンドリング</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ジョブスケジューラ</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BullMQ (Redis)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リマインド・リトライキュー</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メール配信</w:t>
            </w:r>
          </w:p>
        </w:tc>
        <w:tc>
          <w:tcPr>
            <w:tcW w:type="dxa" w:w="35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SendGrid / SES</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M5メール通知チャンネル</w:t>
            </w:r>
          </w:p>
        </w:tc>
      </w:tr>
    </w:tbl>
    <w:p>
      <w:pPr>
        <w:pStyle w:val="Heading2"/>
        <w:spacing w:after="150" w:before="300"/>
      </w:pPr>
      <w:r>
        <w:rPr>
          <w:rFonts w:ascii="Arial" w:cs="Arial" w:eastAsia="Arial" w:hAnsi="Arial"/>
          <w:b/>
          <w:bCs/>
          <w:color w:val="2E75B6"/>
          <w:sz w:val="26"/>
          <w:szCs w:val="26"/>
        </w:rPr>
        <w:t xml:space="preserve">7.2 APIエンドポイント一覧</w:t>
      </w:r>
    </w:p>
    <w:p>
      <w:pPr>
        <w:pStyle w:val="Heading3"/>
        <w:spacing w:after="100" w:before="200"/>
      </w:pPr>
      <w:r>
        <w:rPr>
          <w:rFonts w:ascii="Arial" w:cs="Arial" w:eastAsia="Arial" w:hAnsi="Arial"/>
          <w:b/>
          <w:bCs/>
          <w:color w:val="1B3A5C"/>
          <w:sz w:val="22"/>
          <w:szCs w:val="22"/>
        </w:rPr>
        <w:t xml:space="preserve">7.2.1 M1: 授業予定組立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826"/>
        <w:gridCol w:w="400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メソッド</w:t>
            </w:r>
          </w:p>
        </w:tc>
        <w:tc>
          <w:tcPr>
            <w:tcW w:type="dxa" w:w="38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エンドポイント</w:t>
            </w:r>
          </w:p>
        </w:tc>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説明</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POST</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/api/m1/instructors/import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講師CSVインポート</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POST</w:t>
            </w:r>
          </w:p>
        </w:tc>
        <w:tc>
          <w:tcPr>
            <w:tcW w:type="dxa" w:w="3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/api/m1/curriculum/import</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カリキュラムCSVインポート</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POST</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/api/m1/rooms/import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教室CSVインポート</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POST</w:t>
            </w:r>
          </w:p>
        </w:tc>
        <w:tc>
          <w:tcPr>
            <w:tcW w:type="dxa" w:w="3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/api/m1/schedule/generate</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スケジュール生成 (?mode=pack|spread)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GET</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/api/m1/schedule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現在のスケジュール取得</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POST</w:t>
            </w:r>
          </w:p>
        </w:tc>
        <w:tc>
          <w:tcPr>
            <w:tcW w:type="dxa" w:w="3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/api/m1/schedule/swap</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コマ入れ替え実行</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POST</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/api/m1/schedule/confirm</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スケジュール確定・M2へエクスポート</w:t>
            </w:r>
          </w:p>
        </w:tc>
      </w:tr>
    </w:tbl>
    <w:p>
      <w:pPr>
        <w:pStyle w:val="Heading3"/>
        <w:spacing w:after="100" w:before="200"/>
      </w:pPr>
      <w:r>
        <w:rPr>
          <w:rFonts w:ascii="Arial" w:cs="Arial" w:eastAsia="Arial" w:hAnsi="Arial"/>
          <w:b/>
          <w:bCs/>
          <w:color w:val="1B3A5C"/>
          <w:sz w:val="22"/>
          <w:szCs w:val="22"/>
        </w:rPr>
        <w:t xml:space="preserve">7.2.2 M2: データ統合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326"/>
        <w:gridCol w:w="350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メソッド</w:t>
            </w:r>
          </w:p>
        </w:tc>
        <w:tc>
          <w:tcPr>
            <w:tcW w:type="dxa" w:w="43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エンドポイント</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説明</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GET</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/api/m2/members/{userId}/slots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メンバーの統合スロット取得</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GET</w:t>
            </w:r>
          </w:p>
        </w:tc>
        <w:tc>
          <w:tcPr>
            <w:tcW w:type="dxa" w:w="43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/api/m2/members/{userId}/attendance</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登校日取得</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POST</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/api/m2/sync/gcal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Googleカレンダー同期トリガー</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GET</w:t>
            </w:r>
          </w:p>
        </w:tc>
        <w:tc>
          <w:tcPr>
            <w:tcW w:type="dxa" w:w="43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/api/m2/rooms/availability</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教室空き状況取得</w:t>
            </w:r>
          </w:p>
        </w:tc>
      </w:tr>
    </w:tbl>
    <w:p>
      <w:pPr>
        <w:pStyle w:val="Heading3"/>
        <w:spacing w:after="100" w:before="200"/>
      </w:pPr>
      <w:r>
        <w:rPr>
          <w:rFonts w:ascii="Arial" w:cs="Arial" w:eastAsia="Arial" w:hAnsi="Arial"/>
          <w:b/>
          <w:bCs/>
          <w:color w:val="1B3A5C"/>
          <w:sz w:val="22"/>
          <w:szCs w:val="22"/>
        </w:rPr>
        <w:t xml:space="preserve">7.2.3 M3: オートスケジューラ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326"/>
        <w:gridCol w:w="350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メソッド</w:t>
            </w:r>
          </w:p>
        </w:tc>
        <w:tc>
          <w:tcPr>
            <w:tcW w:type="dxa" w:w="43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エンドポイント</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説明</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POST</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/api/m3/groups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グループ作成</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GET</w:t>
            </w:r>
          </w:p>
        </w:tc>
        <w:tc>
          <w:tcPr>
            <w:tcW w:type="dxa" w:w="43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/api/m3/groups/{groupId}</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グループ詳細取得</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PUT</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/api/m3/groups/{groupId}/members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メンバー更新</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GET</w:t>
            </w:r>
          </w:p>
        </w:tc>
        <w:tc>
          <w:tcPr>
            <w:tcW w:type="dxa" w:w="43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/api/m3/groups/{groupId}/availability</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空きコマ計算結果</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GET</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/api/m3/groups/{groupId}/suggestions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MTG候補ランキング</w:t>
            </w:r>
          </w:p>
        </w:tc>
      </w:tr>
    </w:tbl>
    <w:p>
      <w:pPr>
        <w:pStyle w:val="Heading3"/>
        <w:spacing w:after="100" w:before="200"/>
      </w:pPr>
      <w:r>
        <w:rPr>
          <w:rFonts w:ascii="Arial" w:cs="Arial" w:eastAsia="Arial" w:hAnsi="Arial"/>
          <w:b/>
          <w:bCs/>
          <w:color w:val="1B3A5C"/>
          <w:sz w:val="22"/>
          <w:szCs w:val="22"/>
        </w:rPr>
        <w:t xml:space="preserve">7.2.4 M4: 予約システム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326"/>
        <w:gridCol w:w="350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メソッド</w:t>
            </w:r>
          </w:p>
        </w:tc>
        <w:tc>
          <w:tcPr>
            <w:tcW w:type="dxa" w:w="43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エンドポイント</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説明</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POST</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/api/m4/reservations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予約作成</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GET</w:t>
            </w:r>
          </w:p>
        </w:tc>
        <w:tc>
          <w:tcPr>
            <w:tcW w:type="dxa" w:w="43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/api/m4/reservations</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予約一覧（公開）</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GET</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/api/m4/reservations/{id}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予約詳細</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PUT</w:t>
            </w:r>
          </w:p>
        </w:tc>
        <w:tc>
          <w:tcPr>
            <w:tcW w:type="dxa" w:w="43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/api/m4/reservations/{id}</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予約更新</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DELETE</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/api/m4/reservations/{id}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予約キャンセル</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GET</w:t>
            </w:r>
          </w:p>
        </w:tc>
        <w:tc>
          <w:tcPr>
            <w:tcW w:type="dxa" w:w="43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/api/m4/rooms/{roomId}/schedule</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教室別予約カレンダー</w:t>
            </w:r>
          </w:p>
        </w:tc>
      </w:tr>
    </w:tbl>
    <w:p>
      <w:pPr>
        <w:pStyle w:val="Heading3"/>
        <w:spacing w:after="100" w:before="200"/>
      </w:pPr>
      <w:r>
        <w:rPr>
          <w:rFonts w:ascii="Arial" w:cs="Arial" w:eastAsia="Arial" w:hAnsi="Arial"/>
          <w:b/>
          <w:bCs/>
          <w:color w:val="1B3A5C"/>
          <w:sz w:val="22"/>
          <w:szCs w:val="22"/>
        </w:rPr>
        <w:t xml:space="preserve">7.2.5 M5: Webhook・リマインド通知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326"/>
        <w:gridCol w:w="350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メソッド</w:t>
            </w:r>
          </w:p>
        </w:tc>
        <w:tc>
          <w:tcPr>
            <w:tcW w:type="dxa" w:w="43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エンドポイント</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説明</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POST</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/api/m5/webhooks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Webhookエンドポイント登録</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GET</w:t>
            </w:r>
          </w:p>
        </w:tc>
        <w:tc>
          <w:tcPr>
            <w:tcW w:type="dxa" w:w="43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/api/m5/webhooks</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登録済みWebhook一覧</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PUT</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/api/m5/webhooks/{id}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Webhook更新</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DELETE</w:t>
            </w:r>
          </w:p>
        </w:tc>
        <w:tc>
          <w:tcPr>
            <w:tcW w:type="dxa" w:w="43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/api/m5/webhooks/{id}</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Webhook削除</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POST</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/api/m5/webhooks/{id}/test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テスト配信実行</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POST</w:t>
            </w:r>
          </w:p>
        </w:tc>
        <w:tc>
          <w:tcPr>
            <w:tcW w:type="dxa" w:w="43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/api/m5/webhooks/{id}/rotate-secret</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シークレット再生成</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GET</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/api/m5/webhooks/{id}/logs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配信ログ取得</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GET</w:t>
            </w:r>
          </w:p>
        </w:tc>
        <w:tc>
          <w:tcPr>
            <w:tcW w:type="dxa" w:w="43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/api/m5/notifications/preferences</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ユーザー通知設定取得</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PUT</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/api/m5/notifications/preferences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ユーザー通知設定更新</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GET</w:t>
            </w:r>
          </w:p>
        </w:tc>
        <w:tc>
          <w:tcPr>
            <w:tcW w:type="dxa" w:w="43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/api/m5/notifications/history</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通知履歴取得</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POST</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/api/m5/notifications/{id}/read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通知既読マーク</w:t>
            </w:r>
          </w:p>
        </w:tc>
      </w:tr>
    </w:tbl>
    <w:p>
      <w:pPr>
        <w:pStyle w:val="Heading2"/>
        <w:spacing w:after="150" w:before="300"/>
      </w:pPr>
      <w:r>
        <w:rPr>
          <w:rFonts w:ascii="Arial" w:cs="Arial" w:eastAsia="Arial" w:hAnsi="Arial"/>
          <w:b/>
          <w:bCs/>
          <w:color w:val="2E75B6"/>
          <w:sz w:val="26"/>
          <w:szCs w:val="26"/>
        </w:rPr>
        <w:t xml:space="preserve">7.3 認証・認可マトリクス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26"/>
        <w:gridCol w:w="1500"/>
        <w:gridCol w:w="1500"/>
      </w:tblGrid>
      <w:tr>
        <w:trPr>
          <w:tblHeader/>
        </w:trP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ロール</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M1 組立</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M2 統合</w:t>
            </w:r>
          </w:p>
        </w:tc>
        <w:tc>
          <w:tcPr>
            <w:tcW w:type="dxa" w:w="15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M3 スケジューラ</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M4 予約</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M5 通知</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教務管理者</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全操作</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全操作</w:t>
            </w:r>
          </w:p>
        </w:tc>
        <w:tc>
          <w:tcPr>
            <w:tcW w:type="dxa" w:w="1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全操作</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全操作</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全操作+Webhook管理</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教員</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閲覧</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自分のデータ</w:t>
            </w:r>
          </w:p>
        </w:tc>
        <w:tc>
          <w:tcPr>
            <w:tcW w:type="dxa" w:w="15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参加グループ</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予約作成・閲覧</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自分の設定・履歴</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学生</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不可</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自分のデータ</w:t>
            </w:r>
          </w:p>
        </w:tc>
        <w:tc>
          <w:tcPr>
            <w:tcW w:type="dxa" w:w="1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参加グループ</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予約作成・閲覧</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自分の設定・履歴</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ゲスト</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不可</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不可</w:t>
            </w:r>
          </w:p>
        </w:tc>
        <w:tc>
          <w:tcPr>
            <w:tcW w:type="dxa" w:w="15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不可</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公開閲覧</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不可</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外部サービス</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不可</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不可</w:t>
            </w:r>
          </w:p>
        </w:tc>
        <w:tc>
          <w:tcPr>
            <w:tcW w:type="dxa" w:w="1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不可</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不可</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Webhook受信のみ</w:t>
            </w:r>
          </w:p>
        </w:tc>
      </w:tr>
    </w:tbl>
    <w:p>
      <w:r>
        <w:br w:type="page"/>
      </w:r>
    </w:p>
    <w:p>
      <w:pPr>
        <w:pStyle w:val="Heading1"/>
        <w:spacing w:after="200" w:before="400"/>
      </w:pPr>
      <w:r>
        <w:rPr>
          <w:rFonts w:ascii="Arial" w:cs="Arial" w:eastAsia="Arial" w:hAnsi="Arial"/>
          <w:b/>
          <w:bCs/>
          <w:color w:val="1B3A5C"/>
          <w:sz w:val="32"/>
          <w:szCs w:val="32"/>
        </w:rPr>
        <w:t xml:space="preserve">8. 開発ロードマップ</w:t>
      </w:r>
    </w:p>
    <w:p>
      <w:pPr>
        <w:pStyle w:val="Heading2"/>
        <w:spacing w:after="150" w:before="300"/>
      </w:pPr>
      <w:r>
        <w:rPr>
          <w:rFonts w:ascii="Arial" w:cs="Arial" w:eastAsia="Arial" w:hAnsi="Arial"/>
          <w:b/>
          <w:bCs/>
          <w:color w:val="2E75B6"/>
          <w:sz w:val="26"/>
          <w:szCs w:val="26"/>
        </w:rPr>
        <w:t xml:space="preserve">8.1 フェーズ計画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226"/>
        <w:gridCol w:w="300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フェーズ</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期間</w:t>
            </w:r>
          </w:p>
        </w:tc>
        <w:tc>
          <w:tcPr>
            <w:tcW w:type="dxa" w:w="32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内容</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成果物</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Phase 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2週間</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M1 授業予定組立ツール完成</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DPスケジューラーCSVインポート・入れ替えUI</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Phase 2</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2週間</w:t>
            </w:r>
          </w:p>
        </w:tc>
        <w:tc>
          <w:tcPr>
            <w:tcW w:type="dxa" w:w="3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M2 データ統合基盤</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Google Calendar連携・データ正規化API</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Phase 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2週間</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M3 オートスケジューラ</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グループ管理・空き計算・提案UI</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Phase 4</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2週間</w:t>
            </w:r>
          </w:p>
        </w:tc>
        <w:tc>
          <w:tcPr>
            <w:tcW w:type="dxa" w:w="3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M4 予約システム</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予約CRUD・公開共有・競合制御</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Phase 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2週間</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M5 Webhook・リマインド通知</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イベントバス・通知配信・リマインドスケジューラ</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Phase 6</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1週間</w:t>
            </w:r>
          </w:p>
        </w:tc>
        <w:tc>
          <w:tcPr>
            <w:tcW w:type="dxa" w:w="3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統合テスト・リリース準備</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E2Eテスト・ドキュメント</w:t>
            </w:r>
          </w:p>
        </w:tc>
      </w:tr>
    </w:tbl>
    <w:p>
      <w:pPr>
        <w:pStyle w:val="Heading2"/>
        <w:spacing w:after="150" w:before="300"/>
      </w:pPr>
      <w:r>
        <w:rPr>
          <w:rFonts w:ascii="Arial" w:cs="Arial" w:eastAsia="Arial" w:hAnsi="Arial"/>
          <w:b/>
          <w:bCs/>
          <w:color w:val="2E75B6"/>
          <w:sz w:val="26"/>
          <w:szCs w:val="26"/>
        </w:rPr>
        <w:t xml:space="preserve">8.2 リスクと対策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326"/>
      </w:tblGrid>
      <w:tr>
        <w:trPr>
          <w:tblHeader/>
        </w:trP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リスク</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影響度</w:t>
            </w:r>
          </w:p>
        </w:tc>
        <w:tc>
          <w:tcPr>
            <w:tcW w:type="dxa" w:w="43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対策</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Google Calendar APIのレートリミット</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中</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キャッシュ戦略 + バッチ取得</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DPスケジューラの計算時間増大</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高</w:t>
            </w:r>
          </w:p>
        </w:tc>
        <w:tc>
          <w:tcPr>
            <w:tcW w:type="dxa" w:w="43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MRVヒューリスティク + タイムアウト制限</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予約競合</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中</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楽観的ロック + FIFOキュー</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個人情報漏洩</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高</w:t>
            </w:r>
          </w:p>
        </w:tc>
        <w:tc>
          <w:tcPr>
            <w:tcW w:type="dxa" w:w="43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プライバシールールの厳格運用 + 監査ログ</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入れ替え無限ループ</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高</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候補15+スキップ + 2段階制限 + TxID</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Webhook配信先障害</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中</w:t>
            </w:r>
          </w:p>
        </w:tc>
        <w:tc>
          <w:tcPr>
            <w:tcW w:type="dxa" w:w="43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指数バックオフリトライ + 5回失敗で自動無効化</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リマインドの大量配信</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中</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BullMQキューによるレート制御 + バッチ処理</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通知スパムリスク</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低</w:t>
            </w:r>
          </w:p>
        </w:tc>
        <w:tc>
          <w:tcPr>
            <w:tcW w:type="dxa" w:w="43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Quiet Hours設定 + ユーザー単位のレート制限</w:t>
            </w:r>
          </w:p>
        </w:tc>
      </w:tr>
    </w:tbl>
    <w:p>
      <w:r>
        <w:br w:type="page"/>
      </w:r>
    </w:p>
    <w:p>
      <w:pPr>
        <w:pStyle w:val="Heading1"/>
        <w:spacing w:after="200" w:before="400"/>
      </w:pPr>
      <w:r>
        <w:rPr>
          <w:rFonts w:ascii="Arial" w:cs="Arial" w:eastAsia="Arial" w:hAnsi="Arial"/>
          <w:b/>
          <w:bCs/>
          <w:color w:val="1B3A5C"/>
          <w:sz w:val="32"/>
          <w:szCs w:val="32"/>
        </w:rPr>
        <w:t xml:space="preserve">9. 付録</w:t>
      </w:r>
    </w:p>
    <w:p>
      <w:pPr>
        <w:pStyle w:val="Heading2"/>
        <w:spacing w:after="150" w:before="300"/>
      </w:pPr>
      <w:r>
        <w:rPr>
          <w:rFonts w:ascii="Arial" w:cs="Arial" w:eastAsia="Arial" w:hAnsi="Arial"/>
          <w:b/>
          <w:bCs/>
          <w:color w:val="2E75B6"/>
          <w:sz w:val="26"/>
          <w:szCs w:val="26"/>
        </w:rPr>
        <w:t xml:space="preserve">9.1 用語定義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用語</w:t>
            </w:r>
          </w:p>
        </w:tc>
        <w:tc>
          <w:tcPr>
            <w:tcW w:type="dxa" w:w="60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説明</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コマ</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1時間単位の授業スロット（9:30開始、1～11限）</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DP</w:t>
            </w:r>
          </w:p>
        </w:tc>
        <w:tc>
          <w:tcPr>
            <w:tcW w:type="dxa" w:w="6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動的計画法 (Dynamic Programming)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CSP</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制約充足問題 (Constraint Satisfaction Problem)</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MRV</w:t>
            </w:r>
          </w:p>
        </w:tc>
        <w:tc>
          <w:tcPr>
            <w:tcW w:type="dxa" w:w="6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Minimum Remaining Values（最小残余値ヒューリスティク）</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統合スロット</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M2が生成する、各データソースを統合したコマ単位の情報</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TxID</w:t>
            </w:r>
          </w:p>
        </w:tc>
        <w:tc>
          <w:tcPr>
            <w:tcW w:type="dxa" w:w="6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トランザクションID（入れ替え操作の追跡用）</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FIFO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First In First Out（先着順処理）</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Webhook</w:t>
            </w:r>
          </w:p>
        </w:tc>
        <w:tc>
          <w:tcPr>
            <w:tcW w:type="dxa" w:w="6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HTTP POSTでイベントを外部サービスに配信する仕組み</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HMAC-SHA256</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ハッシュベースメッセージ認証コード（Webhook署名検証用）</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SSE</w:t>
            </w:r>
          </w:p>
        </w:tc>
        <w:tc>
          <w:tcPr>
            <w:tcW w:type="dxa" w:w="6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Server-Sent Events（サーバーからクライアントへの一方向リアルタイム通信）</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BullMQ</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Redisベースのジョブキューライブラリ（リマインド・リトライ用）</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color w:val="333333"/>
                <w:sz w:val="18"/>
                <w:szCs w:val="18"/>
              </w:rPr>
              <w:t xml:space="preserve">Quiet Hours</w:t>
            </w:r>
          </w:p>
        </w:tc>
        <w:tc>
          <w:tcPr>
            <w:tcW w:type="dxa" w:w="6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通知を停止する時間帯設定（深夜帯など）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deliveryId</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Webhook配信の寣等性保証用一意識別子</w:t>
            </w:r>
          </w:p>
        </w:tc>
      </w:tr>
    </w:tbl>
    <w:p>
      <w:pPr>
        <w:pStyle w:val="Heading2"/>
        <w:spacing w:after="150" w:before="300"/>
      </w:pPr>
      <w:r>
        <w:rPr>
          <w:rFonts w:ascii="Arial" w:cs="Arial" w:eastAsia="Arial" w:hAnsi="Arial"/>
          <w:b/>
          <w:bCs/>
          <w:color w:val="2E75B6"/>
          <w:sz w:val="26"/>
          <w:szCs w:val="26"/>
        </w:rPr>
        <w:t xml:space="preserve">9.2 参考資料</w:t>
      </w:r>
    </w:p>
    <w:p>
      <w:pPr>
        <w:pStyle w:val="ListParagraph"/>
        <w:numPr>
          <w:ilvl w:val="0"/>
          <w:numId w:val="2"/>
        </w:numPr>
        <w:spacing w:after="60"/>
      </w:pPr>
      <w:r>
        <w:rPr>
          <w:rFonts w:ascii="Arial" w:cs="Arial" w:eastAsia="Arial" w:hAnsi="Arial"/>
          <w:color w:val="333333"/>
          <w:sz w:val="20"/>
          <w:szCs w:val="20"/>
        </w:rPr>
        <w:t xml:space="preserve">Google Calendar API v3 Documentation</w:t>
      </w:r>
    </w:p>
    <w:p>
      <w:pPr>
        <w:pStyle w:val="ListParagraph"/>
        <w:numPr>
          <w:ilvl w:val="0"/>
          <w:numId w:val="2"/>
        </w:numPr>
        <w:spacing w:after="60"/>
      </w:pPr>
      <w:r>
        <w:rPr>
          <w:rFonts w:ascii="Arial" w:cs="Arial" w:eastAsia="Arial" w:hAnsi="Arial"/>
          <w:color w:val="333333"/>
          <w:sz w:val="20"/>
          <w:szCs w:val="20"/>
        </w:rPr>
        <w:t xml:space="preserve">OAuth 2.0 for Web Server Applications</w:t>
      </w:r>
    </w:p>
    <w:p>
      <w:pPr>
        <w:pStyle w:val="ListParagraph"/>
        <w:numPr>
          <w:ilvl w:val="0"/>
          <w:numId w:val="2"/>
        </w:numPr>
        <w:spacing w:after="60"/>
      </w:pPr>
      <w:r>
        <w:rPr>
          <w:rFonts w:ascii="Arial" w:cs="Arial" w:eastAsia="Arial" w:hAnsi="Arial"/>
          <w:color w:val="333333"/>
          <w:sz w:val="20"/>
          <w:szCs w:val="20"/>
        </w:rPr>
        <w:t xml:space="preserve">Constraint Satisfaction Problems — Russell &amp; Norvig, AI: A Modern Approach</w:t>
      </w:r>
    </w:p>
    <w:p>
      <w:pPr>
        <w:pStyle w:val="ListParagraph"/>
        <w:numPr>
          <w:ilvl w:val="0"/>
          <w:numId w:val="2"/>
        </w:numPr>
        <w:spacing w:after="60"/>
      </w:pPr>
      <w:r>
        <w:rPr>
          <w:rFonts w:ascii="Arial" w:cs="Arial" w:eastAsia="Arial" w:hAnsi="Arial"/>
          <w:color w:val="333333"/>
          <w:sz w:val="20"/>
          <w:szCs w:val="20"/>
        </w:rPr>
        <w:t xml:space="preserve">PostgreSQL Documentation — Advisory Locks</w:t>
      </w:r>
    </w:p>
    <w:p>
      <w:pPr>
        <w:pStyle w:val="ListParagraph"/>
        <w:numPr>
          <w:ilvl w:val="0"/>
          <w:numId w:val="2"/>
        </w:numPr>
        <w:spacing w:after="60"/>
      </w:pPr>
      <w:r>
        <w:rPr>
          <w:rFonts w:ascii="Arial" w:cs="Arial" w:eastAsia="Arial" w:hAnsi="Arial"/>
          <w:color w:val="333333"/>
          <w:sz w:val="20"/>
          <w:szCs w:val="20"/>
        </w:rPr>
        <w:t xml:space="preserve">BullMQ Documentation — Job Scheduling &amp; Retry</w:t>
      </w:r>
    </w:p>
    <w:p>
      <w:pPr>
        <w:pStyle w:val="ListParagraph"/>
        <w:numPr>
          <w:ilvl w:val="0"/>
          <w:numId w:val="2"/>
        </w:numPr>
        <w:spacing w:after="60"/>
      </w:pPr>
      <w:r>
        <w:rPr>
          <w:rFonts w:ascii="Arial" w:cs="Arial" w:eastAsia="Arial" w:hAnsi="Arial"/>
          <w:color w:val="333333"/>
          <w:sz w:val="20"/>
          <w:szCs w:val="20"/>
        </w:rPr>
        <w:t xml:space="preserve">Webhook Best Practices — Standard Webhooks Specification</w:t>
      </w:r>
    </w:p>
    <w:p>
      <w:pPr>
        <w:pStyle w:val="ListParagraph"/>
        <w:numPr>
          <w:ilvl w:val="0"/>
          <w:numId w:val="2"/>
        </w:numPr>
        <w:spacing w:after="60"/>
      </w:pPr>
      <w:r>
        <w:rPr>
          <w:rFonts w:ascii="Arial" w:cs="Arial" w:eastAsia="Arial" w:hAnsi="Arial"/>
          <w:color w:val="333333"/>
          <w:sz w:val="20"/>
          <w:szCs w:val="20"/>
        </w:rPr>
        <w:t xml:space="preserve">Firebase Cloud Messaging (FCM) Documentation</w:t>
      </w:r>
    </w:p>
    <w:p>
      <w:pPr>
        <w:pStyle w:val="ListParagraph"/>
        <w:numPr>
          <w:ilvl w:val="0"/>
          <w:numId w:val="2"/>
        </w:numPr>
        <w:spacing w:after="60"/>
      </w:pPr>
      <w:r>
        <w:rPr>
          <w:rFonts w:ascii="Arial" w:cs="Arial" w:eastAsia="Arial" w:hAnsi="Arial"/>
          <w:color w:val="333333"/>
          <w:sz w:val="20"/>
          <w:szCs w:val="20"/>
        </w:rPr>
        <w:t xml:space="preserve">SendGrid Email API v3 Documentation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jc w:val="right"/>
    </w:pPr>
    <w:r>
      <w:rPr>
        <w:rFonts w:ascii="Arial" w:cs="Arial" w:eastAsia="Arial" w:hAnsi="Arial"/>
        <w:color w:val="666666"/>
        <w:sz w:val="16"/>
        <w:szCs w:val="16"/>
      </w:rPr>
      <w:t xml:space="preserve">Academic Scheduling System — Design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2026-03-16T01:42:38.130Z</dcterms:created>
  <dcterms:modified xsi:type="dcterms:W3CDTF">2026-03-16T01:42:38.135Z</dcterms:modified>
</cp:coreProperties>
</file>

<file path=docProps/custom.xml><?xml version="1.0" encoding="utf-8"?>
<Properties xmlns="http://schemas.openxmlformats.org/officeDocument/2006/custom-properties" xmlns:vt="http://schemas.openxmlformats.org/officeDocument/2006/docPropsVTypes"/>
</file>