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62" w:rsidRDefault="00612B62" w:rsidP="00612B62">
      <w:pPr>
        <w:widowControl w:val="0"/>
        <w:tabs>
          <w:tab w:val="left" w:pos="720"/>
        </w:tabs>
        <w:autoSpaceDE w:val="0"/>
        <w:autoSpaceDN w:val="0"/>
        <w:adjustRightInd w:val="0"/>
        <w:rPr>
          <w:rFonts w:ascii="Calibri" w:hAnsi="Calibri" w:cs="Calibri"/>
          <w:color w:val="00000A"/>
        </w:rPr>
      </w:pPr>
    </w:p>
    <w:tbl>
      <w:tblPr>
        <w:tblW w:w="0" w:type="auto"/>
        <w:tblBorders>
          <w:top w:val="nil"/>
          <w:left w:val="nil"/>
          <w:right w:val="nil"/>
        </w:tblBorders>
        <w:tblLayout w:type="fixed"/>
        <w:tblLook w:val="0000"/>
      </w:tblPr>
      <w:tblGrid>
        <w:gridCol w:w="4428"/>
        <w:gridCol w:w="4320"/>
      </w:tblGrid>
      <w:tr w:rsidR="00612B62">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12B62" w:rsidRDefault="00612B62">
            <w:pPr>
              <w:widowControl w:val="0"/>
              <w:tabs>
                <w:tab w:val="left" w:pos="720"/>
              </w:tabs>
              <w:autoSpaceDE w:val="0"/>
              <w:autoSpaceDN w:val="0"/>
              <w:adjustRightInd w:val="0"/>
              <w:rPr>
                <w:rFonts w:ascii="Calibri" w:hAnsi="Calibri" w:cs="Calibri"/>
                <w:color w:val="00000A"/>
              </w:rPr>
            </w:pPr>
            <w:r>
              <w:rPr>
                <w:noProof/>
                <w:lang w:eastAsia="fr-FR"/>
              </w:rPr>
              <w:drawing>
                <wp:inline distT="0" distB="0" distL="0" distR="0">
                  <wp:extent cx="2034328" cy="669453"/>
                  <wp:effectExtent l="25400" t="0" r="0" b="0"/>
                  <wp:docPr id="2" name="Image 2" descr="ttp://aierti-iawis-2011.uqam.ca/sites/aierti-iawis-2011.uqam.ca/files/logos/u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aierti-iawis-2011.uqam.ca/sites/aierti-iawis-2011.uqam.ca/files/logos/uqam.png"/>
                          <pic:cNvPicPr>
                            <a:picLocks noChangeAspect="1" noChangeArrowheads="1"/>
                          </pic:cNvPicPr>
                        </pic:nvPicPr>
                        <pic:blipFill>
                          <a:blip r:embed="rId5"/>
                          <a:srcRect/>
                          <a:stretch>
                            <a:fillRect/>
                          </a:stretch>
                        </pic:blipFill>
                        <pic:spPr bwMode="auto">
                          <a:xfrm>
                            <a:off x="0" y="0"/>
                            <a:ext cx="2042207" cy="672046"/>
                          </a:xfrm>
                          <a:prstGeom prst="rect">
                            <a:avLst/>
                          </a:prstGeom>
                          <a:noFill/>
                          <a:ln w="9525">
                            <a:noFill/>
                            <a:miter lim="800000"/>
                            <a:headEnd/>
                            <a:tailEnd/>
                          </a:ln>
                        </pic:spPr>
                      </pic:pic>
                    </a:graphicData>
                  </a:graphic>
                </wp:inline>
              </w:drawing>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12B62" w:rsidRDefault="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Université du Québec à Montréal</w:t>
            </w:r>
          </w:p>
          <w:p w:rsidR="00612B62" w:rsidRDefault="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Faculté des Sciences</w:t>
            </w:r>
          </w:p>
          <w:p w:rsidR="00612B62" w:rsidRDefault="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Département de mathématiques</w:t>
            </w:r>
          </w:p>
          <w:p w:rsidR="00612B62" w:rsidRDefault="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Section Actuariat</w:t>
            </w:r>
          </w:p>
          <w:p w:rsidR="00612B62" w:rsidRDefault="00612B62">
            <w:pPr>
              <w:widowControl w:val="0"/>
              <w:tabs>
                <w:tab w:val="left" w:pos="720"/>
              </w:tabs>
              <w:autoSpaceDE w:val="0"/>
              <w:autoSpaceDN w:val="0"/>
              <w:adjustRightInd w:val="0"/>
              <w:rPr>
                <w:rFonts w:ascii="Calibri" w:hAnsi="Calibri" w:cs="Calibri"/>
                <w:color w:val="00000A"/>
              </w:rPr>
            </w:pPr>
          </w:p>
        </w:tc>
      </w:tr>
    </w:tbl>
    <w:p w:rsidR="00612B62" w:rsidRDefault="00612B62" w:rsidP="00612B62">
      <w:pPr>
        <w:widowControl w:val="0"/>
        <w:tabs>
          <w:tab w:val="left" w:pos="720"/>
        </w:tabs>
        <w:autoSpaceDE w:val="0"/>
        <w:autoSpaceDN w:val="0"/>
        <w:adjustRightInd w:val="0"/>
        <w:rPr>
          <w:rFonts w:ascii="Calibri" w:hAnsi="Calibri" w:cs="Calibri"/>
          <w:color w:val="00000A"/>
        </w:rPr>
      </w:pPr>
    </w:p>
    <w:p w:rsidR="00612B62" w:rsidRDefault="00612B62" w:rsidP="00612B62">
      <w:pPr>
        <w:widowControl w:val="0"/>
        <w:tabs>
          <w:tab w:val="left" w:pos="720"/>
        </w:tabs>
        <w:autoSpaceDE w:val="0"/>
        <w:autoSpaceDN w:val="0"/>
        <w:adjustRightInd w:val="0"/>
        <w:rPr>
          <w:rFonts w:ascii="Calibri" w:hAnsi="Calibri" w:cs="Calibri"/>
          <w:color w:val="00000A"/>
        </w:rPr>
      </w:pPr>
    </w:p>
    <w:p w:rsidR="00612B62" w:rsidRDefault="00612B62" w:rsidP="00612B62">
      <w:pPr>
        <w:widowControl w:val="0"/>
        <w:tabs>
          <w:tab w:val="left" w:pos="720"/>
        </w:tabs>
        <w:autoSpaceDE w:val="0"/>
        <w:autoSpaceDN w:val="0"/>
        <w:adjustRightInd w:val="0"/>
        <w:jc w:val="center"/>
        <w:rPr>
          <w:rFonts w:ascii="Calibri" w:hAnsi="Calibri" w:cs="Calibri"/>
          <w:b/>
          <w:bCs/>
          <w:color w:val="00000A"/>
          <w:sz w:val="32"/>
          <w:szCs w:val="32"/>
        </w:rPr>
      </w:pPr>
      <w:r>
        <w:rPr>
          <w:rFonts w:ascii="Calibri" w:hAnsi="Calibri" w:cs="Calibri"/>
          <w:b/>
          <w:bCs/>
          <w:color w:val="00000A"/>
          <w:sz w:val="32"/>
          <w:szCs w:val="32"/>
        </w:rPr>
        <w:t>ACT-</w:t>
      </w:r>
      <w:r w:rsidR="0041172E">
        <w:rPr>
          <w:rFonts w:ascii="Calibri" w:hAnsi="Calibri" w:cs="Calibri"/>
          <w:b/>
          <w:bCs/>
          <w:color w:val="00000A"/>
          <w:sz w:val="32"/>
          <w:szCs w:val="32"/>
        </w:rPr>
        <w:t>6420</w:t>
      </w:r>
      <w:r>
        <w:rPr>
          <w:rFonts w:ascii="Calibri" w:hAnsi="Calibri" w:cs="Calibri"/>
          <w:b/>
          <w:bCs/>
          <w:color w:val="00000A"/>
          <w:sz w:val="32"/>
          <w:szCs w:val="32"/>
        </w:rPr>
        <w:t xml:space="preserve"> : </w:t>
      </w:r>
      <w:r w:rsidR="0041172E">
        <w:rPr>
          <w:rFonts w:ascii="Calibri" w:hAnsi="Calibri" w:cs="Calibri"/>
          <w:b/>
          <w:bCs/>
          <w:color w:val="00000A"/>
          <w:sz w:val="32"/>
          <w:szCs w:val="32"/>
        </w:rPr>
        <w:t>MODELES DE PREVISION</w:t>
      </w:r>
    </w:p>
    <w:p w:rsidR="00612B62" w:rsidRDefault="00612B62" w:rsidP="00612B62">
      <w:pPr>
        <w:widowControl w:val="0"/>
        <w:tabs>
          <w:tab w:val="left" w:pos="720"/>
        </w:tabs>
        <w:autoSpaceDE w:val="0"/>
        <w:autoSpaceDN w:val="0"/>
        <w:adjustRightInd w:val="0"/>
        <w:jc w:val="center"/>
        <w:rPr>
          <w:rFonts w:ascii="Calibri" w:hAnsi="Calibri" w:cs="Calibri"/>
          <w:color w:val="00000A"/>
          <w:sz w:val="32"/>
          <w:szCs w:val="32"/>
        </w:rPr>
      </w:pPr>
      <w:r>
        <w:rPr>
          <w:rFonts w:ascii="Calibri" w:hAnsi="Calibri" w:cs="Calibri"/>
          <w:color w:val="00000A"/>
          <w:sz w:val="32"/>
          <w:szCs w:val="32"/>
        </w:rPr>
        <w:t xml:space="preserve">Groupe </w:t>
      </w:r>
      <w:r w:rsidR="009428C4">
        <w:rPr>
          <w:rFonts w:ascii="Calibri" w:hAnsi="Calibri" w:cs="Calibri"/>
          <w:color w:val="00000A"/>
          <w:sz w:val="32"/>
          <w:szCs w:val="32"/>
        </w:rPr>
        <w:t>3</w:t>
      </w:r>
      <w:r>
        <w:rPr>
          <w:rFonts w:ascii="Calibri" w:hAnsi="Calibri" w:cs="Calibri"/>
          <w:color w:val="00000A"/>
          <w:sz w:val="32"/>
          <w:szCs w:val="32"/>
        </w:rPr>
        <w:t xml:space="preserve">0 – </w:t>
      </w:r>
      <w:r w:rsidR="00A2061D">
        <w:rPr>
          <w:rFonts w:ascii="Calibri" w:hAnsi="Calibri" w:cs="Calibri"/>
          <w:color w:val="00000A"/>
          <w:sz w:val="32"/>
          <w:szCs w:val="32"/>
        </w:rPr>
        <w:t>Automne</w:t>
      </w:r>
      <w:r w:rsidR="0041172E">
        <w:rPr>
          <w:rFonts w:ascii="Calibri" w:hAnsi="Calibri" w:cs="Calibri"/>
          <w:color w:val="00000A"/>
          <w:sz w:val="32"/>
          <w:szCs w:val="32"/>
        </w:rPr>
        <w:t xml:space="preserve"> 2012</w:t>
      </w:r>
    </w:p>
    <w:p w:rsidR="00612B62" w:rsidRDefault="00612B62" w:rsidP="00612B62">
      <w:pPr>
        <w:widowControl w:val="0"/>
        <w:tabs>
          <w:tab w:val="left" w:pos="720"/>
        </w:tabs>
        <w:autoSpaceDE w:val="0"/>
        <w:autoSpaceDN w:val="0"/>
        <w:adjustRightInd w:val="0"/>
        <w:jc w:val="center"/>
        <w:rPr>
          <w:rFonts w:ascii="Calibri" w:hAnsi="Calibri" w:cs="Calibri"/>
          <w:color w:val="00000A"/>
          <w:sz w:val="32"/>
          <w:szCs w:val="32"/>
        </w:rPr>
      </w:pPr>
      <w:r>
        <w:rPr>
          <w:rFonts w:ascii="Calibri" w:hAnsi="Calibri" w:cs="Calibri"/>
          <w:color w:val="00000A"/>
          <w:sz w:val="32"/>
          <w:szCs w:val="32"/>
        </w:rPr>
        <w:t>(Cours obligatoire - 3 crédits)</w:t>
      </w:r>
    </w:p>
    <w:p w:rsidR="00612B62" w:rsidRDefault="00612B62" w:rsidP="00612B62">
      <w:pPr>
        <w:widowControl w:val="0"/>
        <w:tabs>
          <w:tab w:val="left" w:pos="720"/>
        </w:tabs>
        <w:autoSpaceDE w:val="0"/>
        <w:autoSpaceDN w:val="0"/>
        <w:adjustRightInd w:val="0"/>
        <w:rPr>
          <w:rFonts w:ascii="Calibri" w:hAnsi="Calibri" w:cs="Calibri"/>
          <w:color w:val="00000A"/>
        </w:rPr>
      </w:pPr>
    </w:p>
    <w:p w:rsidR="00612B62" w:rsidRDefault="00612B62" w:rsidP="00612B62">
      <w:pPr>
        <w:widowControl w:val="0"/>
        <w:tabs>
          <w:tab w:val="left" w:pos="720"/>
        </w:tabs>
        <w:autoSpaceDE w:val="0"/>
        <w:autoSpaceDN w:val="0"/>
        <w:adjustRightInd w:val="0"/>
        <w:rPr>
          <w:rFonts w:ascii="Calibri" w:hAnsi="Calibri" w:cs="Calibri"/>
          <w:color w:val="00000A"/>
        </w:rPr>
      </w:pPr>
      <w:r>
        <w:rPr>
          <w:rFonts w:ascii="Calibri" w:hAnsi="Calibri" w:cs="Calibri"/>
          <w:b/>
          <w:bCs/>
          <w:color w:val="00000A"/>
        </w:rPr>
        <w:t>Professeur</w:t>
      </w:r>
      <w:r>
        <w:rPr>
          <w:rFonts w:ascii="Calibri" w:hAnsi="Calibri" w:cs="Calibri"/>
          <w:color w:val="00000A"/>
        </w:rPr>
        <w:t xml:space="preserve"> : </w:t>
      </w:r>
      <w:r>
        <w:rPr>
          <w:rFonts w:ascii="Calibri" w:hAnsi="Calibri" w:cs="Calibri"/>
          <w:color w:val="00000A"/>
        </w:rPr>
        <w:tab/>
      </w:r>
      <w:r>
        <w:rPr>
          <w:rFonts w:ascii="Calibri" w:hAnsi="Calibri" w:cs="Calibri"/>
          <w:color w:val="00000A"/>
        </w:rPr>
        <w:tab/>
      </w:r>
      <w:r w:rsidR="0041172E">
        <w:rPr>
          <w:rFonts w:ascii="Calibri" w:hAnsi="Calibri" w:cs="Calibri"/>
          <w:color w:val="00000A"/>
        </w:rPr>
        <w:tab/>
      </w:r>
      <w:r>
        <w:rPr>
          <w:rFonts w:ascii="Calibri" w:hAnsi="Calibri" w:cs="Calibri"/>
          <w:color w:val="00000A"/>
        </w:rPr>
        <w:t>Arthur Charpentier</w:t>
      </w:r>
    </w:p>
    <w:p w:rsidR="00612B62" w:rsidRDefault="00612B62" w:rsidP="00612B62">
      <w:pPr>
        <w:widowControl w:val="0"/>
        <w:tabs>
          <w:tab w:val="left" w:pos="720"/>
        </w:tabs>
        <w:autoSpaceDE w:val="0"/>
        <w:autoSpaceDN w:val="0"/>
        <w:adjustRightInd w:val="0"/>
        <w:rPr>
          <w:rFonts w:ascii="Calibri" w:hAnsi="Calibri" w:cs="Calibri"/>
          <w:color w:val="00000A"/>
        </w:rPr>
      </w:pPr>
    </w:p>
    <w:p w:rsidR="00612B62" w:rsidRPr="003576BE" w:rsidRDefault="00612B62" w:rsidP="00612B62">
      <w:pPr>
        <w:widowControl w:val="0"/>
        <w:tabs>
          <w:tab w:val="left" w:pos="720"/>
          <w:tab w:val="left" w:pos="1843"/>
        </w:tabs>
        <w:autoSpaceDE w:val="0"/>
        <w:autoSpaceDN w:val="0"/>
        <w:adjustRightInd w:val="0"/>
        <w:rPr>
          <w:rFonts w:asciiTheme="majorHAnsi" w:hAnsiTheme="majorHAnsi" w:cs="Calibri"/>
          <w:color w:val="00000A"/>
        </w:rPr>
      </w:pPr>
      <w:r>
        <w:rPr>
          <w:rFonts w:ascii="Calibri" w:hAnsi="Calibri" w:cs="Calibri"/>
          <w:b/>
          <w:bCs/>
          <w:color w:val="00000A"/>
        </w:rPr>
        <w:t>Coordonnées</w:t>
      </w:r>
      <w:r>
        <w:rPr>
          <w:rFonts w:ascii="Calibri" w:hAnsi="Calibri" w:cs="Calibri"/>
          <w:color w:val="00000A"/>
        </w:rPr>
        <w:t xml:space="preserve"> : </w:t>
      </w:r>
      <w:r>
        <w:rPr>
          <w:rFonts w:ascii="Calibri" w:hAnsi="Calibri" w:cs="Calibri"/>
          <w:color w:val="00000A"/>
        </w:rPr>
        <w:tab/>
      </w:r>
      <w:r>
        <w:rPr>
          <w:rFonts w:ascii="Calibri" w:hAnsi="Calibri" w:cs="Calibri"/>
          <w:color w:val="00000A"/>
        </w:rPr>
        <w:tab/>
      </w:r>
      <w:r>
        <w:rPr>
          <w:rFonts w:ascii="Calibri" w:hAnsi="Calibri" w:cs="Calibri"/>
          <w:color w:val="00000A"/>
        </w:rPr>
        <w:tab/>
      </w:r>
      <w:r w:rsidRPr="003576BE">
        <w:rPr>
          <w:rFonts w:asciiTheme="majorHAnsi" w:hAnsiTheme="majorHAnsi" w:cs="Calibri"/>
          <w:color w:val="00000A"/>
        </w:rPr>
        <w:t>Département de mathématiques</w:t>
      </w:r>
    </w:p>
    <w:p w:rsidR="00612B62" w:rsidRPr="003576BE" w:rsidRDefault="00612B62" w:rsidP="00612B62">
      <w:pPr>
        <w:widowControl w:val="0"/>
        <w:tabs>
          <w:tab w:val="left" w:pos="720"/>
          <w:tab w:val="left" w:pos="1843"/>
        </w:tabs>
        <w:autoSpaceDE w:val="0"/>
        <w:autoSpaceDN w:val="0"/>
        <w:adjustRightInd w:val="0"/>
        <w:rPr>
          <w:rFonts w:asciiTheme="majorHAnsi" w:hAnsiTheme="majorHAnsi" w:cs="Calibri"/>
          <w:color w:val="00000A"/>
        </w:rPr>
      </w:pP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t xml:space="preserve">Bureau : </w:t>
      </w:r>
      <w:r w:rsidRPr="003576BE">
        <w:rPr>
          <w:rFonts w:asciiTheme="majorHAnsi" w:hAnsiTheme="majorHAnsi" w:cs="Calibri"/>
          <w:color w:val="00000A"/>
        </w:rPr>
        <w:tab/>
        <w:t>PK-5615</w:t>
      </w:r>
    </w:p>
    <w:p w:rsidR="00612B62" w:rsidRPr="003576BE" w:rsidRDefault="00612B62" w:rsidP="00612B62">
      <w:pPr>
        <w:widowControl w:val="0"/>
        <w:tabs>
          <w:tab w:val="left" w:pos="720"/>
          <w:tab w:val="left" w:pos="1843"/>
        </w:tabs>
        <w:autoSpaceDE w:val="0"/>
        <w:autoSpaceDN w:val="0"/>
        <w:adjustRightInd w:val="0"/>
        <w:rPr>
          <w:rFonts w:asciiTheme="majorHAnsi" w:hAnsiTheme="majorHAnsi" w:cs="Calibri"/>
          <w:color w:val="00000A"/>
        </w:rPr>
      </w:pP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t xml:space="preserve">Téléphone : </w:t>
      </w:r>
      <w:r w:rsidRPr="003576BE">
        <w:rPr>
          <w:rFonts w:asciiTheme="majorHAnsi" w:hAnsiTheme="majorHAnsi" w:cs="Calibri"/>
          <w:color w:val="00000A"/>
        </w:rPr>
        <w:tab/>
        <w:t>(514) 987-3000 #8197</w:t>
      </w:r>
    </w:p>
    <w:p w:rsidR="00612B62" w:rsidRPr="003576BE" w:rsidRDefault="00612B62" w:rsidP="00612B62">
      <w:pPr>
        <w:widowControl w:val="0"/>
        <w:tabs>
          <w:tab w:val="left" w:pos="720"/>
          <w:tab w:val="left" w:pos="1843"/>
        </w:tabs>
        <w:autoSpaceDE w:val="0"/>
        <w:autoSpaceDN w:val="0"/>
        <w:adjustRightInd w:val="0"/>
        <w:rPr>
          <w:rFonts w:asciiTheme="majorHAnsi" w:hAnsiTheme="majorHAnsi" w:cs="Calibri"/>
          <w:color w:val="00000A"/>
        </w:rPr>
      </w:pP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t xml:space="preserve">Courriel : </w:t>
      </w:r>
      <w:r w:rsidRPr="003576BE">
        <w:rPr>
          <w:rFonts w:asciiTheme="majorHAnsi" w:hAnsiTheme="majorHAnsi" w:cs="Calibri"/>
          <w:color w:val="00000A"/>
        </w:rPr>
        <w:tab/>
      </w:r>
      <w:hyperlink r:id="rId6" w:history="1">
        <w:r w:rsidR="00F67599" w:rsidRPr="003576BE">
          <w:rPr>
            <w:rStyle w:val="Lienhypertexte"/>
            <w:rFonts w:asciiTheme="majorHAnsi" w:hAnsiTheme="majorHAnsi"/>
          </w:rPr>
          <w:t>charpentier.arthur@uqam.ca</w:t>
        </w:r>
      </w:hyperlink>
      <w:r w:rsidR="00F67599" w:rsidRPr="003576BE">
        <w:rPr>
          <w:rFonts w:asciiTheme="majorHAnsi" w:hAnsiTheme="majorHAnsi"/>
        </w:rPr>
        <w:t xml:space="preserve"> </w:t>
      </w:r>
      <w:r w:rsidRPr="003576BE">
        <w:rPr>
          <w:rFonts w:asciiTheme="majorHAnsi" w:hAnsiTheme="majorHAnsi" w:cs="Calibri"/>
          <w:color w:val="00000A"/>
        </w:rPr>
        <w:t xml:space="preserve"> </w:t>
      </w:r>
    </w:p>
    <w:p w:rsidR="00612B62" w:rsidRPr="003576BE" w:rsidRDefault="00612B62" w:rsidP="00612B62">
      <w:pPr>
        <w:widowControl w:val="0"/>
        <w:tabs>
          <w:tab w:val="left" w:pos="720"/>
          <w:tab w:val="left" w:pos="1843"/>
        </w:tabs>
        <w:autoSpaceDE w:val="0"/>
        <w:autoSpaceDN w:val="0"/>
        <w:adjustRightInd w:val="0"/>
        <w:rPr>
          <w:rFonts w:asciiTheme="majorHAnsi" w:hAnsiTheme="majorHAnsi" w:cs="Calibri"/>
          <w:color w:val="00000A"/>
        </w:rPr>
      </w:pP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hyperlink r:id="rId7" w:history="1">
        <w:r w:rsidR="00F67599" w:rsidRPr="003576BE">
          <w:rPr>
            <w:rStyle w:val="Lienhypertexte"/>
            <w:rFonts w:asciiTheme="majorHAnsi" w:hAnsiTheme="majorHAnsi" w:cs="Calibri"/>
          </w:rPr>
          <w:t>arthur.charpentier@gmail.com</w:t>
        </w:r>
      </w:hyperlink>
      <w:r w:rsidR="00F67599" w:rsidRPr="003576BE">
        <w:rPr>
          <w:rFonts w:asciiTheme="majorHAnsi" w:hAnsiTheme="majorHAnsi" w:cs="Calibri"/>
          <w:color w:val="00000A"/>
        </w:rPr>
        <w:t xml:space="preserve"> </w:t>
      </w:r>
      <w:r w:rsidRPr="003576BE">
        <w:rPr>
          <w:rFonts w:asciiTheme="majorHAnsi" w:hAnsiTheme="majorHAnsi" w:cs="Calibri"/>
          <w:color w:val="00000A"/>
        </w:rPr>
        <w:t xml:space="preserve"> </w:t>
      </w:r>
    </w:p>
    <w:p w:rsidR="00A2061D" w:rsidRPr="003576BE" w:rsidRDefault="00612B62" w:rsidP="00612B62">
      <w:pPr>
        <w:widowControl w:val="0"/>
        <w:tabs>
          <w:tab w:val="left" w:pos="720"/>
          <w:tab w:val="left" w:pos="1843"/>
        </w:tabs>
        <w:autoSpaceDE w:val="0"/>
        <w:autoSpaceDN w:val="0"/>
        <w:adjustRightInd w:val="0"/>
        <w:rPr>
          <w:rFonts w:asciiTheme="majorHAnsi" w:hAnsiTheme="majorHAnsi"/>
        </w:rPr>
      </w:pP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r>
      <w:r w:rsidRPr="003576BE">
        <w:rPr>
          <w:rFonts w:asciiTheme="majorHAnsi" w:hAnsiTheme="majorHAnsi" w:cs="Calibri"/>
          <w:color w:val="00000A"/>
        </w:rPr>
        <w:tab/>
        <w:t xml:space="preserve">Site web : </w:t>
      </w:r>
      <w:r w:rsidRPr="003576BE">
        <w:rPr>
          <w:rFonts w:asciiTheme="majorHAnsi" w:hAnsiTheme="majorHAnsi" w:cs="Calibri"/>
          <w:color w:val="00000A"/>
        </w:rPr>
        <w:tab/>
      </w:r>
      <w:hyperlink r:id="rId8" w:history="1">
        <w:r w:rsidR="00F67599" w:rsidRPr="003576BE">
          <w:rPr>
            <w:rStyle w:val="Lienhypertexte"/>
            <w:rFonts w:asciiTheme="majorHAnsi" w:hAnsiTheme="majorHAnsi"/>
          </w:rPr>
          <w:t>http://freakonometrics.blog.free.fr</w:t>
        </w:r>
      </w:hyperlink>
      <w:r w:rsidR="00F67599" w:rsidRPr="003576BE">
        <w:rPr>
          <w:rFonts w:asciiTheme="majorHAnsi" w:hAnsiTheme="majorHAnsi"/>
        </w:rPr>
        <w:t xml:space="preserve"> </w:t>
      </w:r>
    </w:p>
    <w:p w:rsidR="00A2061D" w:rsidRPr="003576BE" w:rsidRDefault="00A2061D" w:rsidP="00612B62">
      <w:pPr>
        <w:widowControl w:val="0"/>
        <w:tabs>
          <w:tab w:val="left" w:pos="720"/>
          <w:tab w:val="left" w:pos="1843"/>
        </w:tabs>
        <w:autoSpaceDE w:val="0"/>
        <w:autoSpaceDN w:val="0"/>
        <w:adjustRightInd w:val="0"/>
        <w:rPr>
          <w:rFonts w:asciiTheme="majorHAnsi" w:hAnsiTheme="majorHAnsi"/>
        </w:rPr>
      </w:pPr>
    </w:p>
    <w:p w:rsidR="00A2061D" w:rsidRPr="003576BE" w:rsidRDefault="00A2061D" w:rsidP="00612B62">
      <w:pPr>
        <w:widowControl w:val="0"/>
        <w:tabs>
          <w:tab w:val="left" w:pos="720"/>
          <w:tab w:val="left" w:pos="1843"/>
        </w:tabs>
        <w:autoSpaceDE w:val="0"/>
        <w:autoSpaceDN w:val="0"/>
        <w:adjustRightInd w:val="0"/>
        <w:rPr>
          <w:rFonts w:asciiTheme="majorHAnsi" w:hAnsiTheme="majorHAnsi"/>
        </w:rPr>
      </w:pPr>
      <w:proofErr w:type="gramStart"/>
      <w:r w:rsidRPr="003576BE">
        <w:rPr>
          <w:rFonts w:asciiTheme="majorHAnsi" w:hAnsiTheme="majorHAnsi"/>
        </w:rPr>
        <w:t>billets</w:t>
      </w:r>
      <w:proofErr w:type="gramEnd"/>
      <w:r w:rsidRPr="003576BE">
        <w:rPr>
          <w:rFonts w:asciiTheme="majorHAnsi" w:hAnsiTheme="majorHAnsi"/>
        </w:rPr>
        <w:t xml:space="preserve"> relatifs au cours </w:t>
      </w:r>
      <w:r w:rsidR="009B0543">
        <w:rPr>
          <w:rFonts w:asciiTheme="majorHAnsi" w:hAnsiTheme="majorHAnsi"/>
        </w:rPr>
        <w:t>:</w:t>
      </w:r>
    </w:p>
    <w:p w:rsidR="00612B62" w:rsidRPr="003576BE" w:rsidRDefault="009B0543" w:rsidP="00612B62">
      <w:pPr>
        <w:widowControl w:val="0"/>
        <w:tabs>
          <w:tab w:val="left" w:pos="720"/>
          <w:tab w:val="left" w:pos="1843"/>
        </w:tabs>
        <w:autoSpaceDE w:val="0"/>
        <w:autoSpaceDN w:val="0"/>
        <w:adjustRightInd w:val="0"/>
        <w:rPr>
          <w:rFonts w:asciiTheme="majorHAnsi" w:hAnsiTheme="majorHAnsi" w:cs="Calibri"/>
          <w:color w:val="00000A"/>
        </w:rPr>
      </w:pPr>
      <w:r>
        <w:rPr>
          <w:rFonts w:asciiTheme="majorHAnsi" w:hAnsiTheme="majorHAnsi"/>
        </w:rPr>
        <w:tab/>
      </w:r>
      <w:hyperlink r:id="rId9" w:history="1">
        <w:r w:rsidR="00A2061D" w:rsidRPr="003576BE">
          <w:rPr>
            <w:rStyle w:val="Lienhypertexte"/>
            <w:rFonts w:asciiTheme="majorHAnsi" w:hAnsiTheme="majorHAnsi"/>
          </w:rPr>
          <w:t>http://freakonometrics.blog.free.fr/index.php?category/Cours-courses</w:t>
        </w:r>
        <w:r w:rsidR="00A2061D" w:rsidRPr="003576BE">
          <w:rPr>
            <w:rStyle w:val="Lienhypertexte"/>
            <w:rFonts w:asciiTheme="majorHAnsi" w:hAnsiTheme="majorHAnsi"/>
            <w:color w:val="800000"/>
          </w:rPr>
          <w:t>/ACT6420-A2012</w:t>
        </w:r>
      </w:hyperlink>
    </w:p>
    <w:p w:rsidR="003576BE" w:rsidRPr="003576BE" w:rsidRDefault="003576BE" w:rsidP="00612B62">
      <w:pPr>
        <w:widowControl w:val="0"/>
        <w:tabs>
          <w:tab w:val="left" w:pos="720"/>
          <w:tab w:val="left" w:pos="1843"/>
        </w:tabs>
        <w:autoSpaceDE w:val="0"/>
        <w:autoSpaceDN w:val="0"/>
        <w:adjustRightInd w:val="0"/>
        <w:rPr>
          <w:rFonts w:asciiTheme="majorHAnsi" w:hAnsiTheme="majorHAnsi"/>
        </w:rPr>
      </w:pPr>
      <w:proofErr w:type="gramStart"/>
      <w:r>
        <w:rPr>
          <w:rFonts w:asciiTheme="majorHAnsi" w:hAnsiTheme="majorHAnsi"/>
        </w:rPr>
        <w:t>page</w:t>
      </w:r>
      <w:proofErr w:type="gramEnd"/>
      <w:r w:rsidRPr="003576BE">
        <w:rPr>
          <w:rFonts w:asciiTheme="majorHAnsi" w:hAnsiTheme="majorHAnsi"/>
        </w:rPr>
        <w:t xml:space="preserve"> pour davantage d'information (bases de données, devoirs, démos) </w:t>
      </w:r>
      <w:r w:rsidR="009B0543">
        <w:rPr>
          <w:rFonts w:asciiTheme="majorHAnsi" w:hAnsiTheme="majorHAnsi"/>
        </w:rPr>
        <w:t>:</w:t>
      </w:r>
    </w:p>
    <w:p w:rsidR="003576BE" w:rsidRDefault="009B0543" w:rsidP="00612B62">
      <w:pPr>
        <w:widowControl w:val="0"/>
        <w:tabs>
          <w:tab w:val="left" w:pos="720"/>
          <w:tab w:val="left" w:pos="1843"/>
        </w:tabs>
        <w:autoSpaceDE w:val="0"/>
        <w:autoSpaceDN w:val="0"/>
        <w:adjustRightInd w:val="0"/>
        <w:rPr>
          <w:rFonts w:asciiTheme="majorHAnsi" w:hAnsiTheme="majorHAnsi"/>
        </w:rPr>
      </w:pPr>
      <w:r>
        <w:rPr>
          <w:rFonts w:asciiTheme="majorHAnsi" w:hAnsiTheme="majorHAnsi"/>
        </w:rPr>
        <w:tab/>
      </w:r>
      <w:hyperlink r:id="rId10" w:history="1">
        <w:r w:rsidR="003576BE" w:rsidRPr="003576BE">
          <w:rPr>
            <w:rStyle w:val="Lienhypertexte"/>
            <w:rFonts w:asciiTheme="majorHAnsi" w:hAnsiTheme="majorHAnsi"/>
          </w:rPr>
          <w:t>http://freakonometrics.blog.free.fr/index.php?pages</w:t>
        </w:r>
        <w:r w:rsidR="003576BE" w:rsidRPr="003576BE">
          <w:rPr>
            <w:rStyle w:val="Lienhypertexte"/>
            <w:rFonts w:asciiTheme="majorHAnsi" w:hAnsiTheme="majorHAnsi"/>
            <w:color w:val="800000"/>
          </w:rPr>
          <w:t>/ACT6420-A2012</w:t>
        </w:r>
      </w:hyperlink>
    </w:p>
    <w:p w:rsidR="00612B62" w:rsidRPr="003576BE" w:rsidRDefault="00612B62" w:rsidP="00612B62">
      <w:pPr>
        <w:widowControl w:val="0"/>
        <w:tabs>
          <w:tab w:val="left" w:pos="720"/>
          <w:tab w:val="left" w:pos="1843"/>
        </w:tabs>
        <w:autoSpaceDE w:val="0"/>
        <w:autoSpaceDN w:val="0"/>
        <w:adjustRightInd w:val="0"/>
        <w:rPr>
          <w:rFonts w:asciiTheme="majorHAnsi" w:hAnsiTheme="majorHAnsi"/>
        </w:rPr>
      </w:pPr>
    </w:p>
    <w:p w:rsidR="00A2061D" w:rsidRDefault="00612B62" w:rsidP="0041172E">
      <w:pPr>
        <w:widowControl w:val="0"/>
        <w:tabs>
          <w:tab w:val="left" w:pos="720"/>
        </w:tabs>
        <w:autoSpaceDE w:val="0"/>
        <w:autoSpaceDN w:val="0"/>
        <w:adjustRightInd w:val="0"/>
        <w:spacing w:before="68" w:after="68"/>
        <w:rPr>
          <w:rFonts w:ascii="Arial" w:hAnsi="Arial" w:cs="Segoe UI"/>
        </w:rPr>
      </w:pPr>
      <w:r>
        <w:rPr>
          <w:rFonts w:ascii="Calibri" w:hAnsi="Calibri" w:cs="Calibri"/>
          <w:b/>
          <w:bCs/>
          <w:color w:val="00000A"/>
        </w:rPr>
        <w:t>Cours préalables</w:t>
      </w:r>
      <w:r>
        <w:rPr>
          <w:rFonts w:ascii="Times" w:hAnsi="Times" w:cs="Times"/>
          <w:color w:val="00000A"/>
          <w:sz w:val="18"/>
          <w:szCs w:val="18"/>
        </w:rPr>
        <w:t xml:space="preserve"> : </w:t>
      </w:r>
      <w:r>
        <w:rPr>
          <w:rFonts w:ascii="Times" w:hAnsi="Times" w:cs="Times"/>
          <w:color w:val="00000A"/>
          <w:sz w:val="18"/>
          <w:szCs w:val="18"/>
        </w:rPr>
        <w:tab/>
      </w:r>
      <w:r w:rsidR="0041172E">
        <w:rPr>
          <w:rFonts w:ascii="Times" w:hAnsi="Times" w:cs="Times"/>
          <w:color w:val="00000A"/>
          <w:sz w:val="18"/>
          <w:szCs w:val="18"/>
        </w:rPr>
        <w:tab/>
      </w:r>
      <w:hyperlink r:id="rId11" w:history="1">
        <w:r w:rsidR="0041172E" w:rsidRPr="0041172E">
          <w:rPr>
            <w:rFonts w:asciiTheme="majorHAnsi" w:hAnsiTheme="majorHAnsi" w:cs="Arial"/>
            <w:color w:val="001C8A"/>
            <w:u w:val="single" w:color="001C8A"/>
          </w:rPr>
          <w:t>MAT3080 Statistique I</w:t>
        </w:r>
      </w:hyperlink>
    </w:p>
    <w:p w:rsidR="00612B62" w:rsidRPr="00A2061D" w:rsidRDefault="00612B62" w:rsidP="0041172E">
      <w:pPr>
        <w:widowControl w:val="0"/>
        <w:tabs>
          <w:tab w:val="left" w:pos="720"/>
        </w:tabs>
        <w:autoSpaceDE w:val="0"/>
        <w:autoSpaceDN w:val="0"/>
        <w:adjustRightInd w:val="0"/>
        <w:spacing w:before="68" w:after="68"/>
        <w:rPr>
          <w:rFonts w:ascii="Arial" w:hAnsi="Arial" w:cs="Segoe UI"/>
        </w:rPr>
      </w:pPr>
    </w:p>
    <w:p w:rsidR="00612B62" w:rsidRDefault="00612B62" w:rsidP="00612B62">
      <w:pPr>
        <w:widowControl w:val="0"/>
        <w:tabs>
          <w:tab w:val="left" w:pos="720"/>
          <w:tab w:val="left" w:pos="2127"/>
        </w:tabs>
        <w:autoSpaceDE w:val="0"/>
        <w:autoSpaceDN w:val="0"/>
        <w:adjustRightInd w:val="0"/>
        <w:rPr>
          <w:rFonts w:ascii="Calibri" w:hAnsi="Calibri" w:cs="Calibri"/>
          <w:color w:val="00000A"/>
        </w:rPr>
      </w:pPr>
      <w:r>
        <w:rPr>
          <w:rFonts w:ascii="Calibri" w:hAnsi="Calibri" w:cs="Calibri"/>
          <w:b/>
          <w:bCs/>
          <w:color w:val="00000A"/>
        </w:rPr>
        <w:t>Horaire du cours</w:t>
      </w:r>
      <w:r>
        <w:rPr>
          <w:rFonts w:ascii="Calibri" w:hAnsi="Calibri" w:cs="Calibri"/>
          <w:color w:val="00000A"/>
        </w:rPr>
        <w:t xml:space="preserve"> : </w:t>
      </w:r>
      <w:r>
        <w:rPr>
          <w:rFonts w:ascii="Calibri" w:hAnsi="Calibri" w:cs="Calibri"/>
          <w:color w:val="00000A"/>
        </w:rPr>
        <w:tab/>
      </w:r>
      <w:r w:rsidR="0041172E">
        <w:rPr>
          <w:rFonts w:ascii="Calibri" w:hAnsi="Calibri" w:cs="Calibri"/>
          <w:color w:val="00000A"/>
        </w:rPr>
        <w:tab/>
      </w:r>
      <w:r>
        <w:rPr>
          <w:rFonts w:ascii="Calibri" w:hAnsi="Calibri" w:cs="Calibri"/>
          <w:color w:val="00000A"/>
        </w:rPr>
        <w:t>Cours th</w:t>
      </w:r>
      <w:r w:rsidR="0041172E">
        <w:rPr>
          <w:rFonts w:ascii="Calibri" w:hAnsi="Calibri" w:cs="Calibri"/>
          <w:color w:val="00000A"/>
        </w:rPr>
        <w:t xml:space="preserve">éorique : </w:t>
      </w:r>
      <w:r w:rsidR="0041172E">
        <w:rPr>
          <w:rFonts w:ascii="Calibri" w:hAnsi="Calibri" w:cs="Calibri"/>
          <w:color w:val="00000A"/>
        </w:rPr>
        <w:tab/>
        <w:t xml:space="preserve">mardi </w:t>
      </w:r>
      <w:r w:rsidR="00AC1D89">
        <w:rPr>
          <w:rFonts w:ascii="Calibri" w:hAnsi="Calibri" w:cs="Calibri"/>
          <w:color w:val="00000A"/>
        </w:rPr>
        <w:t xml:space="preserve">09:00 - 12:00 </w:t>
      </w:r>
      <w:r w:rsidR="0041172E">
        <w:rPr>
          <w:rFonts w:ascii="Calibri" w:hAnsi="Calibri" w:cs="Calibri"/>
          <w:color w:val="00000A"/>
        </w:rPr>
        <w:t xml:space="preserve"> </w:t>
      </w:r>
      <w:r w:rsidR="0041172E">
        <w:rPr>
          <w:rFonts w:ascii="Calibri" w:hAnsi="Calibri" w:cs="Calibri"/>
          <w:color w:val="00000A"/>
        </w:rPr>
        <w:tab/>
      </w:r>
      <w:r w:rsidR="009428C4">
        <w:rPr>
          <w:rFonts w:ascii="Calibri" w:hAnsi="Calibri" w:cs="Calibri"/>
          <w:color w:val="00000A"/>
        </w:rPr>
        <w:t>[Arthur Charpentier]</w:t>
      </w:r>
    </w:p>
    <w:p w:rsidR="009428C4" w:rsidRDefault="00612B62" w:rsidP="00612B62">
      <w:pPr>
        <w:widowControl w:val="0"/>
        <w:tabs>
          <w:tab w:val="left" w:pos="720"/>
          <w:tab w:val="left" w:pos="2127"/>
        </w:tabs>
        <w:autoSpaceDE w:val="0"/>
        <w:autoSpaceDN w:val="0"/>
        <w:adjustRightInd w:val="0"/>
        <w:rPr>
          <w:rFonts w:ascii="Calibri" w:hAnsi="Calibri" w:cs="Calibri"/>
          <w:color w:val="00000A"/>
        </w:rPr>
      </w:pPr>
      <w:r>
        <w:rPr>
          <w:rFonts w:ascii="Calibri" w:hAnsi="Calibri" w:cs="Calibri"/>
          <w:color w:val="00000A"/>
        </w:rPr>
        <w:tab/>
      </w:r>
      <w:r>
        <w:rPr>
          <w:rFonts w:ascii="Calibri" w:hAnsi="Calibri" w:cs="Calibri"/>
          <w:color w:val="00000A"/>
        </w:rPr>
        <w:tab/>
      </w:r>
      <w:r>
        <w:rPr>
          <w:rFonts w:ascii="Calibri" w:hAnsi="Calibri" w:cs="Calibri"/>
          <w:color w:val="00000A"/>
        </w:rPr>
        <w:tab/>
        <w:t xml:space="preserve">Démonstration : </w:t>
      </w:r>
      <w:r>
        <w:rPr>
          <w:rFonts w:ascii="Calibri" w:hAnsi="Calibri" w:cs="Calibri"/>
          <w:color w:val="00000A"/>
        </w:rPr>
        <w:tab/>
      </w:r>
      <w:r w:rsidR="00AC1D89">
        <w:rPr>
          <w:rFonts w:ascii="Calibri" w:hAnsi="Calibri" w:cs="Calibri"/>
          <w:color w:val="00000A"/>
        </w:rPr>
        <w:t>mardi 13:30 - 15:30</w:t>
      </w:r>
      <w:r w:rsidR="009428C4">
        <w:rPr>
          <w:rFonts w:ascii="Calibri" w:hAnsi="Calibri" w:cs="Calibri"/>
          <w:color w:val="00000A"/>
        </w:rPr>
        <w:tab/>
        <w:t xml:space="preserve">[Ben </w:t>
      </w:r>
      <w:proofErr w:type="spellStart"/>
      <w:r w:rsidR="009428C4">
        <w:rPr>
          <w:rFonts w:ascii="Calibri" w:hAnsi="Calibri" w:cs="Calibri"/>
          <w:color w:val="00000A"/>
        </w:rPr>
        <w:t>Matoubela</w:t>
      </w:r>
      <w:proofErr w:type="spellEnd"/>
      <w:r w:rsidR="009428C4">
        <w:rPr>
          <w:rFonts w:ascii="Calibri" w:hAnsi="Calibri" w:cs="Calibri"/>
          <w:color w:val="00000A"/>
        </w:rPr>
        <w:t>]</w:t>
      </w:r>
      <w:r w:rsidR="009428C4">
        <w:rPr>
          <w:rFonts w:ascii="Calibri" w:hAnsi="Calibri" w:cs="Calibri"/>
          <w:color w:val="00000A"/>
        </w:rPr>
        <w:tab/>
      </w:r>
    </w:p>
    <w:p w:rsidR="009428C4" w:rsidRDefault="00612B62" w:rsidP="00612B62">
      <w:pPr>
        <w:widowControl w:val="0"/>
        <w:tabs>
          <w:tab w:val="left" w:pos="720"/>
          <w:tab w:val="left" w:pos="2127"/>
        </w:tabs>
        <w:autoSpaceDE w:val="0"/>
        <w:autoSpaceDN w:val="0"/>
        <w:adjustRightInd w:val="0"/>
        <w:rPr>
          <w:rFonts w:ascii="Calibri" w:hAnsi="Calibri" w:cs="Calibri"/>
          <w:color w:val="00000A"/>
        </w:rPr>
      </w:pPr>
      <w:r>
        <w:rPr>
          <w:rFonts w:ascii="Calibri" w:hAnsi="Calibri" w:cs="Calibri"/>
          <w:color w:val="00000A"/>
        </w:rPr>
        <w:tab/>
      </w:r>
      <w:r>
        <w:rPr>
          <w:rFonts w:ascii="Calibri" w:hAnsi="Calibri" w:cs="Calibri"/>
          <w:color w:val="00000A"/>
        </w:rPr>
        <w:tab/>
      </w:r>
      <w:r w:rsidR="007E41D4">
        <w:rPr>
          <w:rFonts w:ascii="Calibri" w:hAnsi="Calibri" w:cs="Calibri"/>
          <w:color w:val="00000A"/>
        </w:rPr>
        <w:tab/>
        <w:t>Local:</w:t>
      </w:r>
      <w:r w:rsidR="007E41D4">
        <w:rPr>
          <w:rFonts w:ascii="Calibri" w:hAnsi="Calibri" w:cs="Calibri"/>
          <w:color w:val="00000A"/>
        </w:rPr>
        <w:tab/>
      </w:r>
      <w:r w:rsidR="007E41D4">
        <w:rPr>
          <w:rFonts w:ascii="Calibri" w:hAnsi="Calibri" w:cs="Calibri"/>
          <w:color w:val="00000A"/>
        </w:rPr>
        <w:tab/>
      </w:r>
      <w:r w:rsidR="007E41D4">
        <w:rPr>
          <w:rFonts w:ascii="Calibri" w:hAnsi="Calibri" w:cs="Calibri"/>
          <w:color w:val="00000A"/>
        </w:rPr>
        <w:tab/>
      </w:r>
      <w:r w:rsidR="007E41D4" w:rsidRPr="007E41D4">
        <w:rPr>
          <w:rFonts w:asciiTheme="majorHAnsi" w:hAnsiTheme="majorHAnsi"/>
          <w:b/>
        </w:rPr>
        <w:t>SH-R810</w:t>
      </w:r>
    </w:p>
    <w:p w:rsidR="00612B62" w:rsidRDefault="009428C4" w:rsidP="00612B62">
      <w:pPr>
        <w:widowControl w:val="0"/>
        <w:tabs>
          <w:tab w:val="left" w:pos="720"/>
          <w:tab w:val="left" w:pos="2127"/>
        </w:tabs>
        <w:autoSpaceDE w:val="0"/>
        <w:autoSpaceDN w:val="0"/>
        <w:adjustRightInd w:val="0"/>
        <w:rPr>
          <w:rFonts w:ascii="Calibri" w:hAnsi="Calibri" w:cs="Calibri"/>
          <w:color w:val="00000A"/>
        </w:rPr>
      </w:pPr>
      <w:r>
        <w:rPr>
          <w:rFonts w:ascii="Calibri" w:hAnsi="Calibri" w:cs="Calibri"/>
          <w:color w:val="00000A"/>
        </w:rPr>
        <w:tab/>
      </w:r>
      <w:r>
        <w:rPr>
          <w:rFonts w:ascii="Calibri" w:hAnsi="Calibri" w:cs="Calibri"/>
          <w:color w:val="00000A"/>
        </w:rPr>
        <w:tab/>
      </w:r>
      <w:r w:rsidR="00AC1D89">
        <w:rPr>
          <w:rFonts w:ascii="Calibri" w:hAnsi="Calibri" w:cs="Calibri"/>
          <w:color w:val="00000A"/>
        </w:rPr>
        <w:tab/>
      </w:r>
      <w:proofErr w:type="gramStart"/>
      <w:r w:rsidR="00AC1D89">
        <w:rPr>
          <w:rFonts w:ascii="Calibri" w:hAnsi="Calibri" w:cs="Calibri"/>
          <w:i/>
          <w:iCs/>
          <w:color w:val="00000A"/>
        </w:rPr>
        <w:t>début</w:t>
      </w:r>
      <w:proofErr w:type="gramEnd"/>
      <w:r w:rsidR="00AC1D89">
        <w:rPr>
          <w:rFonts w:ascii="Calibri" w:hAnsi="Calibri" w:cs="Calibri"/>
          <w:i/>
          <w:iCs/>
          <w:color w:val="00000A"/>
        </w:rPr>
        <w:t xml:space="preserve"> du trimestre: 1er octobre - fin du trimestre: 22 décembre</w:t>
      </w:r>
    </w:p>
    <w:p w:rsidR="00612B62" w:rsidRDefault="00612B62" w:rsidP="00612B62">
      <w:pPr>
        <w:widowControl w:val="0"/>
        <w:tabs>
          <w:tab w:val="left" w:pos="720"/>
          <w:tab w:val="left" w:pos="2127"/>
        </w:tabs>
        <w:autoSpaceDE w:val="0"/>
        <w:autoSpaceDN w:val="0"/>
        <w:adjustRightInd w:val="0"/>
        <w:rPr>
          <w:rFonts w:ascii="Calibri" w:hAnsi="Calibri" w:cs="Calibri"/>
          <w:color w:val="00000A"/>
        </w:rPr>
      </w:pPr>
    </w:p>
    <w:p w:rsidR="00612B62" w:rsidRDefault="00612B62" w:rsidP="00612B62">
      <w:pPr>
        <w:widowControl w:val="0"/>
        <w:tabs>
          <w:tab w:val="left" w:pos="720"/>
          <w:tab w:val="left" w:pos="2127"/>
        </w:tabs>
        <w:autoSpaceDE w:val="0"/>
        <w:autoSpaceDN w:val="0"/>
        <w:adjustRightInd w:val="0"/>
        <w:rPr>
          <w:rFonts w:ascii="Calibri" w:hAnsi="Calibri" w:cs="Calibri"/>
          <w:color w:val="00000A"/>
        </w:rPr>
      </w:pPr>
      <w:r>
        <w:rPr>
          <w:rFonts w:ascii="Calibri" w:hAnsi="Calibri" w:cs="Calibri"/>
          <w:b/>
          <w:bCs/>
          <w:color w:val="00000A"/>
        </w:rPr>
        <w:t>Matériel obligatoire</w:t>
      </w:r>
      <w:r>
        <w:rPr>
          <w:rFonts w:ascii="Calibri" w:hAnsi="Calibri" w:cs="Calibri"/>
          <w:color w:val="00000A"/>
        </w:rPr>
        <w:t xml:space="preserve"> : </w:t>
      </w:r>
      <w:r>
        <w:rPr>
          <w:rFonts w:ascii="Calibri" w:hAnsi="Calibri" w:cs="Calibri"/>
          <w:color w:val="00000A"/>
        </w:rPr>
        <w:tab/>
        <w:t>Aucun.</w:t>
      </w:r>
    </w:p>
    <w:p w:rsidR="00612B62" w:rsidRDefault="00612B62" w:rsidP="00612B62">
      <w:pPr>
        <w:widowControl w:val="0"/>
        <w:tabs>
          <w:tab w:val="left" w:pos="720"/>
          <w:tab w:val="left" w:pos="2127"/>
        </w:tabs>
        <w:autoSpaceDE w:val="0"/>
        <w:autoSpaceDN w:val="0"/>
        <w:adjustRightInd w:val="0"/>
        <w:rPr>
          <w:rFonts w:ascii="Calibri" w:hAnsi="Calibri" w:cs="Calibri"/>
          <w:color w:val="00000A"/>
        </w:rPr>
      </w:pPr>
    </w:p>
    <w:p w:rsidR="00612B62" w:rsidRDefault="00612B62" w:rsidP="00612B62">
      <w:pPr>
        <w:widowControl w:val="0"/>
        <w:tabs>
          <w:tab w:val="left" w:pos="720"/>
          <w:tab w:val="left" w:pos="2127"/>
        </w:tabs>
        <w:autoSpaceDE w:val="0"/>
        <w:autoSpaceDN w:val="0"/>
        <w:adjustRightInd w:val="0"/>
        <w:rPr>
          <w:rFonts w:ascii="Calibri" w:hAnsi="Calibri" w:cs="Calibri"/>
          <w:color w:val="00000A"/>
        </w:rPr>
      </w:pPr>
      <w:r>
        <w:rPr>
          <w:rFonts w:ascii="Calibri" w:hAnsi="Calibri" w:cs="Calibri"/>
          <w:b/>
          <w:bCs/>
          <w:color w:val="00000A"/>
        </w:rPr>
        <w:t>Logiciel utilisé :</w:t>
      </w:r>
      <w:r>
        <w:rPr>
          <w:rFonts w:ascii="Calibri" w:hAnsi="Calibri" w:cs="Calibri"/>
          <w:color w:val="00000A"/>
        </w:rPr>
        <w:t xml:space="preserve"> </w:t>
      </w:r>
      <w:r>
        <w:rPr>
          <w:rFonts w:ascii="Calibri" w:hAnsi="Calibri" w:cs="Calibri"/>
          <w:color w:val="00000A"/>
        </w:rPr>
        <w:tab/>
      </w:r>
      <w:r>
        <w:rPr>
          <w:rFonts w:ascii="Calibri" w:hAnsi="Calibri" w:cs="Calibri"/>
          <w:color w:val="00000A"/>
        </w:rPr>
        <w:tab/>
      </w:r>
      <w:r w:rsidR="00AC1D89">
        <w:rPr>
          <w:rFonts w:ascii="Calibri" w:hAnsi="Calibri" w:cs="Calibri"/>
          <w:color w:val="00000A"/>
        </w:rPr>
        <w:t xml:space="preserve">R (téléchargeable sur </w:t>
      </w:r>
      <w:hyperlink r:id="rId12" w:history="1">
        <w:r w:rsidR="00F67599" w:rsidRPr="0031427F">
          <w:rPr>
            <w:rStyle w:val="Lienhypertexte"/>
            <w:rFonts w:ascii="Calibri" w:hAnsi="Calibri" w:cs="Calibri"/>
          </w:rPr>
          <w:t>http://cran.r-project.org/</w:t>
        </w:r>
      </w:hyperlink>
      <w:proofErr w:type="gramStart"/>
      <w:r w:rsidR="00F67599">
        <w:rPr>
          <w:rFonts w:ascii="Calibri" w:hAnsi="Calibri" w:cs="Calibri"/>
          <w:color w:val="00000A"/>
        </w:rPr>
        <w:t xml:space="preserve"> </w:t>
      </w:r>
      <w:r w:rsidR="00AC1D89">
        <w:rPr>
          <w:rFonts w:ascii="Calibri" w:hAnsi="Calibri" w:cs="Calibri"/>
          <w:color w:val="00000A"/>
        </w:rPr>
        <w:t>)</w:t>
      </w:r>
      <w:proofErr w:type="gramEnd"/>
    </w:p>
    <w:p w:rsidR="00612B62" w:rsidRDefault="00612B62" w:rsidP="00612B62">
      <w:pPr>
        <w:widowControl w:val="0"/>
        <w:tabs>
          <w:tab w:val="left" w:pos="720"/>
        </w:tabs>
        <w:autoSpaceDE w:val="0"/>
        <w:autoSpaceDN w:val="0"/>
        <w:adjustRightInd w:val="0"/>
        <w:spacing w:before="240" w:after="60"/>
        <w:rPr>
          <w:rFonts w:ascii="Times" w:hAnsi="Times" w:cs="Times"/>
          <w:b/>
          <w:bCs/>
          <w:color w:val="00000A"/>
          <w:sz w:val="32"/>
          <w:szCs w:val="32"/>
        </w:rPr>
      </w:pPr>
      <w:r>
        <w:rPr>
          <w:rFonts w:ascii="Times" w:hAnsi="Times" w:cs="Times"/>
          <w:b/>
          <w:bCs/>
          <w:color w:val="00000A"/>
          <w:sz w:val="32"/>
          <w:szCs w:val="32"/>
        </w:rPr>
        <w:t>Description du cours</w:t>
      </w:r>
    </w:p>
    <w:p w:rsidR="0041172E" w:rsidRDefault="0041172E" w:rsidP="0041172E">
      <w:pPr>
        <w:pStyle w:val="Default"/>
      </w:pPr>
    </w:p>
    <w:p w:rsidR="00122D73" w:rsidRDefault="0041172E" w:rsidP="0041172E">
      <w:pPr>
        <w:widowControl w:val="0"/>
        <w:tabs>
          <w:tab w:val="left" w:pos="720"/>
        </w:tabs>
        <w:autoSpaceDE w:val="0"/>
        <w:autoSpaceDN w:val="0"/>
        <w:adjustRightInd w:val="0"/>
        <w:rPr>
          <w:sz w:val="23"/>
          <w:szCs w:val="23"/>
        </w:rPr>
      </w:pPr>
      <w:r>
        <w:rPr>
          <w:sz w:val="23"/>
          <w:szCs w:val="23"/>
        </w:rPr>
        <w:t xml:space="preserve">L'objectif de ce cours est de comprendre le processus de modélisation et les principes d'application des méthodes statistiques à des données observées. La première approche de modélisation présentée est la régression linéaire. Le modèle simple à deux variables est d’abord étudié. On généralise ensuite au modèle de régression linéaire multiple, pour finalement généraliser aux modèles linéaires en ses paramètres. La deuxième approche étudiée est la modélisation par les séries chronologiques. On présente essentiellement le modèle ARIMA, ses propriétés théoriques, l’estimation de ses paramètres et son utilisation en prévision. Ce cours comporte deux séances d'exercices de 2 heures par semaine. L’étudiant qui obtient une note finale de B- ou mieux peut obtenir des crédits pour la partie « </w:t>
      </w:r>
      <w:proofErr w:type="spellStart"/>
      <w:r>
        <w:rPr>
          <w:sz w:val="23"/>
          <w:szCs w:val="23"/>
        </w:rPr>
        <w:t>Applied</w:t>
      </w:r>
      <w:proofErr w:type="spellEnd"/>
      <w:r>
        <w:rPr>
          <w:sz w:val="23"/>
          <w:szCs w:val="23"/>
        </w:rPr>
        <w:t xml:space="preserve"> </w:t>
      </w:r>
      <w:proofErr w:type="spellStart"/>
      <w:r>
        <w:rPr>
          <w:sz w:val="23"/>
          <w:szCs w:val="23"/>
        </w:rPr>
        <w:t>Statistical</w:t>
      </w:r>
      <w:proofErr w:type="spellEnd"/>
      <w:r>
        <w:rPr>
          <w:sz w:val="23"/>
          <w:szCs w:val="23"/>
        </w:rPr>
        <w:t xml:space="preserve"> </w:t>
      </w:r>
      <w:proofErr w:type="spellStart"/>
      <w:r>
        <w:rPr>
          <w:sz w:val="23"/>
          <w:szCs w:val="23"/>
        </w:rPr>
        <w:t>Methods</w:t>
      </w:r>
      <w:proofErr w:type="spellEnd"/>
      <w:r>
        <w:rPr>
          <w:sz w:val="23"/>
          <w:szCs w:val="23"/>
        </w:rPr>
        <w:t xml:space="preserve"> » de la section « Validation by </w:t>
      </w:r>
      <w:proofErr w:type="spellStart"/>
      <w:r>
        <w:rPr>
          <w:sz w:val="23"/>
          <w:szCs w:val="23"/>
        </w:rPr>
        <w:t>Educational</w:t>
      </w:r>
      <w:proofErr w:type="spellEnd"/>
      <w:r>
        <w:rPr>
          <w:sz w:val="23"/>
          <w:szCs w:val="23"/>
        </w:rPr>
        <w:t xml:space="preserve"> </w:t>
      </w:r>
      <w:proofErr w:type="spellStart"/>
      <w:r>
        <w:rPr>
          <w:sz w:val="23"/>
          <w:szCs w:val="23"/>
        </w:rPr>
        <w:t>Experience</w:t>
      </w:r>
      <w:proofErr w:type="spellEnd"/>
      <w:r>
        <w:rPr>
          <w:sz w:val="23"/>
          <w:szCs w:val="23"/>
        </w:rPr>
        <w:t xml:space="preserve"> (VEE) » du système d'examens de la SOA/CAS. Notez que l'étudiant doit en faire la demande lui-même, voir le site www.soa.org pour plus de détails. </w:t>
      </w:r>
    </w:p>
    <w:p w:rsidR="00612B62" w:rsidRPr="00122D73" w:rsidRDefault="00612B62" w:rsidP="0041172E">
      <w:pPr>
        <w:widowControl w:val="0"/>
        <w:tabs>
          <w:tab w:val="left" w:pos="720"/>
        </w:tabs>
        <w:autoSpaceDE w:val="0"/>
        <w:autoSpaceDN w:val="0"/>
        <w:adjustRightInd w:val="0"/>
        <w:rPr>
          <w:sz w:val="23"/>
          <w:szCs w:val="23"/>
        </w:rPr>
      </w:pPr>
    </w:p>
    <w:p w:rsidR="00612B62" w:rsidRDefault="00612B62" w:rsidP="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Applications pratiques à l'aide d</w:t>
      </w:r>
      <w:r w:rsidR="00F67599">
        <w:rPr>
          <w:rFonts w:ascii="Calibri" w:hAnsi="Calibri" w:cs="Calibri"/>
          <w:color w:val="00000A"/>
        </w:rPr>
        <w:t xml:space="preserve">u logiciel (libre et gratuit) R, </w:t>
      </w:r>
      <w:hyperlink r:id="rId13" w:history="1">
        <w:r w:rsidR="00F67599" w:rsidRPr="0031427F">
          <w:rPr>
            <w:rStyle w:val="Lienhypertexte"/>
            <w:rFonts w:ascii="Calibri" w:hAnsi="Calibri" w:cs="Calibri"/>
          </w:rPr>
          <w:t>http://cran.r-project.org/</w:t>
        </w:r>
      </w:hyperlink>
    </w:p>
    <w:p w:rsidR="00612B62" w:rsidRDefault="00612B62" w:rsidP="00612B62">
      <w:pPr>
        <w:widowControl w:val="0"/>
        <w:tabs>
          <w:tab w:val="left" w:pos="720"/>
        </w:tabs>
        <w:autoSpaceDE w:val="0"/>
        <w:autoSpaceDN w:val="0"/>
        <w:adjustRightInd w:val="0"/>
        <w:spacing w:before="240" w:after="60"/>
        <w:rPr>
          <w:rFonts w:ascii="Times" w:hAnsi="Times" w:cs="Times"/>
          <w:b/>
          <w:bCs/>
          <w:color w:val="00000A"/>
          <w:sz w:val="32"/>
          <w:szCs w:val="32"/>
        </w:rPr>
      </w:pPr>
      <w:r>
        <w:rPr>
          <w:rFonts w:ascii="Times" w:hAnsi="Times" w:cs="Times"/>
          <w:b/>
          <w:bCs/>
          <w:color w:val="00000A"/>
          <w:sz w:val="32"/>
          <w:szCs w:val="32"/>
        </w:rPr>
        <w:t>Contenu du cours</w:t>
      </w:r>
    </w:p>
    <w:p w:rsidR="00612B62" w:rsidRDefault="0041172E" w:rsidP="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 xml:space="preserve">A partir du livre de </w:t>
      </w:r>
      <w:proofErr w:type="spellStart"/>
      <w:r>
        <w:rPr>
          <w:sz w:val="23"/>
          <w:szCs w:val="23"/>
        </w:rPr>
        <w:t>Pindyck</w:t>
      </w:r>
      <w:proofErr w:type="spellEnd"/>
      <w:r>
        <w:rPr>
          <w:sz w:val="23"/>
          <w:szCs w:val="23"/>
        </w:rPr>
        <w:t xml:space="preserve"> &amp; D.L. </w:t>
      </w:r>
      <w:proofErr w:type="spellStart"/>
      <w:r>
        <w:rPr>
          <w:sz w:val="23"/>
          <w:szCs w:val="23"/>
        </w:rPr>
        <w:t>Rubinfeld</w:t>
      </w:r>
      <w:proofErr w:type="spellEnd"/>
    </w:p>
    <w:p w:rsidR="0041172E" w:rsidRDefault="0041172E" w:rsidP="0041172E">
      <w:pPr>
        <w:pStyle w:val="Default"/>
      </w:pPr>
    </w:p>
    <w:p w:rsidR="0041172E" w:rsidRDefault="0041172E" w:rsidP="0041172E">
      <w:pPr>
        <w:pStyle w:val="Default"/>
        <w:jc w:val="both"/>
        <w:rPr>
          <w:sz w:val="23"/>
          <w:szCs w:val="23"/>
        </w:rPr>
      </w:pPr>
      <w:r>
        <w:rPr>
          <w:sz w:val="23"/>
          <w:szCs w:val="23"/>
        </w:rPr>
        <w:t xml:space="preserve">Chapitre 3 – </w:t>
      </w:r>
      <w:r>
        <w:rPr>
          <w:b/>
          <w:bCs/>
          <w:sz w:val="23"/>
          <w:szCs w:val="23"/>
        </w:rPr>
        <w:t xml:space="preserve">Modèle de régression linéaire à deux variables </w:t>
      </w:r>
      <w:r>
        <w:rPr>
          <w:sz w:val="23"/>
          <w:szCs w:val="23"/>
        </w:rPr>
        <w:t xml:space="preserve">: hypothèses de régression, modèle, estimation des paramètres, coefficient de détermination, inférence statistique, sélection de modèles imbriqués. </w:t>
      </w:r>
    </w:p>
    <w:p w:rsidR="0041172E" w:rsidRDefault="0041172E" w:rsidP="0041172E">
      <w:pPr>
        <w:pStyle w:val="Default"/>
        <w:jc w:val="both"/>
        <w:rPr>
          <w:sz w:val="23"/>
          <w:szCs w:val="23"/>
        </w:rPr>
      </w:pPr>
    </w:p>
    <w:p w:rsidR="0041172E" w:rsidRDefault="0041172E" w:rsidP="0041172E">
      <w:pPr>
        <w:pStyle w:val="Default"/>
        <w:jc w:val="both"/>
        <w:rPr>
          <w:sz w:val="23"/>
          <w:szCs w:val="23"/>
        </w:rPr>
      </w:pPr>
      <w:r>
        <w:rPr>
          <w:sz w:val="23"/>
          <w:szCs w:val="23"/>
        </w:rPr>
        <w:t xml:space="preserve">Chapitre 4 - </w:t>
      </w:r>
      <w:r>
        <w:rPr>
          <w:b/>
          <w:bCs/>
          <w:sz w:val="23"/>
          <w:szCs w:val="23"/>
        </w:rPr>
        <w:t xml:space="preserve">Modèle de régression linéaire multiple </w:t>
      </w:r>
      <w:r>
        <w:rPr>
          <w:sz w:val="23"/>
          <w:szCs w:val="23"/>
        </w:rPr>
        <w:t xml:space="preserve">: hypothèses de régression, approche matricielle, estimation des paramètres, inférence statistique, sélection de modèles imbriqués par le test de Fisher. </w:t>
      </w:r>
    </w:p>
    <w:p w:rsidR="0041172E" w:rsidRDefault="0041172E" w:rsidP="0041172E">
      <w:pPr>
        <w:pStyle w:val="Default"/>
        <w:jc w:val="both"/>
        <w:rPr>
          <w:sz w:val="23"/>
          <w:szCs w:val="23"/>
        </w:rPr>
      </w:pPr>
    </w:p>
    <w:p w:rsidR="0041172E" w:rsidRDefault="0041172E" w:rsidP="0041172E">
      <w:pPr>
        <w:pStyle w:val="Default"/>
        <w:jc w:val="both"/>
        <w:rPr>
          <w:sz w:val="23"/>
          <w:szCs w:val="23"/>
        </w:rPr>
      </w:pPr>
      <w:r>
        <w:rPr>
          <w:sz w:val="23"/>
          <w:szCs w:val="23"/>
        </w:rPr>
        <w:t xml:space="preserve">Chapitre 5 – </w:t>
      </w:r>
      <w:r>
        <w:rPr>
          <w:b/>
          <w:bCs/>
          <w:sz w:val="23"/>
          <w:szCs w:val="23"/>
        </w:rPr>
        <w:t xml:space="preserve">Utilisation du modèle de régression </w:t>
      </w:r>
      <w:r>
        <w:rPr>
          <w:sz w:val="23"/>
          <w:szCs w:val="23"/>
        </w:rPr>
        <w:t xml:space="preserve">: généralisation aux modèles linéaires en ses paramètres, tels les modèles quadratiques, polynomiaux et logarithmiques. </w:t>
      </w:r>
    </w:p>
    <w:p w:rsidR="0041172E" w:rsidRDefault="0041172E" w:rsidP="0041172E">
      <w:pPr>
        <w:pStyle w:val="Default"/>
        <w:jc w:val="both"/>
        <w:rPr>
          <w:sz w:val="23"/>
          <w:szCs w:val="23"/>
        </w:rPr>
      </w:pPr>
    </w:p>
    <w:p w:rsidR="00612B62" w:rsidRDefault="0041172E" w:rsidP="0041172E">
      <w:pPr>
        <w:widowControl w:val="0"/>
        <w:tabs>
          <w:tab w:val="left" w:pos="220"/>
          <w:tab w:val="left" w:pos="720"/>
        </w:tabs>
        <w:autoSpaceDE w:val="0"/>
        <w:autoSpaceDN w:val="0"/>
        <w:adjustRightInd w:val="0"/>
        <w:rPr>
          <w:rFonts w:ascii="Calibri" w:hAnsi="Calibri" w:cs="Calibri"/>
          <w:color w:val="00000A"/>
        </w:rPr>
      </w:pPr>
      <w:r>
        <w:rPr>
          <w:sz w:val="23"/>
          <w:szCs w:val="23"/>
        </w:rPr>
        <w:t xml:space="preserve">Chapitres 16 et 17 – </w:t>
      </w:r>
      <w:r>
        <w:rPr>
          <w:b/>
          <w:bCs/>
          <w:sz w:val="23"/>
          <w:szCs w:val="23"/>
        </w:rPr>
        <w:t xml:space="preserve">Séries chronologiques </w:t>
      </w:r>
      <w:r>
        <w:rPr>
          <w:sz w:val="23"/>
          <w:szCs w:val="23"/>
        </w:rPr>
        <w:t xml:space="preserve">: marche aléatoire, bruit blanc, modèles ARIMA, erreur de prévision, propriétés théoriques des modèles, stationnarité, corrélation, estimation des paramètres, prévision. </w:t>
      </w:r>
      <w:r w:rsidR="00612B62">
        <w:rPr>
          <w:rFonts w:ascii="Calibri" w:hAnsi="Calibri" w:cs="Calibri"/>
          <w:color w:val="00000A"/>
        </w:rPr>
        <w:tab/>
      </w:r>
    </w:p>
    <w:p w:rsidR="00612B62" w:rsidRDefault="00612B62" w:rsidP="00612B62">
      <w:pPr>
        <w:widowControl w:val="0"/>
        <w:tabs>
          <w:tab w:val="left" w:pos="720"/>
        </w:tabs>
        <w:autoSpaceDE w:val="0"/>
        <w:autoSpaceDN w:val="0"/>
        <w:adjustRightInd w:val="0"/>
        <w:rPr>
          <w:rFonts w:ascii="Calibri" w:hAnsi="Calibri" w:cs="Calibri"/>
          <w:color w:val="00000A"/>
        </w:rPr>
      </w:pPr>
    </w:p>
    <w:p w:rsidR="0041172E" w:rsidRDefault="0041172E" w:rsidP="0041172E">
      <w:pPr>
        <w:widowControl w:val="0"/>
        <w:tabs>
          <w:tab w:val="left" w:pos="720"/>
        </w:tabs>
        <w:autoSpaceDE w:val="0"/>
        <w:autoSpaceDN w:val="0"/>
        <w:adjustRightInd w:val="0"/>
        <w:spacing w:before="240" w:after="60"/>
        <w:rPr>
          <w:rFonts w:ascii="Times" w:hAnsi="Times" w:cs="Times"/>
          <w:b/>
          <w:bCs/>
          <w:color w:val="00000A"/>
          <w:sz w:val="32"/>
          <w:szCs w:val="32"/>
        </w:rPr>
      </w:pPr>
      <w:r>
        <w:rPr>
          <w:rFonts w:ascii="Times" w:hAnsi="Times" w:cs="Times"/>
          <w:b/>
          <w:bCs/>
          <w:color w:val="00000A"/>
          <w:sz w:val="32"/>
          <w:szCs w:val="32"/>
        </w:rPr>
        <w:t>Bibliographie</w:t>
      </w:r>
    </w:p>
    <w:p w:rsidR="0041172E" w:rsidRDefault="0041172E" w:rsidP="00612B62">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L</w:t>
      </w:r>
      <w:r w:rsidR="00E54610">
        <w:rPr>
          <w:rFonts w:ascii="Calibri" w:hAnsi="Calibri" w:cs="Calibri"/>
          <w:color w:val="00000A"/>
        </w:rPr>
        <w:t xml:space="preserve">es </w:t>
      </w:r>
      <w:r>
        <w:rPr>
          <w:rFonts w:ascii="Calibri" w:hAnsi="Calibri" w:cs="Calibri"/>
          <w:color w:val="00000A"/>
        </w:rPr>
        <w:t>ouvrage</w:t>
      </w:r>
      <w:r w:rsidR="00E54610">
        <w:rPr>
          <w:rFonts w:ascii="Calibri" w:hAnsi="Calibri" w:cs="Calibri"/>
          <w:color w:val="00000A"/>
        </w:rPr>
        <w:t>s</w:t>
      </w:r>
      <w:r>
        <w:rPr>
          <w:rFonts w:ascii="Calibri" w:hAnsi="Calibri" w:cs="Calibri"/>
          <w:color w:val="00000A"/>
        </w:rPr>
        <w:t xml:space="preserve"> de référence </w:t>
      </w:r>
      <w:r w:rsidR="00E54610">
        <w:rPr>
          <w:rFonts w:ascii="Calibri" w:hAnsi="Calibri" w:cs="Calibri"/>
          <w:color w:val="00000A"/>
        </w:rPr>
        <w:t>sont</w:t>
      </w:r>
      <w:r>
        <w:rPr>
          <w:rFonts w:ascii="Calibri" w:hAnsi="Calibri" w:cs="Calibri"/>
          <w:color w:val="00000A"/>
        </w:rPr>
        <w:t xml:space="preserve"> </w:t>
      </w:r>
    </w:p>
    <w:p w:rsidR="0041172E" w:rsidRDefault="0041172E" w:rsidP="00612B62">
      <w:pPr>
        <w:widowControl w:val="0"/>
        <w:tabs>
          <w:tab w:val="left" w:pos="720"/>
        </w:tabs>
        <w:autoSpaceDE w:val="0"/>
        <w:autoSpaceDN w:val="0"/>
        <w:adjustRightInd w:val="0"/>
        <w:rPr>
          <w:rFonts w:ascii="Calibri" w:hAnsi="Calibri" w:cs="Calibri"/>
          <w:color w:val="00000A"/>
        </w:rPr>
      </w:pPr>
    </w:p>
    <w:p w:rsidR="00E54F68" w:rsidRDefault="00E54F68" w:rsidP="00E54F68">
      <w:pPr>
        <w:numPr>
          <w:ilvl w:val="0"/>
          <w:numId w:val="6"/>
        </w:numPr>
        <w:spacing w:beforeLines="1" w:afterLines="1"/>
        <w:rPr>
          <w:sz w:val="23"/>
          <w:szCs w:val="23"/>
        </w:rPr>
      </w:pPr>
      <w:r>
        <w:rPr>
          <w:rStyle w:val="lev"/>
        </w:rPr>
        <w:t>“</w:t>
      </w:r>
      <w:proofErr w:type="spellStart"/>
      <w:r w:rsidRPr="009428C4">
        <w:rPr>
          <w:rStyle w:val="lev"/>
        </w:rPr>
        <w:t>Regression</w:t>
      </w:r>
      <w:proofErr w:type="spellEnd"/>
      <w:r w:rsidRPr="009428C4">
        <w:rPr>
          <w:rStyle w:val="lev"/>
        </w:rPr>
        <w:t xml:space="preserve"> </w:t>
      </w:r>
      <w:proofErr w:type="spellStart"/>
      <w:r w:rsidRPr="009428C4">
        <w:rPr>
          <w:rStyle w:val="lev"/>
        </w:rPr>
        <w:t>Modeling</w:t>
      </w:r>
      <w:proofErr w:type="spellEnd"/>
      <w:r w:rsidRPr="009428C4">
        <w:rPr>
          <w:rStyle w:val="lev"/>
        </w:rPr>
        <w:t xml:space="preserve"> </w:t>
      </w:r>
      <w:proofErr w:type="spellStart"/>
      <w:r w:rsidRPr="009428C4">
        <w:rPr>
          <w:rStyle w:val="lev"/>
        </w:rPr>
        <w:t>with</w:t>
      </w:r>
      <w:proofErr w:type="spellEnd"/>
      <w:r w:rsidRPr="009428C4">
        <w:rPr>
          <w:rStyle w:val="lev"/>
        </w:rPr>
        <w:t xml:space="preserve"> </w:t>
      </w:r>
      <w:proofErr w:type="spellStart"/>
      <w:r w:rsidRPr="009428C4">
        <w:rPr>
          <w:rStyle w:val="lev"/>
        </w:rPr>
        <w:t>Actuarial</w:t>
      </w:r>
      <w:proofErr w:type="spellEnd"/>
      <w:r w:rsidRPr="009428C4">
        <w:rPr>
          <w:rStyle w:val="lev"/>
        </w:rPr>
        <w:t xml:space="preserve"> and Financial Applications</w:t>
      </w:r>
      <w:r>
        <w:rPr>
          <w:rStyle w:val="lev"/>
        </w:rPr>
        <w:t xml:space="preserve">” </w:t>
      </w:r>
      <w:r>
        <w:t xml:space="preserve">de </w:t>
      </w:r>
      <w:proofErr w:type="spellStart"/>
      <w:r>
        <w:t>Jed</w:t>
      </w:r>
      <w:proofErr w:type="spellEnd"/>
      <w:r>
        <w:t xml:space="preserve"> </w:t>
      </w:r>
      <w:proofErr w:type="spellStart"/>
      <w:r>
        <w:t>Frees</w:t>
      </w:r>
      <w:proofErr w:type="spellEnd"/>
      <w:r>
        <w:t xml:space="preserve">, Cambridge </w:t>
      </w:r>
      <w:proofErr w:type="spellStart"/>
      <w:r>
        <w:t>University</w:t>
      </w:r>
      <w:proofErr w:type="spellEnd"/>
      <w:r>
        <w:t xml:space="preserve"> </w:t>
      </w:r>
      <w:proofErr w:type="spellStart"/>
      <w:r>
        <w:t>Press</w:t>
      </w:r>
      <w:proofErr w:type="spellEnd"/>
      <w:r>
        <w:t>, 2010 (</w:t>
      </w:r>
      <w:hyperlink r:id="rId14" w:history="1">
        <w:r w:rsidRPr="009428C4">
          <w:rPr>
            <w:rStyle w:val="Lienhypertexte"/>
          </w:rPr>
          <w:t>site</w:t>
        </w:r>
      </w:hyperlink>
      <w:r>
        <w:t xml:space="preserve">)  </w:t>
      </w:r>
    </w:p>
    <w:p w:rsidR="00F67599" w:rsidRPr="00E54610" w:rsidRDefault="00E54F68" w:rsidP="00AC1D89">
      <w:pPr>
        <w:numPr>
          <w:ilvl w:val="0"/>
          <w:numId w:val="6"/>
        </w:numPr>
        <w:spacing w:beforeLines="1" w:afterLines="1"/>
        <w:rPr>
          <w:sz w:val="23"/>
          <w:szCs w:val="23"/>
        </w:rPr>
      </w:pPr>
      <w:r>
        <w:rPr>
          <w:rStyle w:val="lev"/>
        </w:rPr>
        <w:t>“</w:t>
      </w:r>
      <w:proofErr w:type="spellStart"/>
      <w:r w:rsidRPr="00E54F68">
        <w:rPr>
          <w:rStyle w:val="lev"/>
        </w:rPr>
        <w:t>Econometric</w:t>
      </w:r>
      <w:proofErr w:type="spellEnd"/>
      <w:r w:rsidRPr="00E54F68">
        <w:rPr>
          <w:rStyle w:val="lev"/>
        </w:rPr>
        <w:t xml:space="preserve"> </w:t>
      </w:r>
      <w:proofErr w:type="spellStart"/>
      <w:r w:rsidRPr="00E54F68">
        <w:rPr>
          <w:rStyle w:val="lev"/>
        </w:rPr>
        <w:t>models</w:t>
      </w:r>
      <w:proofErr w:type="spellEnd"/>
      <w:r w:rsidRPr="00E54F68">
        <w:rPr>
          <w:rStyle w:val="lev"/>
        </w:rPr>
        <w:t xml:space="preserve"> and </w:t>
      </w:r>
      <w:proofErr w:type="spellStart"/>
      <w:r w:rsidRPr="00E54F68">
        <w:rPr>
          <w:rStyle w:val="lev"/>
        </w:rPr>
        <w:t>economic</w:t>
      </w:r>
      <w:proofErr w:type="spellEnd"/>
      <w:r w:rsidRPr="00E54F68">
        <w:rPr>
          <w:rStyle w:val="lev"/>
        </w:rPr>
        <w:t xml:space="preserve"> </w:t>
      </w:r>
      <w:proofErr w:type="spellStart"/>
      <w:r w:rsidRPr="00E54F68">
        <w:rPr>
          <w:rStyle w:val="lev"/>
        </w:rPr>
        <w:t>forecasts</w:t>
      </w:r>
      <w:proofErr w:type="spellEnd"/>
      <w:r>
        <w:rPr>
          <w:rStyle w:val="lev"/>
        </w:rPr>
        <w:t xml:space="preserve">” </w:t>
      </w:r>
      <w:r>
        <w:t xml:space="preserve">de Robert </w:t>
      </w:r>
      <w:proofErr w:type="spellStart"/>
      <w:r>
        <w:rPr>
          <w:sz w:val="23"/>
          <w:szCs w:val="23"/>
        </w:rPr>
        <w:t>Pindyck</w:t>
      </w:r>
      <w:proofErr w:type="spellEnd"/>
      <w:r>
        <w:rPr>
          <w:sz w:val="23"/>
          <w:szCs w:val="23"/>
        </w:rPr>
        <w:t xml:space="preserve"> &amp; Daniel </w:t>
      </w:r>
      <w:proofErr w:type="spellStart"/>
      <w:r>
        <w:rPr>
          <w:sz w:val="23"/>
          <w:szCs w:val="23"/>
        </w:rPr>
        <w:t>Rubinfeld</w:t>
      </w:r>
      <w:proofErr w:type="spellEnd"/>
      <w:r>
        <w:t xml:space="preserve">, </w:t>
      </w:r>
      <w:proofErr w:type="spellStart"/>
      <w:r>
        <w:t>McGraw-Hill</w:t>
      </w:r>
      <w:proofErr w:type="spellEnd"/>
      <w:r>
        <w:t xml:space="preserve">, 1991 </w:t>
      </w:r>
    </w:p>
    <w:p w:rsidR="009428C4" w:rsidRDefault="009428C4" w:rsidP="00F67599">
      <w:pPr>
        <w:widowControl w:val="0"/>
        <w:tabs>
          <w:tab w:val="left" w:pos="720"/>
        </w:tabs>
        <w:autoSpaceDE w:val="0"/>
        <w:autoSpaceDN w:val="0"/>
        <w:adjustRightInd w:val="0"/>
        <w:rPr>
          <w:rFonts w:ascii="Calibri" w:hAnsi="Calibri" w:cs="Calibri"/>
          <w:color w:val="00000A"/>
        </w:rPr>
      </w:pPr>
    </w:p>
    <w:p w:rsidR="009428C4" w:rsidRDefault="009428C4" w:rsidP="009428C4">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Pour aller plus loin sur la théorie</w:t>
      </w:r>
    </w:p>
    <w:p w:rsidR="009428C4" w:rsidRDefault="009428C4" w:rsidP="009428C4">
      <w:pPr>
        <w:widowControl w:val="0"/>
        <w:tabs>
          <w:tab w:val="left" w:pos="720"/>
        </w:tabs>
        <w:autoSpaceDE w:val="0"/>
        <w:autoSpaceDN w:val="0"/>
        <w:adjustRightInd w:val="0"/>
        <w:rPr>
          <w:rFonts w:ascii="Calibri" w:hAnsi="Calibri" w:cs="Calibri"/>
          <w:color w:val="00000A"/>
        </w:rPr>
      </w:pPr>
    </w:p>
    <w:p w:rsidR="009428C4" w:rsidRDefault="009428C4" w:rsidP="009428C4">
      <w:pPr>
        <w:numPr>
          <w:ilvl w:val="0"/>
          <w:numId w:val="5"/>
        </w:numPr>
        <w:spacing w:beforeLines="1" w:afterLines="1"/>
      </w:pPr>
      <w:r>
        <w:rPr>
          <w:rStyle w:val="lev"/>
        </w:rPr>
        <w:t>“</w:t>
      </w:r>
      <w:r w:rsidRPr="009428C4">
        <w:rPr>
          <w:rStyle w:val="lev"/>
        </w:rPr>
        <w:t>Estimation et Inférence en Économétrie</w:t>
      </w:r>
      <w:r>
        <w:rPr>
          <w:rStyle w:val="lev"/>
        </w:rPr>
        <w:t>”</w:t>
      </w:r>
      <w:r>
        <w:t xml:space="preserve"> de </w:t>
      </w:r>
      <w:r w:rsidRPr="009428C4">
        <w:t xml:space="preserve">Russell Davidson et James G. </w:t>
      </w:r>
      <w:proofErr w:type="spellStart"/>
      <w:r w:rsidRPr="009428C4">
        <w:t>MacKinnon</w:t>
      </w:r>
      <w:proofErr w:type="spellEnd"/>
      <w:r>
        <w:t xml:space="preserve">, version française de </w:t>
      </w:r>
      <w:r>
        <w:rPr>
          <w:i/>
        </w:rPr>
        <w:t xml:space="preserve">Estimation and </w:t>
      </w:r>
      <w:proofErr w:type="spellStart"/>
      <w:r>
        <w:rPr>
          <w:i/>
        </w:rPr>
        <w:t>Inference</w:t>
      </w:r>
      <w:proofErr w:type="spellEnd"/>
      <w:r>
        <w:rPr>
          <w:i/>
        </w:rPr>
        <w:t xml:space="preserve"> in </w:t>
      </w:r>
      <w:proofErr w:type="spellStart"/>
      <w:r>
        <w:rPr>
          <w:i/>
        </w:rPr>
        <w:t>Econometrics</w:t>
      </w:r>
      <w:proofErr w:type="spellEnd"/>
      <w:r>
        <w:t xml:space="preserve"> (</w:t>
      </w:r>
      <w:hyperlink r:id="rId15" w:history="1">
        <w:r>
          <w:rPr>
            <w:rStyle w:val="Lienhypertexte"/>
          </w:rPr>
          <w:t>PDF</w:t>
        </w:r>
      </w:hyperlink>
      <w:r>
        <w:t>)</w:t>
      </w:r>
    </w:p>
    <w:p w:rsidR="00852084" w:rsidRDefault="009428C4" w:rsidP="009428C4">
      <w:pPr>
        <w:numPr>
          <w:ilvl w:val="0"/>
          <w:numId w:val="5"/>
        </w:numPr>
        <w:spacing w:beforeLines="1" w:afterLines="1"/>
      </w:pPr>
      <w:r>
        <w:rPr>
          <w:rStyle w:val="lev"/>
        </w:rPr>
        <w:t>“</w:t>
      </w:r>
      <w:proofErr w:type="spellStart"/>
      <w:r>
        <w:rPr>
          <w:rStyle w:val="lev"/>
        </w:rPr>
        <w:t>Econometric</w:t>
      </w:r>
      <w:proofErr w:type="spellEnd"/>
      <w:r>
        <w:rPr>
          <w:rStyle w:val="lev"/>
        </w:rPr>
        <w:t xml:space="preserve"> </w:t>
      </w:r>
      <w:proofErr w:type="spellStart"/>
      <w:r>
        <w:rPr>
          <w:rStyle w:val="lev"/>
        </w:rPr>
        <w:t>Analysis</w:t>
      </w:r>
      <w:proofErr w:type="spellEnd"/>
      <w:r>
        <w:rPr>
          <w:rStyle w:val="lev"/>
        </w:rPr>
        <w:t>”</w:t>
      </w:r>
      <w:r>
        <w:t xml:space="preserve"> de William Greene, </w:t>
      </w:r>
      <w:proofErr w:type="spellStart"/>
      <w:r>
        <w:t>Prentice</w:t>
      </w:r>
      <w:proofErr w:type="spellEnd"/>
      <w:r>
        <w:t xml:space="preserve"> Hall, 2008 (</w:t>
      </w:r>
      <w:hyperlink r:id="rId16" w:history="1">
        <w:r w:rsidRPr="009428C4">
          <w:rPr>
            <w:rStyle w:val="Lienhypertexte"/>
          </w:rPr>
          <w:t>site</w:t>
        </w:r>
      </w:hyperlink>
      <w:r>
        <w:t>)</w:t>
      </w:r>
    </w:p>
    <w:p w:rsidR="009428C4" w:rsidRDefault="00852084" w:rsidP="009428C4">
      <w:pPr>
        <w:numPr>
          <w:ilvl w:val="0"/>
          <w:numId w:val="5"/>
        </w:numPr>
        <w:spacing w:beforeLines="1" w:afterLines="1"/>
      </w:pPr>
      <w:r>
        <w:rPr>
          <w:rStyle w:val="lev"/>
        </w:rPr>
        <w:t>“</w:t>
      </w:r>
      <w:r w:rsidRPr="00852084">
        <w:rPr>
          <w:rStyle w:val="lev"/>
        </w:rPr>
        <w:t xml:space="preserve">Time </w:t>
      </w:r>
      <w:proofErr w:type="spellStart"/>
      <w:r w:rsidRPr="00852084">
        <w:rPr>
          <w:rStyle w:val="lev"/>
        </w:rPr>
        <w:t>Series</w:t>
      </w:r>
      <w:proofErr w:type="spellEnd"/>
      <w:r w:rsidRPr="00852084">
        <w:rPr>
          <w:rStyle w:val="lev"/>
        </w:rPr>
        <w:t xml:space="preserve"> </w:t>
      </w:r>
      <w:proofErr w:type="spellStart"/>
      <w:r w:rsidRPr="00852084">
        <w:rPr>
          <w:rStyle w:val="lev"/>
        </w:rPr>
        <w:t>Analysis</w:t>
      </w:r>
      <w:proofErr w:type="spellEnd"/>
      <w:r>
        <w:rPr>
          <w:rStyle w:val="lev"/>
        </w:rPr>
        <w:t>”</w:t>
      </w:r>
      <w:r>
        <w:t xml:space="preserve"> de </w:t>
      </w:r>
      <w:r w:rsidRPr="00852084">
        <w:t>James D. Hamilton</w:t>
      </w:r>
      <w:r>
        <w:t xml:space="preserve">, Princeton </w:t>
      </w:r>
      <w:proofErr w:type="spellStart"/>
      <w:r>
        <w:t>University</w:t>
      </w:r>
      <w:proofErr w:type="spellEnd"/>
      <w:r>
        <w:t xml:space="preserve"> </w:t>
      </w:r>
      <w:proofErr w:type="spellStart"/>
      <w:r>
        <w:t>Press</w:t>
      </w:r>
      <w:proofErr w:type="spellEnd"/>
    </w:p>
    <w:p w:rsidR="009428C4" w:rsidRDefault="009428C4" w:rsidP="009428C4">
      <w:pPr>
        <w:widowControl w:val="0"/>
        <w:tabs>
          <w:tab w:val="left" w:pos="720"/>
        </w:tabs>
        <w:autoSpaceDE w:val="0"/>
        <w:autoSpaceDN w:val="0"/>
        <w:adjustRightInd w:val="0"/>
        <w:rPr>
          <w:rFonts w:ascii="Calibri" w:hAnsi="Calibri" w:cs="Calibri"/>
          <w:color w:val="00000A"/>
        </w:rPr>
      </w:pPr>
    </w:p>
    <w:p w:rsidR="009428C4" w:rsidRDefault="009428C4" w:rsidP="00F67599">
      <w:pPr>
        <w:widowControl w:val="0"/>
        <w:tabs>
          <w:tab w:val="left" w:pos="720"/>
        </w:tabs>
        <w:autoSpaceDE w:val="0"/>
        <w:autoSpaceDN w:val="0"/>
        <w:adjustRightInd w:val="0"/>
        <w:rPr>
          <w:rFonts w:ascii="Calibri" w:hAnsi="Calibri" w:cs="Calibri"/>
          <w:color w:val="00000A"/>
        </w:rPr>
      </w:pPr>
    </w:p>
    <w:p w:rsidR="00AC1D89" w:rsidRDefault="00F67599" w:rsidP="00F67599">
      <w:pPr>
        <w:widowControl w:val="0"/>
        <w:tabs>
          <w:tab w:val="left" w:pos="720"/>
        </w:tabs>
        <w:autoSpaceDE w:val="0"/>
        <w:autoSpaceDN w:val="0"/>
        <w:adjustRightInd w:val="0"/>
        <w:rPr>
          <w:rFonts w:ascii="Calibri" w:hAnsi="Calibri" w:cs="Calibri"/>
          <w:color w:val="00000A"/>
        </w:rPr>
      </w:pPr>
      <w:r>
        <w:rPr>
          <w:rFonts w:ascii="Calibri" w:hAnsi="Calibri" w:cs="Calibri"/>
          <w:color w:val="00000A"/>
        </w:rPr>
        <w:t>Pour aller plus loin sur la mise en œuvre pratique</w:t>
      </w:r>
    </w:p>
    <w:p w:rsidR="00F67599" w:rsidRDefault="00F67599" w:rsidP="00F67599">
      <w:pPr>
        <w:widowControl w:val="0"/>
        <w:tabs>
          <w:tab w:val="left" w:pos="720"/>
        </w:tabs>
        <w:autoSpaceDE w:val="0"/>
        <w:autoSpaceDN w:val="0"/>
        <w:adjustRightInd w:val="0"/>
        <w:rPr>
          <w:rFonts w:ascii="Calibri" w:hAnsi="Calibri" w:cs="Calibri"/>
          <w:color w:val="00000A"/>
        </w:rPr>
      </w:pPr>
    </w:p>
    <w:p w:rsidR="00AC1D89" w:rsidRDefault="00AC1D89" w:rsidP="00AC1D89">
      <w:pPr>
        <w:numPr>
          <w:ilvl w:val="0"/>
          <w:numId w:val="5"/>
        </w:numPr>
        <w:spacing w:beforeLines="1" w:afterLines="1"/>
      </w:pPr>
      <w:r>
        <w:rPr>
          <w:rStyle w:val="lev"/>
        </w:rPr>
        <w:t xml:space="preserve">“R pour les </w:t>
      </w:r>
      <w:proofErr w:type="spellStart"/>
      <w:r>
        <w:rPr>
          <w:rStyle w:val="lev"/>
        </w:rPr>
        <w:t>débutants”</w:t>
      </w:r>
      <w:r>
        <w:t>d'Emmanuel</w:t>
      </w:r>
      <w:proofErr w:type="spellEnd"/>
      <w:r>
        <w:t xml:space="preserve"> Paradis (</w:t>
      </w:r>
      <w:hyperlink r:id="rId17" w:history="1">
        <w:r>
          <w:rPr>
            <w:rStyle w:val="Lienhypertexte"/>
          </w:rPr>
          <w:t>PDF</w:t>
        </w:r>
      </w:hyperlink>
      <w:r>
        <w:t>)</w:t>
      </w:r>
    </w:p>
    <w:p w:rsidR="00AC1D89" w:rsidRDefault="00AC1D89" w:rsidP="00AC1D89">
      <w:pPr>
        <w:numPr>
          <w:ilvl w:val="0"/>
          <w:numId w:val="5"/>
        </w:numPr>
        <w:spacing w:beforeLines="1" w:afterLines="1"/>
      </w:pPr>
      <w:r>
        <w:rPr>
          <w:rStyle w:val="lev"/>
        </w:rPr>
        <w:t xml:space="preserve">“Brise </w:t>
      </w:r>
      <w:proofErr w:type="spellStart"/>
      <w:r>
        <w:rPr>
          <w:rStyle w:val="lev"/>
        </w:rPr>
        <w:t>Glace-R</w:t>
      </w:r>
      <w:proofErr w:type="spellEnd"/>
      <w:r>
        <w:rPr>
          <w:rStyle w:val="lev"/>
        </w:rPr>
        <w:t>”</w:t>
      </w:r>
      <w:r>
        <w:t xml:space="preserve"> d'Andrew Robinson er Arnaud </w:t>
      </w:r>
      <w:proofErr w:type="spellStart"/>
      <w:r>
        <w:t>Schloesing</w:t>
      </w:r>
      <w:proofErr w:type="spellEnd"/>
      <w:r>
        <w:t xml:space="preserve"> (</w:t>
      </w:r>
      <w:hyperlink r:id="rId18" w:history="1">
        <w:r>
          <w:rPr>
            <w:rStyle w:val="Lienhypertexte"/>
          </w:rPr>
          <w:t>PDF</w:t>
        </w:r>
      </w:hyperlink>
      <w:r>
        <w:t>)</w:t>
      </w:r>
    </w:p>
    <w:p w:rsidR="00AC1D89" w:rsidRDefault="00AC1D89" w:rsidP="00AC1D89">
      <w:pPr>
        <w:numPr>
          <w:ilvl w:val="0"/>
          <w:numId w:val="5"/>
        </w:numPr>
        <w:spacing w:beforeLines="1" w:afterLines="1"/>
      </w:pPr>
      <w:r>
        <w:rPr>
          <w:rStyle w:val="lev"/>
        </w:rPr>
        <w:t xml:space="preserve">“Introduction à la programmation en R” </w:t>
      </w:r>
      <w:r>
        <w:t>de Vincent Goulet (</w:t>
      </w:r>
      <w:hyperlink r:id="rId19" w:history="1">
        <w:r>
          <w:rPr>
            <w:rStyle w:val="Lienhypertexte"/>
          </w:rPr>
          <w:t>PDF</w:t>
        </w:r>
      </w:hyperlink>
      <w:r>
        <w:t>)</w:t>
      </w:r>
    </w:p>
    <w:p w:rsidR="00F67599" w:rsidRDefault="009B0543" w:rsidP="00F67599">
      <w:pPr>
        <w:widowControl w:val="0"/>
        <w:tabs>
          <w:tab w:val="left" w:pos="720"/>
        </w:tabs>
        <w:autoSpaceDE w:val="0"/>
        <w:autoSpaceDN w:val="0"/>
        <w:adjustRightInd w:val="0"/>
        <w:rPr>
          <w:rFonts w:ascii="Calibri" w:hAnsi="Calibri" w:cs="Calibri"/>
          <w:color w:val="00000A"/>
        </w:rPr>
      </w:pPr>
      <w:r>
        <w:rPr>
          <w:rFonts w:ascii="Calibri" w:hAnsi="Calibri" w:cs="Calibri"/>
          <w:color w:val="00000A"/>
        </w:rPr>
        <w:br w:type="page"/>
      </w:r>
    </w:p>
    <w:p w:rsidR="00712B8C" w:rsidRDefault="00BF52E4" w:rsidP="00612B62">
      <w:pPr>
        <w:widowControl w:val="0"/>
        <w:tabs>
          <w:tab w:val="left" w:pos="720"/>
        </w:tabs>
        <w:autoSpaceDE w:val="0"/>
        <w:autoSpaceDN w:val="0"/>
        <w:adjustRightInd w:val="0"/>
        <w:spacing w:before="240" w:after="60"/>
        <w:rPr>
          <w:rFonts w:ascii="Times" w:hAnsi="Times" w:cs="Times"/>
          <w:b/>
          <w:bCs/>
          <w:color w:val="00000A"/>
          <w:sz w:val="32"/>
          <w:szCs w:val="32"/>
        </w:rPr>
      </w:pPr>
      <w:r>
        <w:rPr>
          <w:rFonts w:ascii="Times" w:hAnsi="Times" w:cs="Times"/>
          <w:b/>
          <w:bCs/>
          <w:color w:val="00000A"/>
          <w:sz w:val="32"/>
          <w:szCs w:val="32"/>
        </w:rPr>
        <w:t>Calendrier et év</w:t>
      </w:r>
      <w:r w:rsidR="00612B62">
        <w:rPr>
          <w:rFonts w:ascii="Times" w:hAnsi="Times" w:cs="Times"/>
          <w:b/>
          <w:bCs/>
          <w:color w:val="00000A"/>
          <w:sz w:val="32"/>
          <w:szCs w:val="32"/>
        </w:rPr>
        <w:t>aluation</w:t>
      </w:r>
    </w:p>
    <w:p w:rsidR="00612B62" w:rsidRDefault="00612B62" w:rsidP="00612B62">
      <w:pPr>
        <w:widowControl w:val="0"/>
        <w:tabs>
          <w:tab w:val="left" w:pos="720"/>
        </w:tabs>
        <w:autoSpaceDE w:val="0"/>
        <w:autoSpaceDN w:val="0"/>
        <w:adjustRightInd w:val="0"/>
        <w:spacing w:before="240" w:after="60"/>
        <w:rPr>
          <w:rFonts w:ascii="Times" w:hAnsi="Times" w:cs="Times"/>
          <w:b/>
          <w:bCs/>
          <w:color w:val="00000A"/>
          <w:sz w:val="32"/>
          <w:szCs w:val="32"/>
        </w:rPr>
      </w:pPr>
    </w:p>
    <w:tbl>
      <w:tblPr>
        <w:tblW w:w="0" w:type="auto"/>
        <w:tblCellSpacing w:w="0" w:type="dxa"/>
        <w:tblCellMar>
          <w:left w:w="0" w:type="dxa"/>
          <w:right w:w="0" w:type="dxa"/>
        </w:tblCellMar>
        <w:tblLook w:val="0000"/>
      </w:tblPr>
      <w:tblGrid>
        <w:gridCol w:w="2005"/>
        <w:gridCol w:w="2005"/>
        <w:gridCol w:w="2082"/>
      </w:tblGrid>
      <w:tr w:rsidR="003D0568" w:rsidRPr="003D0568" w:rsidTr="003D0568">
        <w:trPr>
          <w:gridAfter w:val="2"/>
          <w:tblCellSpacing w:w="0" w:type="dxa"/>
        </w:trPr>
        <w:tc>
          <w:tcPr>
            <w:tcW w:w="0" w:type="auto"/>
            <w:shd w:val="clear" w:color="auto" w:fill="auto"/>
          </w:tcPr>
          <w:tbl>
            <w:tblPr>
              <w:tblW w:w="0" w:type="auto"/>
              <w:jc w:val="right"/>
              <w:tblCellSpacing w:w="0" w:type="dxa"/>
              <w:tblCellMar>
                <w:left w:w="0" w:type="dxa"/>
                <w:right w:w="0" w:type="dxa"/>
              </w:tblCellMar>
              <w:tblLook w:val="0000"/>
            </w:tblPr>
            <w:tblGrid>
              <w:gridCol w:w="50"/>
            </w:tblGrid>
            <w:tr w:rsidR="003D0568" w:rsidRPr="003D0568" w:rsidTr="003D0568">
              <w:trPr>
                <w:tblCellSpacing w:w="0" w:type="dxa"/>
                <w:jc w:val="right"/>
              </w:trPr>
              <w:tc>
                <w:tcPr>
                  <w:tcW w:w="0" w:type="auto"/>
                  <w:shd w:val="clear" w:color="auto" w:fill="auto"/>
                  <w:vAlign w:val="center"/>
                </w:tcPr>
                <w:p w:rsidR="003D0568" w:rsidRPr="003D0568" w:rsidRDefault="003D0568" w:rsidP="003D0568">
                  <w:pPr>
                    <w:rPr>
                      <w:rFonts w:ascii="Times" w:hAnsi="Times"/>
                      <w:sz w:val="20"/>
                      <w:szCs w:val="20"/>
                      <w:lang w:val="fr-CA" w:eastAsia="fr-FR"/>
                    </w:rPr>
                  </w:pPr>
                </w:p>
              </w:tc>
            </w:tr>
          </w:tbl>
          <w:p w:rsidR="003D0568" w:rsidRPr="003D0568" w:rsidRDefault="003D0568" w:rsidP="003D0568">
            <w:pPr>
              <w:jc w:val="right"/>
              <w:rPr>
                <w:rFonts w:ascii="Times" w:hAnsi="Times"/>
                <w:sz w:val="20"/>
                <w:szCs w:val="20"/>
                <w:lang w:val="fr-CA" w:eastAsia="fr-FR"/>
              </w:rPr>
            </w:pPr>
          </w:p>
        </w:tc>
      </w:tr>
      <w:tr w:rsidR="003D0568" w:rsidRPr="003D0568" w:rsidTr="003D0568">
        <w:trPr>
          <w:tblCellSpacing w:w="0" w:type="dxa"/>
        </w:trPr>
        <w:tc>
          <w:tcPr>
            <w:tcW w:w="0" w:type="auto"/>
            <w:shd w:val="clear" w:color="auto" w:fill="auto"/>
          </w:tcPr>
          <w:p w:rsidR="003D0568" w:rsidRPr="003D0568" w:rsidRDefault="003D0568" w:rsidP="007E41D4">
            <w:pPr>
              <w:spacing w:beforeLines="1" w:afterLines="1"/>
              <w:jc w:val="center"/>
              <w:outlineLvl w:val="1"/>
              <w:rPr>
                <w:rFonts w:ascii="Arial" w:hAnsi="Arial"/>
                <w:b/>
                <w:sz w:val="20"/>
                <w:szCs w:val="20"/>
                <w:lang w:val="fr-CA" w:eastAsia="fr-FR"/>
              </w:rPr>
            </w:pPr>
            <w:r w:rsidRPr="003D0568">
              <w:rPr>
                <w:rFonts w:ascii="Arial" w:hAnsi="Arial"/>
                <w:b/>
                <w:sz w:val="20"/>
                <w:szCs w:val="20"/>
                <w:lang w:val="fr-CA" w:eastAsia="fr-FR"/>
              </w:rPr>
              <w:t>Octobre 2012</w:t>
            </w:r>
          </w:p>
          <w:tbl>
            <w:tblPr>
              <w:tblW w:w="0" w:type="auto"/>
              <w:tblCellSpacing w:w="0" w:type="dxa"/>
              <w:tblCellMar>
                <w:left w:w="0" w:type="dxa"/>
                <w:right w:w="0" w:type="dxa"/>
              </w:tblCellMar>
              <w:tblLook w:val="0000"/>
            </w:tblPr>
            <w:tblGrid>
              <w:gridCol w:w="50"/>
              <w:gridCol w:w="253"/>
              <w:gridCol w:w="308"/>
              <w:gridCol w:w="308"/>
              <w:gridCol w:w="253"/>
              <w:gridCol w:w="275"/>
              <w:gridCol w:w="275"/>
              <w:gridCol w:w="253"/>
            </w:tblGrid>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Lu</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Ma</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Me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Je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Ve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Sa</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Di</w:t>
                  </w:r>
                </w:p>
              </w:tc>
            </w:tr>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3</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4</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6</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7</w:t>
                  </w:r>
                </w:p>
              </w:tc>
            </w:tr>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8</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9</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10</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12</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13</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14</w:t>
                  </w:r>
                </w:p>
              </w:tc>
            </w:tr>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16</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17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18</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19</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20</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21</w:t>
                  </w:r>
                </w:p>
              </w:tc>
            </w:tr>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22</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23</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24</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26</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28</w:t>
                  </w:r>
                </w:p>
              </w:tc>
            </w:tr>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29</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30</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31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r>
            <w:tr w:rsidR="003D0568" w:rsidRPr="003D0568" w:rsidTr="003D0568">
              <w:trPr>
                <w:tblCellSpacing w:w="0" w:type="dxa"/>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r>
          </w:tbl>
          <w:p w:rsidR="003D0568" w:rsidRPr="003D0568" w:rsidRDefault="003D0568" w:rsidP="007E41D4">
            <w:pPr>
              <w:jc w:val="center"/>
              <w:rPr>
                <w:rFonts w:ascii="Arial" w:hAnsi="Arial"/>
                <w:sz w:val="20"/>
                <w:szCs w:val="20"/>
                <w:lang w:val="fr-CA" w:eastAsia="fr-FR"/>
              </w:rPr>
            </w:pPr>
          </w:p>
        </w:tc>
        <w:tc>
          <w:tcPr>
            <w:tcW w:w="0" w:type="auto"/>
            <w:shd w:val="clear" w:color="auto" w:fill="auto"/>
          </w:tcPr>
          <w:p w:rsidR="003D0568" w:rsidRPr="003D0568" w:rsidRDefault="003D0568" w:rsidP="007E41D4">
            <w:pPr>
              <w:spacing w:beforeLines="1" w:afterLines="1"/>
              <w:jc w:val="center"/>
              <w:outlineLvl w:val="1"/>
              <w:rPr>
                <w:rFonts w:ascii="Arial" w:hAnsi="Arial"/>
                <w:b/>
                <w:sz w:val="20"/>
                <w:szCs w:val="20"/>
                <w:lang w:val="fr-CA" w:eastAsia="fr-FR"/>
              </w:rPr>
            </w:pPr>
            <w:r w:rsidRPr="003D0568">
              <w:rPr>
                <w:rFonts w:ascii="Arial" w:hAnsi="Arial"/>
                <w:b/>
                <w:sz w:val="20"/>
                <w:szCs w:val="20"/>
                <w:lang w:val="fr-CA" w:eastAsia="fr-FR"/>
              </w:rPr>
              <w:t>Novembre 2012</w:t>
            </w:r>
          </w:p>
          <w:tbl>
            <w:tblPr>
              <w:tblW w:w="0" w:type="auto"/>
              <w:jc w:val="center"/>
              <w:tblCellSpacing w:w="0" w:type="dxa"/>
              <w:tblCellMar>
                <w:left w:w="0" w:type="dxa"/>
                <w:right w:w="0" w:type="dxa"/>
              </w:tblCellMar>
              <w:tblLook w:val="0000"/>
            </w:tblPr>
            <w:tblGrid>
              <w:gridCol w:w="50"/>
              <w:gridCol w:w="253"/>
              <w:gridCol w:w="308"/>
              <w:gridCol w:w="308"/>
              <w:gridCol w:w="253"/>
              <w:gridCol w:w="275"/>
              <w:gridCol w:w="275"/>
              <w:gridCol w:w="253"/>
            </w:tblGrid>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Lu</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Ma</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Me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Je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Ve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Sa</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Di</w:t>
                  </w:r>
                </w:p>
              </w:tc>
            </w:tr>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3</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4</w:t>
                  </w:r>
                </w:p>
              </w:tc>
            </w:tr>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6</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8</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9</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10</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11</w:t>
                  </w:r>
                </w:p>
              </w:tc>
            </w:tr>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12</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13</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14</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16</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18</w:t>
                  </w:r>
                </w:p>
              </w:tc>
            </w:tr>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19</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20</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21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22</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23</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24</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25</w:t>
                  </w:r>
                </w:p>
              </w:tc>
            </w:tr>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26</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27</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28</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29</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30</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r>
            <w:tr w:rsidR="003D0568" w:rsidRPr="003D0568" w:rsidTr="003D0568">
              <w:trPr>
                <w:tblCellSpacing w:w="0" w:type="dxa"/>
                <w:jc w:val="center"/>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r>
          </w:tbl>
          <w:p w:rsidR="003D0568" w:rsidRPr="003D0568" w:rsidRDefault="003D0568" w:rsidP="007E41D4">
            <w:pPr>
              <w:jc w:val="center"/>
              <w:rPr>
                <w:rFonts w:ascii="Arial" w:hAnsi="Arial"/>
                <w:sz w:val="20"/>
                <w:szCs w:val="20"/>
                <w:lang w:val="fr-CA" w:eastAsia="fr-FR"/>
              </w:rPr>
            </w:pPr>
          </w:p>
        </w:tc>
        <w:tc>
          <w:tcPr>
            <w:tcW w:w="0" w:type="auto"/>
            <w:shd w:val="clear" w:color="auto" w:fill="auto"/>
          </w:tcPr>
          <w:p w:rsidR="003D0568" w:rsidRPr="003D0568" w:rsidRDefault="003D0568" w:rsidP="007E41D4">
            <w:pPr>
              <w:spacing w:beforeLines="1" w:afterLines="1"/>
              <w:jc w:val="center"/>
              <w:outlineLvl w:val="1"/>
              <w:rPr>
                <w:rFonts w:ascii="Arial" w:hAnsi="Arial"/>
                <w:b/>
                <w:sz w:val="20"/>
                <w:szCs w:val="20"/>
                <w:lang w:val="fr-CA" w:eastAsia="fr-FR"/>
              </w:rPr>
            </w:pPr>
            <w:r w:rsidRPr="003D0568">
              <w:rPr>
                <w:rFonts w:ascii="Arial" w:hAnsi="Arial"/>
                <w:b/>
                <w:sz w:val="20"/>
                <w:szCs w:val="20"/>
                <w:lang w:val="fr-CA" w:eastAsia="fr-FR"/>
              </w:rPr>
              <w:t>Décembre 2012</w:t>
            </w:r>
          </w:p>
          <w:tbl>
            <w:tblPr>
              <w:tblW w:w="2052" w:type="dxa"/>
              <w:jc w:val="right"/>
              <w:tblCellSpacing w:w="0" w:type="dxa"/>
              <w:tblCellMar>
                <w:left w:w="0" w:type="dxa"/>
                <w:right w:w="0" w:type="dxa"/>
              </w:tblCellMar>
              <w:tblLook w:val="0000"/>
            </w:tblPr>
            <w:tblGrid>
              <w:gridCol w:w="53"/>
              <w:gridCol w:w="264"/>
              <w:gridCol w:w="322"/>
              <w:gridCol w:w="322"/>
              <w:gridCol w:w="264"/>
              <w:gridCol w:w="287"/>
              <w:gridCol w:w="287"/>
              <w:gridCol w:w="253"/>
            </w:tblGrid>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Lu</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Ma</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Me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Je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Ve</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Sa</w:t>
                  </w: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Di</w:t>
                  </w:r>
                </w:p>
              </w:tc>
            </w:tr>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w:t>
                  </w: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w:t>
                  </w:r>
                </w:p>
              </w:tc>
            </w:tr>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3</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4</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6</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8</w:t>
                  </w: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9</w:t>
                  </w:r>
                </w:p>
              </w:tc>
            </w:tr>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10</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11</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12</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13</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14</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15</w:t>
                  </w: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16</w:t>
                  </w:r>
                </w:p>
              </w:tc>
            </w:tr>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18</w:t>
                  </w:r>
                </w:p>
              </w:tc>
              <w:tc>
                <w:tcPr>
                  <w:tcW w:w="0" w:type="auto"/>
                  <w:shd w:val="clear" w:color="auto" w:fill="auto"/>
                  <w:vAlign w:val="center"/>
                </w:tcPr>
                <w:p w:rsidR="003D0568" w:rsidRPr="00FF15C4" w:rsidRDefault="003D0568" w:rsidP="007E41D4">
                  <w:pPr>
                    <w:jc w:val="center"/>
                    <w:rPr>
                      <w:rFonts w:ascii="Arial" w:hAnsi="Arial"/>
                      <w:b/>
                      <w:color w:val="FF0000"/>
                      <w:sz w:val="20"/>
                      <w:szCs w:val="20"/>
                      <w:lang w:val="fr-CA" w:eastAsia="fr-FR"/>
                    </w:rPr>
                  </w:pPr>
                  <w:r w:rsidRPr="00FF15C4">
                    <w:rPr>
                      <w:rFonts w:ascii="Arial" w:hAnsi="Arial"/>
                      <w:b/>
                      <w:color w:val="FF0000"/>
                      <w:sz w:val="20"/>
                      <w:szCs w:val="20"/>
                      <w:lang w:val="fr-CA" w:eastAsia="fr-FR"/>
                    </w:rPr>
                    <w:t>19</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20</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22</w:t>
                  </w: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23</w:t>
                  </w:r>
                </w:p>
              </w:tc>
            </w:tr>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24</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25</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26</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27</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28</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29</w:t>
                  </w: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30</w:t>
                  </w:r>
                </w:p>
              </w:tc>
            </w:tr>
            <w:tr w:rsidR="003D0568" w:rsidRPr="003D0568" w:rsidTr="003D0568">
              <w:trPr>
                <w:tblCellSpacing w:w="0" w:type="dxa"/>
                <w:jc w:val="right"/>
              </w:trPr>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r w:rsidRPr="003D0568">
                    <w:rPr>
                      <w:rFonts w:ascii="Arial" w:hAnsi="Arial"/>
                      <w:sz w:val="20"/>
                      <w:szCs w:val="20"/>
                      <w:lang w:val="fr-CA" w:eastAsia="fr-FR"/>
                    </w:rPr>
                    <w:t>31</w:t>
                  </w: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0" w:type="auto"/>
                  <w:shd w:val="clear" w:color="auto" w:fill="auto"/>
                  <w:vAlign w:val="center"/>
                </w:tcPr>
                <w:p w:rsidR="003D0568" w:rsidRPr="003D0568" w:rsidRDefault="003D0568" w:rsidP="007E41D4">
                  <w:pPr>
                    <w:jc w:val="center"/>
                    <w:rPr>
                      <w:rFonts w:ascii="Arial" w:hAnsi="Arial"/>
                      <w:sz w:val="20"/>
                      <w:szCs w:val="20"/>
                      <w:lang w:val="fr-CA" w:eastAsia="fr-FR"/>
                    </w:rPr>
                  </w:pPr>
                </w:p>
              </w:tc>
              <w:tc>
                <w:tcPr>
                  <w:tcW w:w="251" w:type="dxa"/>
                  <w:shd w:val="clear" w:color="auto" w:fill="auto"/>
                  <w:vAlign w:val="center"/>
                </w:tcPr>
                <w:p w:rsidR="003D0568" w:rsidRPr="003D0568" w:rsidRDefault="003D0568" w:rsidP="007E41D4">
                  <w:pPr>
                    <w:jc w:val="center"/>
                    <w:rPr>
                      <w:rFonts w:ascii="Arial" w:hAnsi="Arial"/>
                      <w:sz w:val="20"/>
                      <w:szCs w:val="20"/>
                      <w:lang w:val="fr-CA" w:eastAsia="fr-FR"/>
                    </w:rPr>
                  </w:pPr>
                </w:p>
              </w:tc>
            </w:tr>
          </w:tbl>
          <w:p w:rsidR="003D0568" w:rsidRPr="003D0568" w:rsidRDefault="003D0568" w:rsidP="007E41D4">
            <w:pPr>
              <w:jc w:val="center"/>
              <w:rPr>
                <w:rFonts w:ascii="Arial" w:hAnsi="Arial"/>
                <w:sz w:val="20"/>
                <w:szCs w:val="20"/>
                <w:lang w:val="fr-CA" w:eastAsia="fr-FR"/>
              </w:rPr>
            </w:pPr>
          </w:p>
        </w:tc>
      </w:tr>
    </w:tbl>
    <w:p w:rsidR="00712B8C" w:rsidRDefault="00712B8C" w:rsidP="00612B62">
      <w:pPr>
        <w:widowControl w:val="0"/>
        <w:tabs>
          <w:tab w:val="left" w:pos="720"/>
        </w:tabs>
        <w:autoSpaceDE w:val="0"/>
        <w:autoSpaceDN w:val="0"/>
        <w:adjustRightInd w:val="0"/>
        <w:rPr>
          <w:rFonts w:ascii="Calibri" w:hAnsi="Calibri" w:cs="Calibri"/>
          <w:color w:val="00000A"/>
        </w:rPr>
      </w:pPr>
    </w:p>
    <w:p w:rsidR="00612B62" w:rsidRDefault="00612B62" w:rsidP="00612B62">
      <w:pPr>
        <w:widowControl w:val="0"/>
        <w:tabs>
          <w:tab w:val="left" w:pos="720"/>
        </w:tabs>
        <w:autoSpaceDE w:val="0"/>
        <w:autoSpaceDN w:val="0"/>
        <w:adjustRightInd w:val="0"/>
        <w:rPr>
          <w:rFonts w:ascii="Calibri" w:hAnsi="Calibri" w:cs="Calibri"/>
          <w:color w:val="00000A"/>
        </w:rPr>
      </w:pPr>
    </w:p>
    <w:p w:rsidR="00E54610" w:rsidRDefault="00E54610" w:rsidP="00E54610">
      <w:pPr>
        <w:widowControl w:val="0"/>
        <w:tabs>
          <w:tab w:val="left" w:pos="720"/>
        </w:tabs>
        <w:autoSpaceDE w:val="0"/>
        <w:autoSpaceDN w:val="0"/>
        <w:adjustRightInd w:val="0"/>
        <w:rPr>
          <w:rFonts w:ascii="Calibri" w:hAnsi="Calibri" w:cs="Calibri"/>
          <w:color w:val="00000A"/>
        </w:rPr>
      </w:pPr>
    </w:p>
    <w:p w:rsidR="00E54610" w:rsidRPr="00E54610" w:rsidRDefault="00E54610" w:rsidP="00E54610">
      <w:pPr>
        <w:numPr>
          <w:ilvl w:val="0"/>
          <w:numId w:val="5"/>
        </w:numPr>
        <w:spacing w:beforeLines="1" w:afterLines="1"/>
      </w:pPr>
      <w:r>
        <w:rPr>
          <w:rStyle w:val="lev"/>
        </w:rPr>
        <w:t xml:space="preserve"> Mi session </w:t>
      </w:r>
      <w:r>
        <w:rPr>
          <w:rStyle w:val="lev"/>
          <w:b w:val="0"/>
        </w:rPr>
        <w:t>[régression sur données individuelles]</w:t>
      </w:r>
    </w:p>
    <w:p w:rsidR="00E54610" w:rsidRDefault="00E54610" w:rsidP="0041172E">
      <w:pPr>
        <w:widowControl w:val="0"/>
        <w:tabs>
          <w:tab w:val="left" w:pos="1660"/>
          <w:tab w:val="left" w:pos="2160"/>
        </w:tabs>
        <w:autoSpaceDE w:val="0"/>
        <w:autoSpaceDN w:val="0"/>
        <w:adjustRightInd w:val="0"/>
        <w:rPr>
          <w:rFonts w:ascii="Calibri" w:hAnsi="Calibri" w:cs="Calibri"/>
          <w:color w:val="00000A"/>
        </w:rPr>
      </w:pPr>
    </w:p>
    <w:p w:rsidR="00612B62" w:rsidRDefault="00612B62" w:rsidP="0041172E">
      <w:pPr>
        <w:widowControl w:val="0"/>
        <w:tabs>
          <w:tab w:val="left" w:pos="1660"/>
          <w:tab w:val="left" w:pos="2160"/>
        </w:tabs>
        <w:autoSpaceDE w:val="0"/>
        <w:autoSpaceDN w:val="0"/>
        <w:adjustRightInd w:val="0"/>
        <w:rPr>
          <w:rFonts w:ascii="Calibri" w:hAnsi="Calibri" w:cs="Calibri"/>
          <w:color w:val="00000A"/>
        </w:rPr>
      </w:pPr>
      <w:r>
        <w:rPr>
          <w:rFonts w:ascii="Calibri" w:hAnsi="Calibri" w:cs="Calibri"/>
          <w:color w:val="00000A"/>
        </w:rPr>
        <w:t xml:space="preserve">Examen partiel </w:t>
      </w:r>
      <w:r>
        <w:rPr>
          <w:rFonts w:ascii="Calibri" w:hAnsi="Calibri" w:cs="Calibri"/>
          <w:b/>
          <w:bCs/>
          <w:color w:val="00000A"/>
        </w:rPr>
        <w:t xml:space="preserve">le </w:t>
      </w:r>
      <w:r w:rsidR="00F30308">
        <w:rPr>
          <w:rFonts w:ascii="Calibri" w:hAnsi="Calibri" w:cs="Calibri"/>
          <w:b/>
          <w:bCs/>
          <w:color w:val="00000A"/>
        </w:rPr>
        <w:t>6 mars</w:t>
      </w:r>
      <w:r w:rsidR="0041172E">
        <w:rPr>
          <w:rFonts w:ascii="Calibri" w:hAnsi="Calibri" w:cs="Calibri"/>
          <w:color w:val="00000A"/>
        </w:rPr>
        <w:t xml:space="preserve"> </w:t>
      </w:r>
      <w:r w:rsidR="00E54610">
        <w:rPr>
          <w:rFonts w:ascii="Calibri" w:hAnsi="Calibri" w:cs="Calibri"/>
          <w:color w:val="00000A"/>
        </w:rPr>
        <w:tab/>
      </w:r>
      <w:r w:rsidR="00E54610">
        <w:rPr>
          <w:rFonts w:ascii="Calibri" w:hAnsi="Calibri" w:cs="Calibri"/>
          <w:color w:val="00000A"/>
        </w:rPr>
        <w:tab/>
      </w:r>
      <w:r w:rsidR="00E54610">
        <w:rPr>
          <w:rFonts w:ascii="Calibri" w:hAnsi="Calibri" w:cs="Calibri"/>
          <w:color w:val="00000A"/>
        </w:rPr>
        <w:tab/>
      </w:r>
      <w:r w:rsidR="00E54610">
        <w:rPr>
          <w:rFonts w:ascii="Calibri" w:hAnsi="Calibri" w:cs="Calibri"/>
          <w:color w:val="00000A"/>
        </w:rPr>
        <w:tab/>
      </w:r>
      <w:r w:rsidR="00E54610">
        <w:rPr>
          <w:rFonts w:ascii="Calibri" w:hAnsi="Calibri" w:cs="Calibri"/>
          <w:color w:val="00000A"/>
        </w:rPr>
        <w:tab/>
      </w:r>
      <w:r w:rsidR="0041172E">
        <w:rPr>
          <w:rFonts w:ascii="Calibri" w:hAnsi="Calibri" w:cs="Calibri"/>
          <w:color w:val="00000A"/>
        </w:rPr>
        <w:t>(3</w:t>
      </w:r>
      <w:r w:rsidR="001871CA">
        <w:rPr>
          <w:rFonts w:ascii="Calibri" w:hAnsi="Calibri" w:cs="Calibri"/>
          <w:color w:val="00000A"/>
        </w:rPr>
        <w:t>0</w:t>
      </w:r>
      <w:r w:rsidR="00E54610">
        <w:rPr>
          <w:rFonts w:ascii="Calibri" w:hAnsi="Calibri" w:cs="Calibri"/>
          <w:color w:val="00000A"/>
        </w:rPr>
        <w:t>% de la note)</w:t>
      </w:r>
    </w:p>
    <w:p w:rsidR="0041172E" w:rsidRDefault="00612B62" w:rsidP="0041172E">
      <w:pPr>
        <w:widowControl w:val="0"/>
        <w:tabs>
          <w:tab w:val="left" w:pos="1660"/>
          <w:tab w:val="left" w:pos="2160"/>
        </w:tabs>
        <w:autoSpaceDE w:val="0"/>
        <w:autoSpaceDN w:val="0"/>
        <w:adjustRightInd w:val="0"/>
        <w:rPr>
          <w:rFonts w:ascii="Calibri" w:hAnsi="Calibri" w:cs="Calibri"/>
          <w:color w:val="00000A"/>
        </w:rPr>
      </w:pPr>
      <w:r>
        <w:rPr>
          <w:rFonts w:ascii="Calibri" w:hAnsi="Calibri" w:cs="Calibri"/>
          <w:color w:val="00000A"/>
        </w:rPr>
        <w:t xml:space="preserve">Devoir, à remettre au plus tard </w:t>
      </w:r>
      <w:r>
        <w:rPr>
          <w:rFonts w:ascii="Calibri" w:hAnsi="Calibri" w:cs="Calibri"/>
          <w:b/>
          <w:bCs/>
          <w:color w:val="00000A"/>
        </w:rPr>
        <w:t xml:space="preserve">le </w:t>
      </w:r>
      <w:r w:rsidR="00EB27EA">
        <w:rPr>
          <w:rFonts w:ascii="Calibri" w:hAnsi="Calibri" w:cs="Calibri"/>
          <w:b/>
          <w:bCs/>
          <w:color w:val="00000A"/>
        </w:rPr>
        <w:t>11</w:t>
      </w:r>
      <w:r>
        <w:rPr>
          <w:rFonts w:ascii="Calibri" w:hAnsi="Calibri" w:cs="Calibri"/>
          <w:b/>
          <w:bCs/>
          <w:color w:val="00000A"/>
        </w:rPr>
        <w:t xml:space="preserve"> </w:t>
      </w:r>
      <w:r w:rsidR="00F30308">
        <w:rPr>
          <w:rFonts w:ascii="Calibri" w:hAnsi="Calibri" w:cs="Calibri"/>
          <w:b/>
          <w:bCs/>
          <w:color w:val="00000A"/>
        </w:rPr>
        <w:t>mars</w:t>
      </w:r>
      <w:r>
        <w:rPr>
          <w:rFonts w:ascii="Calibri" w:hAnsi="Calibri" w:cs="Calibri"/>
          <w:color w:val="00000A"/>
        </w:rPr>
        <w:t xml:space="preserve"> à minuit </w:t>
      </w:r>
      <w:r w:rsidR="00E54610">
        <w:rPr>
          <w:rFonts w:ascii="Calibri" w:hAnsi="Calibri" w:cs="Calibri"/>
          <w:color w:val="00000A"/>
        </w:rPr>
        <w:tab/>
      </w:r>
      <w:r>
        <w:rPr>
          <w:rFonts w:ascii="Calibri" w:hAnsi="Calibri" w:cs="Calibri"/>
          <w:color w:val="00000A"/>
        </w:rPr>
        <w:t>(</w:t>
      </w:r>
      <w:r w:rsidR="00E54610">
        <w:rPr>
          <w:rFonts w:ascii="Calibri" w:hAnsi="Calibri" w:cs="Calibri"/>
          <w:color w:val="00000A"/>
        </w:rPr>
        <w:t>20% de la note)</w:t>
      </w:r>
    </w:p>
    <w:p w:rsidR="00E54610" w:rsidRDefault="00E54610" w:rsidP="00E54610">
      <w:pPr>
        <w:widowControl w:val="0"/>
        <w:tabs>
          <w:tab w:val="left" w:pos="720"/>
        </w:tabs>
        <w:autoSpaceDE w:val="0"/>
        <w:autoSpaceDN w:val="0"/>
        <w:adjustRightInd w:val="0"/>
        <w:rPr>
          <w:rFonts w:ascii="Calibri" w:hAnsi="Calibri" w:cs="Calibri"/>
          <w:color w:val="00000A"/>
        </w:rPr>
      </w:pPr>
    </w:p>
    <w:p w:rsidR="00E54610" w:rsidRDefault="00E54610" w:rsidP="00E54610">
      <w:pPr>
        <w:numPr>
          <w:ilvl w:val="0"/>
          <w:numId w:val="5"/>
        </w:numPr>
        <w:spacing w:beforeLines="1" w:afterLines="1"/>
      </w:pPr>
      <w:r>
        <w:rPr>
          <w:rStyle w:val="lev"/>
        </w:rPr>
        <w:t xml:space="preserve"> Fin de session </w:t>
      </w:r>
      <w:r>
        <w:rPr>
          <w:rStyle w:val="lev"/>
          <w:b w:val="0"/>
        </w:rPr>
        <w:t>[séries temporelles]</w:t>
      </w:r>
    </w:p>
    <w:p w:rsidR="00E54610" w:rsidRDefault="00E54610" w:rsidP="00E54610">
      <w:pPr>
        <w:widowControl w:val="0"/>
        <w:tabs>
          <w:tab w:val="left" w:pos="720"/>
        </w:tabs>
        <w:autoSpaceDE w:val="0"/>
        <w:autoSpaceDN w:val="0"/>
        <w:adjustRightInd w:val="0"/>
        <w:rPr>
          <w:rFonts w:ascii="Calibri" w:hAnsi="Calibri" w:cs="Calibri"/>
          <w:color w:val="00000A"/>
        </w:rPr>
      </w:pPr>
    </w:p>
    <w:p w:rsidR="00612B62" w:rsidRDefault="00612B62" w:rsidP="0041172E">
      <w:pPr>
        <w:widowControl w:val="0"/>
        <w:tabs>
          <w:tab w:val="left" w:pos="1660"/>
          <w:tab w:val="left" w:pos="2160"/>
        </w:tabs>
        <w:autoSpaceDE w:val="0"/>
        <w:autoSpaceDN w:val="0"/>
        <w:adjustRightInd w:val="0"/>
        <w:rPr>
          <w:rFonts w:ascii="Calibri" w:hAnsi="Calibri" w:cs="Calibri"/>
          <w:color w:val="00000A"/>
        </w:rPr>
      </w:pPr>
      <w:r>
        <w:rPr>
          <w:rFonts w:ascii="Calibri" w:hAnsi="Calibri" w:cs="Calibri"/>
          <w:color w:val="00000A"/>
        </w:rPr>
        <w:t xml:space="preserve">Examen final </w:t>
      </w:r>
      <w:r>
        <w:rPr>
          <w:rFonts w:ascii="Calibri" w:hAnsi="Calibri" w:cs="Calibri"/>
          <w:b/>
          <w:bCs/>
          <w:color w:val="00000A"/>
        </w:rPr>
        <w:t xml:space="preserve">le </w:t>
      </w:r>
      <w:r w:rsidR="00F30308">
        <w:rPr>
          <w:rFonts w:ascii="Calibri" w:hAnsi="Calibri" w:cs="Calibri"/>
          <w:b/>
          <w:bCs/>
          <w:color w:val="00000A"/>
        </w:rPr>
        <w:t>24 avril</w:t>
      </w:r>
      <w:r>
        <w:rPr>
          <w:rFonts w:ascii="Calibri" w:hAnsi="Calibri" w:cs="Calibri"/>
          <w:color w:val="00000A"/>
        </w:rPr>
        <w:t xml:space="preserve"> </w:t>
      </w:r>
      <w:r w:rsidR="00E54610">
        <w:rPr>
          <w:rFonts w:ascii="Calibri" w:hAnsi="Calibri" w:cs="Calibri"/>
          <w:color w:val="00000A"/>
        </w:rPr>
        <w:tab/>
      </w:r>
      <w:r w:rsidR="00E54610">
        <w:rPr>
          <w:rFonts w:ascii="Calibri" w:hAnsi="Calibri" w:cs="Calibri"/>
          <w:color w:val="00000A"/>
        </w:rPr>
        <w:tab/>
      </w:r>
      <w:r w:rsidR="00E54610">
        <w:rPr>
          <w:rFonts w:ascii="Calibri" w:hAnsi="Calibri" w:cs="Calibri"/>
          <w:color w:val="00000A"/>
        </w:rPr>
        <w:tab/>
      </w:r>
      <w:r w:rsidR="00E54610">
        <w:rPr>
          <w:rFonts w:ascii="Calibri" w:hAnsi="Calibri" w:cs="Calibri"/>
          <w:color w:val="00000A"/>
        </w:rPr>
        <w:tab/>
      </w:r>
      <w:r w:rsidR="00E54610">
        <w:rPr>
          <w:rFonts w:ascii="Calibri" w:hAnsi="Calibri" w:cs="Calibri"/>
          <w:color w:val="00000A"/>
        </w:rPr>
        <w:tab/>
      </w:r>
      <w:r>
        <w:rPr>
          <w:rFonts w:ascii="Calibri" w:hAnsi="Calibri" w:cs="Calibri"/>
          <w:color w:val="00000A"/>
        </w:rPr>
        <w:t>(3</w:t>
      </w:r>
      <w:r w:rsidR="001871CA">
        <w:rPr>
          <w:rFonts w:ascii="Calibri" w:hAnsi="Calibri" w:cs="Calibri"/>
          <w:color w:val="00000A"/>
        </w:rPr>
        <w:t>0</w:t>
      </w:r>
      <w:r w:rsidR="00E54610">
        <w:rPr>
          <w:rFonts w:ascii="Calibri" w:hAnsi="Calibri" w:cs="Calibri"/>
          <w:color w:val="00000A"/>
        </w:rPr>
        <w:t>% de la note)</w:t>
      </w:r>
    </w:p>
    <w:p w:rsidR="0041172E" w:rsidRDefault="00612B62" w:rsidP="0041172E">
      <w:pPr>
        <w:widowControl w:val="0"/>
        <w:tabs>
          <w:tab w:val="left" w:pos="1660"/>
          <w:tab w:val="left" w:pos="2160"/>
        </w:tabs>
        <w:autoSpaceDE w:val="0"/>
        <w:autoSpaceDN w:val="0"/>
        <w:adjustRightInd w:val="0"/>
        <w:rPr>
          <w:rFonts w:ascii="Calibri" w:hAnsi="Calibri" w:cs="Calibri"/>
          <w:color w:val="00000A"/>
        </w:rPr>
      </w:pPr>
      <w:r>
        <w:rPr>
          <w:rFonts w:ascii="Calibri" w:hAnsi="Calibri" w:cs="Calibri"/>
          <w:color w:val="00000A"/>
        </w:rPr>
        <w:t xml:space="preserve">Devoir, à remettre au plus tard </w:t>
      </w:r>
      <w:r>
        <w:rPr>
          <w:rFonts w:ascii="Calibri" w:hAnsi="Calibri" w:cs="Calibri"/>
          <w:b/>
          <w:bCs/>
          <w:color w:val="00000A"/>
        </w:rPr>
        <w:t xml:space="preserve">le </w:t>
      </w:r>
      <w:r w:rsidR="00EB27EA">
        <w:rPr>
          <w:rFonts w:ascii="Calibri" w:hAnsi="Calibri" w:cs="Calibri"/>
          <w:b/>
          <w:bCs/>
          <w:color w:val="00000A"/>
        </w:rPr>
        <w:t>29</w:t>
      </w:r>
      <w:r w:rsidR="00F30308">
        <w:rPr>
          <w:rFonts w:ascii="Calibri" w:hAnsi="Calibri" w:cs="Calibri"/>
          <w:b/>
          <w:bCs/>
          <w:color w:val="00000A"/>
        </w:rPr>
        <w:t xml:space="preserve"> avril</w:t>
      </w:r>
      <w:r w:rsidR="0041172E">
        <w:rPr>
          <w:rFonts w:ascii="Calibri" w:hAnsi="Calibri" w:cs="Calibri"/>
          <w:color w:val="00000A"/>
        </w:rPr>
        <w:t xml:space="preserve"> à minuit </w:t>
      </w:r>
      <w:r w:rsidR="00E54610">
        <w:rPr>
          <w:rFonts w:ascii="Calibri" w:hAnsi="Calibri" w:cs="Calibri"/>
          <w:color w:val="00000A"/>
        </w:rPr>
        <w:tab/>
      </w:r>
      <w:r w:rsidR="00E54610">
        <w:rPr>
          <w:rFonts w:ascii="Calibri" w:hAnsi="Calibri" w:cs="Calibri"/>
          <w:color w:val="00000A"/>
        </w:rPr>
        <w:tab/>
      </w:r>
      <w:r w:rsidR="0041172E">
        <w:rPr>
          <w:rFonts w:ascii="Calibri" w:hAnsi="Calibri" w:cs="Calibri"/>
          <w:color w:val="00000A"/>
        </w:rPr>
        <w:t>(</w:t>
      </w:r>
      <w:r w:rsidR="00E54610">
        <w:rPr>
          <w:rFonts w:ascii="Calibri" w:hAnsi="Calibri" w:cs="Calibri"/>
          <w:color w:val="00000A"/>
        </w:rPr>
        <w:t>20% de la note)</w:t>
      </w:r>
    </w:p>
    <w:p w:rsidR="00612B62" w:rsidRDefault="00612B62" w:rsidP="0041172E">
      <w:pPr>
        <w:widowControl w:val="0"/>
        <w:tabs>
          <w:tab w:val="left" w:pos="1660"/>
          <w:tab w:val="left" w:pos="2160"/>
        </w:tabs>
        <w:autoSpaceDE w:val="0"/>
        <w:autoSpaceDN w:val="0"/>
        <w:adjustRightInd w:val="0"/>
        <w:rPr>
          <w:rFonts w:ascii="Calibri" w:hAnsi="Calibri" w:cs="Calibri"/>
          <w:color w:val="00000A"/>
        </w:rPr>
      </w:pPr>
    </w:p>
    <w:p w:rsidR="00612B62" w:rsidRDefault="00612B62" w:rsidP="00612B62">
      <w:pPr>
        <w:widowControl w:val="0"/>
        <w:numPr>
          <w:ilvl w:val="0"/>
          <w:numId w:val="2"/>
        </w:numPr>
        <w:tabs>
          <w:tab w:val="left" w:pos="220"/>
          <w:tab w:val="left" w:pos="720"/>
        </w:tabs>
        <w:autoSpaceDE w:val="0"/>
        <w:autoSpaceDN w:val="0"/>
        <w:adjustRightInd w:val="0"/>
        <w:ind w:hanging="720"/>
        <w:rPr>
          <w:rFonts w:ascii="Calibri" w:hAnsi="Calibri" w:cs="Calibri"/>
          <w:color w:val="00000A"/>
        </w:rPr>
      </w:pPr>
      <w:r>
        <w:rPr>
          <w:rFonts w:ascii="Calibri" w:hAnsi="Calibri" w:cs="Calibri"/>
          <w:color w:val="00000A"/>
        </w:rPr>
        <w:t>Chaque jour de retard pour la remise d'un devoir sera pénalisé de 50%.</w:t>
      </w:r>
    </w:p>
    <w:p w:rsidR="00F30308" w:rsidRDefault="00F30308" w:rsidP="00612B62">
      <w:pPr>
        <w:widowControl w:val="0"/>
        <w:tabs>
          <w:tab w:val="left" w:pos="720"/>
          <w:tab w:val="left" w:pos="851"/>
        </w:tabs>
        <w:autoSpaceDE w:val="0"/>
        <w:autoSpaceDN w:val="0"/>
        <w:adjustRightInd w:val="0"/>
        <w:rPr>
          <w:rFonts w:ascii="Calibri" w:hAnsi="Calibri" w:cs="Calibri"/>
          <w:color w:val="00000A"/>
        </w:rPr>
      </w:pPr>
    </w:p>
    <w:p w:rsidR="00F30308" w:rsidRDefault="00F30308" w:rsidP="00612B62">
      <w:pPr>
        <w:widowControl w:val="0"/>
        <w:tabs>
          <w:tab w:val="left" w:pos="720"/>
          <w:tab w:val="left" w:pos="851"/>
        </w:tabs>
        <w:autoSpaceDE w:val="0"/>
        <w:autoSpaceDN w:val="0"/>
        <w:adjustRightInd w:val="0"/>
        <w:rPr>
          <w:rFonts w:ascii="Calibri" w:hAnsi="Calibri" w:cs="Calibri"/>
          <w:color w:val="00000A"/>
        </w:rPr>
      </w:pPr>
    </w:p>
    <w:p w:rsidR="00F30308" w:rsidRDefault="00F30308" w:rsidP="00612B62">
      <w:pPr>
        <w:widowControl w:val="0"/>
        <w:tabs>
          <w:tab w:val="left" w:pos="720"/>
          <w:tab w:val="left" w:pos="851"/>
        </w:tabs>
        <w:autoSpaceDE w:val="0"/>
        <w:autoSpaceDN w:val="0"/>
        <w:adjustRightInd w:val="0"/>
        <w:rPr>
          <w:rFonts w:ascii="Calibri" w:hAnsi="Calibri" w:cs="Calibri"/>
          <w:color w:val="00000A"/>
        </w:rPr>
      </w:pPr>
    </w:p>
    <w:p w:rsidR="00F30308" w:rsidRDefault="00F30308" w:rsidP="00612B62">
      <w:pPr>
        <w:widowControl w:val="0"/>
        <w:tabs>
          <w:tab w:val="left" w:pos="720"/>
          <w:tab w:val="left" w:pos="851"/>
        </w:tabs>
        <w:autoSpaceDE w:val="0"/>
        <w:autoSpaceDN w:val="0"/>
        <w:adjustRightInd w:val="0"/>
        <w:rPr>
          <w:rFonts w:ascii="Calibri" w:hAnsi="Calibri" w:cs="Calibri"/>
          <w:color w:val="00000A"/>
        </w:rPr>
      </w:pPr>
    </w:p>
    <w:p w:rsidR="00122D73" w:rsidRDefault="00122D7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9B0543" w:rsidRDefault="009B0543" w:rsidP="00612B62">
      <w:pPr>
        <w:widowControl w:val="0"/>
        <w:tabs>
          <w:tab w:val="left" w:pos="720"/>
          <w:tab w:val="left" w:pos="851"/>
        </w:tabs>
        <w:autoSpaceDE w:val="0"/>
        <w:autoSpaceDN w:val="0"/>
        <w:adjustRightInd w:val="0"/>
        <w:rPr>
          <w:rFonts w:ascii="Calibri" w:hAnsi="Calibri" w:cs="Calibri"/>
          <w:color w:val="00000A"/>
        </w:rPr>
      </w:pPr>
    </w:p>
    <w:p w:rsidR="00122D73" w:rsidRDefault="00122D73" w:rsidP="00612B62">
      <w:pPr>
        <w:widowControl w:val="0"/>
        <w:tabs>
          <w:tab w:val="left" w:pos="720"/>
          <w:tab w:val="left" w:pos="851"/>
        </w:tabs>
        <w:autoSpaceDE w:val="0"/>
        <w:autoSpaceDN w:val="0"/>
        <w:adjustRightInd w:val="0"/>
        <w:rPr>
          <w:rFonts w:ascii="Calibri" w:hAnsi="Calibri" w:cs="Calibri"/>
          <w:color w:val="00000A"/>
        </w:rPr>
      </w:pPr>
    </w:p>
    <w:p w:rsidR="00612B62" w:rsidRDefault="00BC0ADD" w:rsidP="00612B62">
      <w:pPr>
        <w:widowControl w:val="0"/>
        <w:tabs>
          <w:tab w:val="left" w:pos="720"/>
          <w:tab w:val="left" w:pos="851"/>
        </w:tabs>
        <w:autoSpaceDE w:val="0"/>
        <w:autoSpaceDN w:val="0"/>
        <w:adjustRightInd w:val="0"/>
        <w:rPr>
          <w:rFonts w:ascii="Calibri" w:hAnsi="Calibri" w:cs="Calibri"/>
          <w:color w:val="00000A"/>
        </w:rPr>
      </w:pPr>
      <w:r>
        <w:rPr>
          <w:rFonts w:ascii="Calibri" w:hAnsi="Calibri" w:cs="Calibri"/>
          <w:color w:val="00000A"/>
        </w:rPr>
        <w:br w:type="page"/>
      </w:r>
    </w:p>
    <w:p w:rsidR="0041172E" w:rsidRDefault="00612B62" w:rsidP="00612B62">
      <w:pPr>
        <w:widowControl w:val="0"/>
        <w:tabs>
          <w:tab w:val="left" w:pos="720"/>
          <w:tab w:val="left" w:pos="851"/>
        </w:tabs>
        <w:autoSpaceDE w:val="0"/>
        <w:autoSpaceDN w:val="0"/>
        <w:adjustRightInd w:val="0"/>
        <w:rPr>
          <w:rFonts w:ascii="Calibri" w:hAnsi="Calibri" w:cs="Calibri"/>
          <w:b/>
          <w:bCs/>
          <w:color w:val="00000A"/>
        </w:rPr>
      </w:pPr>
      <w:r>
        <w:rPr>
          <w:rFonts w:ascii="Calibri" w:hAnsi="Calibri" w:cs="Calibri"/>
          <w:b/>
          <w:bCs/>
          <w:color w:val="00000A"/>
        </w:rPr>
        <w:t>Remarques supplémentaires</w:t>
      </w:r>
    </w:p>
    <w:p w:rsidR="00612B62" w:rsidRDefault="00612B62" w:rsidP="00612B62">
      <w:pPr>
        <w:widowControl w:val="0"/>
        <w:tabs>
          <w:tab w:val="left" w:pos="720"/>
          <w:tab w:val="left" w:pos="851"/>
        </w:tabs>
        <w:autoSpaceDE w:val="0"/>
        <w:autoSpaceDN w:val="0"/>
        <w:adjustRightInd w:val="0"/>
        <w:rPr>
          <w:rFonts w:ascii="Calibri" w:hAnsi="Calibri" w:cs="Calibri"/>
          <w:b/>
          <w:bCs/>
          <w:color w:val="00000A"/>
        </w:rPr>
      </w:pPr>
    </w:p>
    <w:p w:rsidR="0041172E" w:rsidRDefault="00612B62" w:rsidP="0041172E">
      <w:pPr>
        <w:widowControl w:val="0"/>
        <w:numPr>
          <w:ilvl w:val="0"/>
          <w:numId w:val="3"/>
        </w:numPr>
        <w:tabs>
          <w:tab w:val="left" w:pos="0"/>
          <w:tab w:val="left" w:pos="220"/>
          <w:tab w:val="left" w:pos="851"/>
        </w:tabs>
        <w:autoSpaceDE w:val="0"/>
        <w:autoSpaceDN w:val="0"/>
        <w:adjustRightInd w:val="0"/>
        <w:ind w:left="0" w:firstLine="0"/>
        <w:jc w:val="both"/>
        <w:rPr>
          <w:rFonts w:ascii="Calibri" w:hAnsi="Calibri" w:cs="Calibri"/>
          <w:color w:val="00000A"/>
        </w:rPr>
      </w:pPr>
      <w:r>
        <w:rPr>
          <w:rFonts w:ascii="Calibri" w:hAnsi="Calibri" w:cs="Calibri"/>
          <w:color w:val="00000A"/>
        </w:rPr>
        <w:t>La note finale (en lettre, A+, A, etc.) pour le trimestre sera attribuée en fonction de l’atteinte des objectifs spécifiques à travers les trois évaluations (examen partiel, examen final et travail pratique). La distribution des résultats dans le groupe pourrait aussi être utilisée. Aucune autre opportunité (travail supplémentaire, etc.) d'augmenter le nombre de points ne sera allouée.</w:t>
      </w:r>
    </w:p>
    <w:p w:rsidR="00612B62" w:rsidRDefault="00612B62" w:rsidP="0041172E">
      <w:pPr>
        <w:widowControl w:val="0"/>
        <w:tabs>
          <w:tab w:val="left" w:pos="0"/>
          <w:tab w:val="left" w:pos="220"/>
          <w:tab w:val="left" w:pos="851"/>
        </w:tabs>
        <w:autoSpaceDE w:val="0"/>
        <w:autoSpaceDN w:val="0"/>
        <w:adjustRightInd w:val="0"/>
        <w:jc w:val="both"/>
        <w:rPr>
          <w:rFonts w:ascii="Calibri" w:hAnsi="Calibri" w:cs="Calibri"/>
          <w:color w:val="00000A"/>
        </w:rPr>
      </w:pPr>
    </w:p>
    <w:p w:rsidR="00612B62" w:rsidRDefault="00612B62" w:rsidP="0041172E">
      <w:pPr>
        <w:widowControl w:val="0"/>
        <w:numPr>
          <w:ilvl w:val="0"/>
          <w:numId w:val="3"/>
        </w:numPr>
        <w:tabs>
          <w:tab w:val="left" w:pos="0"/>
          <w:tab w:val="left" w:pos="220"/>
          <w:tab w:val="left" w:pos="851"/>
        </w:tabs>
        <w:autoSpaceDE w:val="0"/>
        <w:autoSpaceDN w:val="0"/>
        <w:adjustRightInd w:val="0"/>
        <w:ind w:left="0" w:firstLine="0"/>
        <w:jc w:val="both"/>
        <w:rPr>
          <w:rFonts w:ascii="Calibri" w:hAnsi="Calibri" w:cs="Calibri"/>
          <w:color w:val="00000A"/>
        </w:rPr>
      </w:pPr>
      <w:r>
        <w:rPr>
          <w:rFonts w:ascii="Calibri" w:hAnsi="Calibri" w:cs="Calibri"/>
          <w:color w:val="00000A"/>
        </w:rPr>
        <w:t xml:space="preserve">Seules les calculatrices acceptées par la Society of </w:t>
      </w:r>
      <w:proofErr w:type="spellStart"/>
      <w:r>
        <w:rPr>
          <w:rFonts w:ascii="Calibri" w:hAnsi="Calibri" w:cs="Calibri"/>
          <w:color w:val="00000A"/>
        </w:rPr>
        <w:t>Actuaries</w:t>
      </w:r>
      <w:proofErr w:type="spellEnd"/>
      <w:r>
        <w:rPr>
          <w:rFonts w:ascii="Calibri" w:hAnsi="Calibri" w:cs="Calibri"/>
          <w:color w:val="00000A"/>
        </w:rPr>
        <w:t xml:space="preserve"> seront admises pour les examens i.e. les modèles BA-35, BA II Plus, TI-30X, TI-30Xa, TI-30XIIS et TI-30XIIB.</w:t>
      </w:r>
    </w:p>
    <w:p w:rsidR="00612B62" w:rsidRDefault="00612B62" w:rsidP="00612B62">
      <w:pPr>
        <w:widowControl w:val="0"/>
        <w:tabs>
          <w:tab w:val="left" w:pos="720"/>
          <w:tab w:val="left" w:pos="851"/>
        </w:tabs>
        <w:autoSpaceDE w:val="0"/>
        <w:autoSpaceDN w:val="0"/>
        <w:adjustRightInd w:val="0"/>
        <w:jc w:val="both"/>
        <w:rPr>
          <w:rFonts w:ascii="Calibri" w:hAnsi="Calibri" w:cs="Calibri"/>
          <w:color w:val="00000A"/>
        </w:rPr>
      </w:pPr>
    </w:p>
    <w:p w:rsidR="00612B62" w:rsidRDefault="00612B62" w:rsidP="00612B62">
      <w:pPr>
        <w:widowControl w:val="0"/>
        <w:tabs>
          <w:tab w:val="left" w:pos="720"/>
          <w:tab w:val="left" w:pos="851"/>
        </w:tabs>
        <w:autoSpaceDE w:val="0"/>
        <w:autoSpaceDN w:val="0"/>
        <w:adjustRightInd w:val="0"/>
        <w:jc w:val="both"/>
        <w:rPr>
          <w:rFonts w:ascii="Calibri" w:hAnsi="Calibri" w:cs="Calibri"/>
          <w:b/>
          <w:bCs/>
          <w:color w:val="00000A"/>
        </w:rPr>
      </w:pPr>
      <w:r>
        <w:rPr>
          <w:rFonts w:ascii="Calibri" w:hAnsi="Calibri" w:cs="Calibri"/>
          <w:b/>
          <w:bCs/>
          <w:color w:val="00000A"/>
        </w:rPr>
        <w:t>Politique de reprise d’examen</w:t>
      </w:r>
    </w:p>
    <w:p w:rsidR="00612B62" w:rsidRDefault="00612B62" w:rsidP="00612B62">
      <w:pPr>
        <w:widowControl w:val="0"/>
        <w:tabs>
          <w:tab w:val="left" w:pos="720"/>
          <w:tab w:val="left" w:pos="851"/>
        </w:tabs>
        <w:autoSpaceDE w:val="0"/>
        <w:autoSpaceDN w:val="0"/>
        <w:adjustRightInd w:val="0"/>
        <w:jc w:val="both"/>
        <w:rPr>
          <w:rFonts w:ascii="Calibri" w:hAnsi="Calibri" w:cs="Calibri"/>
          <w:color w:val="00000A"/>
        </w:rPr>
      </w:pPr>
      <w:r>
        <w:rPr>
          <w:rFonts w:ascii="Calibri" w:hAnsi="Calibri" w:cs="Calibri"/>
          <w:color w:val="00000A"/>
        </w:rPr>
        <w:t xml:space="preserve">Aucune reprise d’examen ne sera permise, à moins de conditions exceptionnelles. La reprise d’examen n’est pas un droit mais un privilège. Dans de très rares où une reprise aura été autorisée par le professeur et par le département, l'examen de reprise sera beaucoup plus difficile que l'original pour tenir compte du temps d'étude supplémentaire disponible, par souci d'équité pour les autres étudiants.  </w:t>
      </w:r>
    </w:p>
    <w:p w:rsidR="00612B62" w:rsidRDefault="00612B62" w:rsidP="00612B62">
      <w:pPr>
        <w:widowControl w:val="0"/>
        <w:tabs>
          <w:tab w:val="left" w:pos="720"/>
          <w:tab w:val="left" w:pos="851"/>
        </w:tabs>
        <w:autoSpaceDE w:val="0"/>
        <w:autoSpaceDN w:val="0"/>
        <w:adjustRightInd w:val="0"/>
        <w:jc w:val="both"/>
        <w:rPr>
          <w:rFonts w:ascii="Calibri" w:hAnsi="Calibri" w:cs="Calibri"/>
          <w:color w:val="00000A"/>
        </w:rPr>
      </w:pPr>
    </w:p>
    <w:p w:rsidR="0041172E" w:rsidRDefault="00612B62" w:rsidP="00612B62">
      <w:pPr>
        <w:widowControl w:val="0"/>
        <w:tabs>
          <w:tab w:val="left" w:pos="720"/>
          <w:tab w:val="left" w:pos="851"/>
        </w:tabs>
        <w:autoSpaceDE w:val="0"/>
        <w:autoSpaceDN w:val="0"/>
        <w:adjustRightInd w:val="0"/>
        <w:jc w:val="both"/>
        <w:rPr>
          <w:rFonts w:ascii="Calibri" w:hAnsi="Calibri" w:cs="Calibri"/>
          <w:b/>
          <w:bCs/>
          <w:color w:val="00000A"/>
        </w:rPr>
      </w:pPr>
      <w:r>
        <w:rPr>
          <w:rFonts w:ascii="Calibri" w:hAnsi="Calibri" w:cs="Calibri"/>
          <w:b/>
          <w:bCs/>
          <w:color w:val="00000A"/>
        </w:rPr>
        <w:t>Plagiat, fraude et tricherie</w:t>
      </w:r>
    </w:p>
    <w:p w:rsidR="00612B62" w:rsidRDefault="00612B62" w:rsidP="00612B62">
      <w:pPr>
        <w:widowControl w:val="0"/>
        <w:tabs>
          <w:tab w:val="left" w:pos="720"/>
          <w:tab w:val="left" w:pos="851"/>
        </w:tabs>
        <w:autoSpaceDE w:val="0"/>
        <w:autoSpaceDN w:val="0"/>
        <w:adjustRightInd w:val="0"/>
        <w:jc w:val="both"/>
        <w:rPr>
          <w:rFonts w:ascii="Calibri" w:hAnsi="Calibri" w:cs="Calibri"/>
          <w:b/>
          <w:bCs/>
          <w:color w:val="00000A"/>
        </w:rPr>
      </w:pPr>
    </w:p>
    <w:p w:rsidR="00612B62" w:rsidRDefault="00612B62" w:rsidP="00612B62">
      <w:pPr>
        <w:widowControl w:val="0"/>
        <w:tabs>
          <w:tab w:val="left" w:pos="720"/>
          <w:tab w:val="left" w:pos="851"/>
        </w:tabs>
        <w:autoSpaceDE w:val="0"/>
        <w:autoSpaceDN w:val="0"/>
        <w:adjustRightInd w:val="0"/>
        <w:jc w:val="both"/>
        <w:rPr>
          <w:rFonts w:ascii="Calibri" w:hAnsi="Calibri" w:cs="Calibri"/>
          <w:color w:val="00000A"/>
        </w:rPr>
      </w:pPr>
      <w:r>
        <w:rPr>
          <w:rFonts w:ascii="Calibri" w:hAnsi="Calibri" w:cs="Calibri"/>
          <w:color w:val="00000A"/>
        </w:rPr>
        <w:t>L’UQAM a récemment instauré une politique de « tolérance zéro » pour les infractions listées au Règlement # 18 (article 2). Par conséquent, toute infraction de ce type sera immédiatement sanctionnée (article 3). Voir le texte cité plus bas.</w:t>
      </w:r>
    </w:p>
    <w:p w:rsidR="00612B62" w:rsidRDefault="00612B62" w:rsidP="00612B62">
      <w:pPr>
        <w:widowControl w:val="0"/>
        <w:tabs>
          <w:tab w:val="left" w:pos="720"/>
          <w:tab w:val="left" w:pos="851"/>
        </w:tabs>
        <w:autoSpaceDE w:val="0"/>
        <w:autoSpaceDN w:val="0"/>
        <w:adjustRightInd w:val="0"/>
        <w:jc w:val="both"/>
        <w:rPr>
          <w:rFonts w:ascii="Calibri" w:hAnsi="Calibri" w:cs="Calibri"/>
          <w:color w:val="00000A"/>
        </w:rPr>
      </w:pPr>
    </w:p>
    <w:p w:rsidR="00612B62" w:rsidRDefault="00612B62" w:rsidP="00612B62">
      <w:pPr>
        <w:widowControl w:val="0"/>
        <w:tabs>
          <w:tab w:val="left" w:pos="720"/>
        </w:tabs>
        <w:autoSpaceDE w:val="0"/>
        <w:autoSpaceDN w:val="0"/>
        <w:adjustRightInd w:val="0"/>
        <w:ind w:left="851" w:right="1325"/>
        <w:jc w:val="both"/>
        <w:rPr>
          <w:rFonts w:ascii="Times" w:hAnsi="Times" w:cs="Times"/>
          <w:color w:val="280099"/>
          <w:sz w:val="20"/>
          <w:szCs w:val="20"/>
        </w:rPr>
      </w:pPr>
      <w:r>
        <w:rPr>
          <w:rFonts w:ascii="Times" w:hAnsi="Times" w:cs="Times"/>
          <w:color w:val="280099"/>
          <w:sz w:val="20"/>
          <w:szCs w:val="20"/>
        </w:rPr>
        <w:t>RESPECT DE L'INTÉGRITÉ ACADÉMIQUE</w:t>
      </w:r>
    </w:p>
    <w:p w:rsidR="00612B62" w:rsidRDefault="00612B62" w:rsidP="00612B62">
      <w:pPr>
        <w:widowControl w:val="0"/>
        <w:tabs>
          <w:tab w:val="left" w:pos="720"/>
        </w:tabs>
        <w:autoSpaceDE w:val="0"/>
        <w:autoSpaceDN w:val="0"/>
        <w:adjustRightInd w:val="0"/>
        <w:ind w:left="851" w:right="1325"/>
        <w:jc w:val="both"/>
        <w:rPr>
          <w:rFonts w:ascii="Calibri" w:hAnsi="Calibri" w:cs="Calibri"/>
          <w:color w:val="00000A"/>
        </w:rPr>
      </w:pPr>
    </w:p>
    <w:p w:rsidR="00612B62" w:rsidRDefault="00612B62" w:rsidP="00612B62">
      <w:pPr>
        <w:widowControl w:val="0"/>
        <w:tabs>
          <w:tab w:val="left" w:pos="720"/>
        </w:tabs>
        <w:autoSpaceDE w:val="0"/>
        <w:autoSpaceDN w:val="0"/>
        <w:adjustRightInd w:val="0"/>
        <w:ind w:left="851" w:right="1325"/>
        <w:jc w:val="both"/>
        <w:rPr>
          <w:rFonts w:ascii="Times" w:hAnsi="Times" w:cs="Times"/>
          <w:color w:val="280099"/>
          <w:sz w:val="20"/>
          <w:szCs w:val="20"/>
        </w:rPr>
      </w:pPr>
      <w:r>
        <w:rPr>
          <w:rFonts w:ascii="Times" w:hAnsi="Times" w:cs="Times"/>
          <w:color w:val="280099"/>
          <w:sz w:val="20"/>
          <w:szCs w:val="20"/>
        </w:rPr>
        <w:t>Face à l’importance et à l’ampleur du phénomène de la tricherie et du plagiat dans les universités, ici et à l’étranger, l’UQAM a amorcé, en janvier 2007, une démarche visant à promouvoir le respect de l’intégrité académique. Dans ce contexte et inspirée d’une philosophie de « tolérance zéro », la Commission des études de l’UQAM a modifié son Règlement sur les infractions de nature académique (R. 18) à sa réunion du 2 décembre 2008.</w:t>
      </w:r>
    </w:p>
    <w:p w:rsidR="00612B62" w:rsidRDefault="00612B62" w:rsidP="00612B62">
      <w:pPr>
        <w:widowControl w:val="0"/>
        <w:tabs>
          <w:tab w:val="left" w:pos="720"/>
        </w:tabs>
        <w:autoSpaceDE w:val="0"/>
        <w:autoSpaceDN w:val="0"/>
        <w:adjustRightInd w:val="0"/>
        <w:ind w:left="851" w:right="1325"/>
        <w:jc w:val="both"/>
        <w:rPr>
          <w:rFonts w:ascii="Calibri" w:hAnsi="Calibri" w:cs="Calibri"/>
          <w:color w:val="00000A"/>
        </w:rPr>
      </w:pPr>
    </w:p>
    <w:p w:rsidR="00612B62" w:rsidRDefault="00612B62" w:rsidP="00612B62">
      <w:pPr>
        <w:widowControl w:val="0"/>
        <w:tabs>
          <w:tab w:val="left" w:pos="720"/>
        </w:tabs>
        <w:autoSpaceDE w:val="0"/>
        <w:autoSpaceDN w:val="0"/>
        <w:adjustRightInd w:val="0"/>
        <w:ind w:left="851" w:right="1325"/>
        <w:jc w:val="both"/>
        <w:rPr>
          <w:rFonts w:ascii="Times" w:hAnsi="Times" w:cs="Times"/>
          <w:color w:val="280099"/>
          <w:sz w:val="20"/>
          <w:szCs w:val="20"/>
        </w:rPr>
      </w:pPr>
      <w:r>
        <w:rPr>
          <w:rFonts w:ascii="Times" w:hAnsi="Times" w:cs="Times"/>
          <w:color w:val="280099"/>
          <w:sz w:val="20"/>
          <w:szCs w:val="20"/>
        </w:rPr>
        <w:t>Endossant cette philosophie de « tolérance zéro » relativement aux actes de plagiat, de fraude et de tricherie, la Faculté des sciences de l’UQAM souhaite sensibiliser ses étudiants à l’importance du respect de l’intégrité académique. Puisqu’en sollicitant son admission à l’UQAM, toute candidate, tout candidat s’engage à suivre les politiques et règlements de l’Université, la Faculté souhaite informer ses étudiants des différents articles de ce règlement, des actes répréhensibles et des sanctions applicables. Un extrait de ces articles se trouve ci-dessous. Le Règlement complet et son application à la Faculté des sciences sont disponibles à l’adresse Web suivante :</w:t>
      </w:r>
    </w:p>
    <w:p w:rsidR="00612B62" w:rsidRDefault="00612B62" w:rsidP="00612B62">
      <w:pPr>
        <w:widowControl w:val="0"/>
        <w:tabs>
          <w:tab w:val="left" w:pos="720"/>
        </w:tabs>
        <w:autoSpaceDE w:val="0"/>
        <w:autoSpaceDN w:val="0"/>
        <w:adjustRightInd w:val="0"/>
        <w:ind w:left="851" w:right="1325"/>
        <w:jc w:val="both"/>
        <w:rPr>
          <w:rFonts w:ascii="Calibri" w:hAnsi="Calibri" w:cs="Calibri"/>
          <w:color w:val="00000A"/>
        </w:rPr>
      </w:pPr>
    </w:p>
    <w:p w:rsidR="00612B62" w:rsidRDefault="00532494" w:rsidP="00612B62">
      <w:pPr>
        <w:widowControl w:val="0"/>
        <w:tabs>
          <w:tab w:val="left" w:pos="720"/>
        </w:tabs>
        <w:autoSpaceDE w:val="0"/>
        <w:autoSpaceDN w:val="0"/>
        <w:adjustRightInd w:val="0"/>
        <w:ind w:left="851" w:right="1325"/>
        <w:jc w:val="both"/>
        <w:rPr>
          <w:rFonts w:ascii="Calibri" w:hAnsi="Calibri" w:cs="Calibri"/>
          <w:color w:val="00000A"/>
        </w:rPr>
      </w:pPr>
      <w:hyperlink r:id="rId20" w:history="1">
        <w:r w:rsidR="00612B62">
          <w:rPr>
            <w:rFonts w:ascii="Times" w:hAnsi="Times" w:cs="Times"/>
            <w:color w:val="280099"/>
            <w:sz w:val="20"/>
            <w:szCs w:val="20"/>
          </w:rPr>
          <w:t>http://www.sciences.uqam.ca/decanat/reglements.php</w:t>
        </w:r>
      </w:hyperlink>
    </w:p>
    <w:p w:rsidR="00612B62" w:rsidRDefault="00612B62" w:rsidP="00612B62">
      <w:pPr>
        <w:widowControl w:val="0"/>
        <w:tabs>
          <w:tab w:val="left" w:pos="720"/>
        </w:tabs>
        <w:autoSpaceDE w:val="0"/>
        <w:autoSpaceDN w:val="0"/>
        <w:adjustRightInd w:val="0"/>
        <w:ind w:left="851" w:right="1325"/>
        <w:jc w:val="both"/>
        <w:rPr>
          <w:rFonts w:ascii="Calibri" w:hAnsi="Calibri" w:cs="Calibri"/>
          <w:color w:val="00000A"/>
        </w:rPr>
      </w:pPr>
    </w:p>
    <w:p w:rsidR="00612B62" w:rsidRDefault="00612B62" w:rsidP="00612B62">
      <w:pPr>
        <w:widowControl w:val="0"/>
        <w:tabs>
          <w:tab w:val="left" w:pos="720"/>
        </w:tabs>
        <w:autoSpaceDE w:val="0"/>
        <w:autoSpaceDN w:val="0"/>
        <w:adjustRightInd w:val="0"/>
        <w:ind w:left="851" w:right="1325"/>
        <w:jc w:val="both"/>
        <w:rPr>
          <w:rFonts w:ascii="Times" w:hAnsi="Times" w:cs="Times"/>
          <w:color w:val="280099"/>
          <w:sz w:val="20"/>
          <w:szCs w:val="20"/>
        </w:rPr>
      </w:pPr>
      <w:r>
        <w:rPr>
          <w:rFonts w:ascii="Times" w:hAnsi="Times" w:cs="Times"/>
          <w:color w:val="280099"/>
          <w:sz w:val="20"/>
          <w:szCs w:val="20"/>
        </w:rPr>
        <w:t>Tous ces efforts visent à assurer la validité de la formation dispensée par la Faculté, ainsi qu’un traitement équitable de tous afin de maintenir la qualité de ses diplômes.</w:t>
      </w:r>
    </w:p>
    <w:p w:rsidR="00F30308" w:rsidRDefault="00F30308"/>
    <w:p w:rsidR="00122D73" w:rsidRDefault="00122D73"/>
    <w:sectPr w:rsidR="00122D73" w:rsidSect="00122D73">
      <w:pgSz w:w="12240" w:h="15840"/>
      <w:pgMar w:top="426" w:right="1417" w:bottom="709" w:left="1417"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o"/>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F847641"/>
    <w:multiLevelType w:val="multilevel"/>
    <w:tmpl w:val="D4D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E153E"/>
    <w:multiLevelType w:val="multilevel"/>
    <w:tmpl w:val="22C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2B62"/>
    <w:rsid w:val="00122D73"/>
    <w:rsid w:val="001871CA"/>
    <w:rsid w:val="001A566C"/>
    <w:rsid w:val="003576BE"/>
    <w:rsid w:val="003D0568"/>
    <w:rsid w:val="0041172E"/>
    <w:rsid w:val="00532494"/>
    <w:rsid w:val="00583147"/>
    <w:rsid w:val="00612B62"/>
    <w:rsid w:val="00712B8C"/>
    <w:rsid w:val="007E41D4"/>
    <w:rsid w:val="00852084"/>
    <w:rsid w:val="009428C4"/>
    <w:rsid w:val="009B0543"/>
    <w:rsid w:val="00A2061D"/>
    <w:rsid w:val="00AC1D89"/>
    <w:rsid w:val="00BC0ADD"/>
    <w:rsid w:val="00BF52E4"/>
    <w:rsid w:val="00E13E2D"/>
    <w:rsid w:val="00E54610"/>
    <w:rsid w:val="00E54F68"/>
    <w:rsid w:val="00EB27EA"/>
    <w:rsid w:val="00F30308"/>
    <w:rsid w:val="00F67599"/>
    <w:rsid w:val="00FF15C4"/>
  </w:rsids>
  <m:mathPr>
    <m:mathFont m:val="Impact"/>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lsdException w:name="heading 2" w:uiPriority="9"/>
    <w:lsdException w:name="Hyperlink" w:uiPriority="99"/>
    <w:lsdException w:name="FollowedHyperlink" w:uiPriority="99"/>
  </w:latentStyles>
  <w:style w:type="paragraph" w:default="1" w:styleId="Normal">
    <w:name w:val="Normal"/>
    <w:qFormat/>
    <w:rsid w:val="0041172E"/>
  </w:style>
  <w:style w:type="paragraph" w:styleId="Titre2">
    <w:name w:val="heading 2"/>
    <w:basedOn w:val="Normal"/>
    <w:link w:val="Titre2Car"/>
    <w:uiPriority w:val="9"/>
    <w:rsid w:val="003D0568"/>
    <w:pPr>
      <w:spacing w:beforeLines="1" w:afterLines="1"/>
      <w:outlineLvl w:val="1"/>
    </w:pPr>
    <w:rPr>
      <w:rFonts w:ascii="Times" w:hAnsi="Times"/>
      <w:b/>
      <w:sz w:val="36"/>
      <w:szCs w:val="20"/>
      <w:lang w:val="fr-CA"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Default">
    <w:name w:val="Default"/>
    <w:rsid w:val="0041172E"/>
    <w:pPr>
      <w:widowControl w:val="0"/>
      <w:autoSpaceDE w:val="0"/>
      <w:autoSpaceDN w:val="0"/>
      <w:adjustRightInd w:val="0"/>
    </w:pPr>
    <w:rPr>
      <w:rFonts w:ascii="Calibri" w:hAnsi="Calibri" w:cs="Calibri"/>
      <w:color w:val="000000"/>
    </w:rPr>
  </w:style>
  <w:style w:type="character" w:styleId="Lienhypertexte">
    <w:name w:val="Hyperlink"/>
    <w:basedOn w:val="Policepardfaut"/>
    <w:uiPriority w:val="99"/>
    <w:unhideWhenUsed/>
    <w:rsid w:val="00F67599"/>
    <w:rPr>
      <w:color w:val="0000FF" w:themeColor="hyperlink"/>
      <w:u w:val="single"/>
    </w:rPr>
  </w:style>
  <w:style w:type="character" w:styleId="lev">
    <w:name w:val="Strong"/>
    <w:basedOn w:val="Policepardfaut"/>
    <w:uiPriority w:val="22"/>
    <w:rsid w:val="00AC1D89"/>
    <w:rPr>
      <w:b/>
    </w:rPr>
  </w:style>
  <w:style w:type="character" w:styleId="Lienhypertextesuivi">
    <w:name w:val="FollowedHyperlink"/>
    <w:basedOn w:val="Policepardfaut"/>
    <w:uiPriority w:val="99"/>
    <w:unhideWhenUsed/>
    <w:rsid w:val="00AC1D89"/>
    <w:rPr>
      <w:color w:val="800080" w:themeColor="followedHyperlink"/>
      <w:u w:val="single"/>
    </w:rPr>
  </w:style>
  <w:style w:type="character" w:customStyle="1" w:styleId="Titre2Car">
    <w:name w:val="Titre 2 Car"/>
    <w:basedOn w:val="Policepardfaut"/>
    <w:link w:val="Titre2"/>
    <w:uiPriority w:val="9"/>
    <w:rsid w:val="003D0568"/>
    <w:rPr>
      <w:rFonts w:ascii="Times" w:hAnsi="Times"/>
      <w:b/>
      <w:sz w:val="36"/>
      <w:szCs w:val="20"/>
      <w:lang w:val="fr-CA" w:eastAsia="fr-FR"/>
    </w:rPr>
  </w:style>
</w:styles>
</file>

<file path=word/webSettings.xml><?xml version="1.0" encoding="utf-8"?>
<w:webSettings xmlns:r="http://schemas.openxmlformats.org/officeDocument/2006/relationships" xmlns:w="http://schemas.openxmlformats.org/wordprocessingml/2006/main">
  <w:divs>
    <w:div w:id="1812865480">
      <w:bodyDiv w:val="1"/>
      <w:marLeft w:val="0"/>
      <w:marRight w:val="0"/>
      <w:marTop w:val="0"/>
      <w:marBottom w:val="0"/>
      <w:divBdr>
        <w:top w:val="none" w:sz="0" w:space="0" w:color="auto"/>
        <w:left w:val="none" w:sz="0" w:space="0" w:color="auto"/>
        <w:bottom w:val="none" w:sz="0" w:space="0" w:color="auto"/>
        <w:right w:val="none" w:sz="0" w:space="0" w:color="auto"/>
      </w:divBdr>
      <w:divsChild>
        <w:div w:id="1749184406">
          <w:marLeft w:val="0"/>
          <w:marRight w:val="0"/>
          <w:marTop w:val="0"/>
          <w:marBottom w:val="0"/>
          <w:divBdr>
            <w:top w:val="none" w:sz="0" w:space="0" w:color="auto"/>
            <w:left w:val="none" w:sz="0" w:space="0" w:color="auto"/>
            <w:bottom w:val="none" w:sz="0" w:space="0" w:color="auto"/>
            <w:right w:val="none" w:sz="0" w:space="0" w:color="auto"/>
          </w:divBdr>
        </w:div>
        <w:div w:id="2007441847">
          <w:marLeft w:val="0"/>
          <w:marRight w:val="0"/>
          <w:marTop w:val="0"/>
          <w:marBottom w:val="0"/>
          <w:divBdr>
            <w:top w:val="none" w:sz="0" w:space="0" w:color="auto"/>
            <w:left w:val="none" w:sz="0" w:space="0" w:color="auto"/>
            <w:bottom w:val="none" w:sz="0" w:space="0" w:color="auto"/>
            <w:right w:val="none" w:sz="0" w:space="0" w:color="auto"/>
          </w:divBdr>
        </w:div>
        <w:div w:id="1811047153">
          <w:marLeft w:val="0"/>
          <w:marRight w:val="0"/>
          <w:marTop w:val="0"/>
          <w:marBottom w:val="0"/>
          <w:divBdr>
            <w:top w:val="none" w:sz="0" w:space="0" w:color="auto"/>
            <w:left w:val="none" w:sz="0" w:space="0" w:color="auto"/>
            <w:bottom w:val="none" w:sz="0" w:space="0" w:color="auto"/>
            <w:right w:val="none" w:sz="0" w:space="0" w:color="auto"/>
          </w:divBdr>
        </w:div>
        <w:div w:id="1619873700">
          <w:marLeft w:val="0"/>
          <w:marRight w:val="0"/>
          <w:marTop w:val="0"/>
          <w:marBottom w:val="0"/>
          <w:divBdr>
            <w:top w:val="none" w:sz="0" w:space="0" w:color="auto"/>
            <w:left w:val="none" w:sz="0" w:space="0" w:color="auto"/>
            <w:bottom w:val="none" w:sz="0" w:space="0" w:color="auto"/>
            <w:right w:val="none" w:sz="0" w:space="0" w:color="auto"/>
          </w:divBdr>
        </w:div>
        <w:div w:id="1813253413">
          <w:marLeft w:val="0"/>
          <w:marRight w:val="0"/>
          <w:marTop w:val="0"/>
          <w:marBottom w:val="0"/>
          <w:divBdr>
            <w:top w:val="none" w:sz="0" w:space="0" w:color="auto"/>
            <w:left w:val="none" w:sz="0" w:space="0" w:color="auto"/>
            <w:bottom w:val="none" w:sz="0" w:space="0" w:color="auto"/>
            <w:right w:val="none" w:sz="0" w:space="0" w:color="auto"/>
          </w:divBdr>
        </w:div>
        <w:div w:id="1189300223">
          <w:marLeft w:val="0"/>
          <w:marRight w:val="0"/>
          <w:marTop w:val="0"/>
          <w:marBottom w:val="0"/>
          <w:divBdr>
            <w:top w:val="none" w:sz="0" w:space="0" w:color="auto"/>
            <w:left w:val="none" w:sz="0" w:space="0" w:color="auto"/>
            <w:bottom w:val="none" w:sz="0" w:space="0" w:color="auto"/>
            <w:right w:val="none" w:sz="0" w:space="0" w:color="auto"/>
          </w:divBdr>
        </w:div>
        <w:div w:id="498228444">
          <w:marLeft w:val="0"/>
          <w:marRight w:val="0"/>
          <w:marTop w:val="0"/>
          <w:marBottom w:val="0"/>
          <w:divBdr>
            <w:top w:val="none" w:sz="0" w:space="0" w:color="auto"/>
            <w:left w:val="none" w:sz="0" w:space="0" w:color="auto"/>
            <w:bottom w:val="none" w:sz="0" w:space="0" w:color="auto"/>
            <w:right w:val="none" w:sz="0" w:space="0" w:color="auto"/>
          </w:divBdr>
        </w:div>
        <w:div w:id="1848522395">
          <w:marLeft w:val="0"/>
          <w:marRight w:val="0"/>
          <w:marTop w:val="0"/>
          <w:marBottom w:val="0"/>
          <w:divBdr>
            <w:top w:val="none" w:sz="0" w:space="0" w:color="auto"/>
            <w:left w:val="none" w:sz="0" w:space="0" w:color="auto"/>
            <w:bottom w:val="none" w:sz="0" w:space="0" w:color="auto"/>
            <w:right w:val="none" w:sz="0" w:space="0" w:color="auto"/>
          </w:divBdr>
          <w:divsChild>
            <w:div w:id="3107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56">
      <w:bodyDiv w:val="1"/>
      <w:marLeft w:val="0"/>
      <w:marRight w:val="0"/>
      <w:marTop w:val="0"/>
      <w:marBottom w:val="0"/>
      <w:divBdr>
        <w:top w:val="none" w:sz="0" w:space="0" w:color="auto"/>
        <w:left w:val="none" w:sz="0" w:space="0" w:color="auto"/>
        <w:bottom w:val="none" w:sz="0" w:space="0" w:color="auto"/>
        <w:right w:val="none" w:sz="0" w:space="0" w:color="auto"/>
      </w:divBdr>
    </w:div>
    <w:div w:id="2019624251">
      <w:bodyDiv w:val="1"/>
      <w:marLeft w:val="0"/>
      <w:marRight w:val="0"/>
      <w:marTop w:val="0"/>
      <w:marBottom w:val="0"/>
      <w:divBdr>
        <w:top w:val="none" w:sz="0" w:space="0" w:color="auto"/>
        <w:left w:val="none" w:sz="0" w:space="0" w:color="auto"/>
        <w:bottom w:val="none" w:sz="0" w:space="0" w:color="auto"/>
        <w:right w:val="none" w:sz="0" w:space="0" w:color="auto"/>
      </w:divBdr>
    </w:div>
    <w:div w:id="2109690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eakonometrics.blog.free.fr/index.php?category/Cours-courses/ACT6420-A2012" TargetMode="External"/><Relationship Id="rId20" Type="http://schemas.openxmlformats.org/officeDocument/2006/relationships/hyperlink" Target="http://www.sciences.uqam.ca/decanat/reglements.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freakonometrics.blog.free.fr/index.php?pages/ACT6420-A2012" TargetMode="External"/><Relationship Id="rId11" Type="http://schemas.openxmlformats.org/officeDocument/2006/relationships/hyperlink" Target="http://www.websysinfo.uqam.ca/regis/PKG_WPUB.AFFICHE_cours_desc?P_sigle=MAT3080" TargetMode="External"/><Relationship Id="rId12" Type="http://schemas.openxmlformats.org/officeDocument/2006/relationships/hyperlink" Target="http://cran.r-project.org/" TargetMode="External"/><Relationship Id="rId13" Type="http://schemas.openxmlformats.org/officeDocument/2006/relationships/hyperlink" Target="http://cran.r-project.org/" TargetMode="External"/><Relationship Id="rId14" Type="http://schemas.openxmlformats.org/officeDocument/2006/relationships/hyperlink" Target="http://instruction.bus.wisc.edu/jfrees/jfreesbooks/Regression%20Modeling/BookWebDec2010/home.html" TargetMode="External"/><Relationship Id="rId15" Type="http://schemas.openxmlformats.org/officeDocument/2006/relationships/hyperlink" Target="http://russell.vcharite.univ-mrs.fr/EIE/" TargetMode="External"/><Relationship Id="rId16" Type="http://schemas.openxmlformats.org/officeDocument/2006/relationships/hyperlink" Target="http://people.stern.nyu.edu/wgreene/Text/econometricanalysis.htm" TargetMode="External"/><Relationship Id="rId17" Type="http://schemas.openxmlformats.org/officeDocument/2006/relationships/hyperlink" Target="http://cran.r-project.org/doc/contrib/Paradis-rdebuts_fr.pdf" TargetMode="External"/><Relationship Id="rId18" Type="http://schemas.openxmlformats.org/officeDocument/2006/relationships/hyperlink" Target="http://cran.r-project.org/doc/contrib/IceBreak_fr.pdf" TargetMode="External"/><Relationship Id="rId19" Type="http://schemas.openxmlformats.org/officeDocument/2006/relationships/hyperlink" Target="http://cran.r-project.org/doc/contrib/Goulet_introduction_programmation_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charpentier.arthur@uqam.ca" TargetMode="External"/><Relationship Id="rId7" Type="http://schemas.openxmlformats.org/officeDocument/2006/relationships/hyperlink" Target="mailto:arthur.charpentier@gmail.com" TargetMode="External"/><Relationship Id="rId8" Type="http://schemas.openxmlformats.org/officeDocument/2006/relationships/hyperlink" Target="http://freakonometrics.blog.free.fr"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1055</Words>
  <Characters>6018</Characters>
  <Application>Microsoft Macintosh Word</Application>
  <DocSecurity>0</DocSecurity>
  <Lines>50</Lines>
  <Paragraphs>12</Paragraphs>
  <ScaleCrop>false</ScaleCrop>
  <Company>UQAM</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Charpentier</dc:creator>
  <cp:keywords/>
  <cp:lastModifiedBy>Arthur Charpentier</cp:lastModifiedBy>
  <cp:revision>6</cp:revision>
  <cp:lastPrinted>2011-12-19T15:06:00Z</cp:lastPrinted>
  <dcterms:created xsi:type="dcterms:W3CDTF">2012-09-28T13:24:00Z</dcterms:created>
  <dcterms:modified xsi:type="dcterms:W3CDTF">2012-09-28T13:28:00Z</dcterms:modified>
</cp:coreProperties>
</file>