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784E9" w14:textId="1291B930" w:rsidR="00A666DB" w:rsidRPr="00A87B30" w:rsidRDefault="00E647D2">
      <w:pPr>
        <w:rPr>
          <w:rFonts w:ascii="Times New Roman" w:hAnsi="Times New Roman" w:cs="Times New Roman"/>
        </w:rPr>
      </w:pPr>
      <w:r w:rsidRPr="00A87B30">
        <w:rPr>
          <w:rFonts w:ascii="Times New Roman" w:hAnsi="Times New Roman" w:cs="Times New Roman"/>
        </w:rPr>
        <w:t xml:space="preserve">Análisis de datos </w:t>
      </w:r>
    </w:p>
    <w:p w14:paraId="6B810C2C" w14:textId="38864A9A" w:rsidR="00E647D2" w:rsidRPr="00E647D2" w:rsidRDefault="00E647D2" w:rsidP="00E647D2">
      <w:pPr>
        <w:rPr>
          <w:rFonts w:ascii="Times New Roman" w:hAnsi="Times New Roman" w:cs="Times New Roman"/>
        </w:rPr>
      </w:pPr>
      <w:r w:rsidRPr="00E647D2">
        <w:rPr>
          <w:rFonts w:ascii="Times New Roman" w:hAnsi="Times New Roman" w:cs="Times New Roman"/>
        </w:rPr>
        <w:t>Edad:</w:t>
      </w:r>
    </w:p>
    <w:p w14:paraId="50BCD5D7" w14:textId="77777777" w:rsidR="00E647D2" w:rsidRPr="00E647D2" w:rsidRDefault="00E647D2" w:rsidP="00E647D2">
      <w:pPr>
        <w:numPr>
          <w:ilvl w:val="0"/>
          <w:numId w:val="1"/>
        </w:numPr>
        <w:rPr>
          <w:rFonts w:ascii="Times New Roman" w:hAnsi="Times New Roman" w:cs="Times New Roman"/>
        </w:rPr>
      </w:pPr>
      <w:r w:rsidRPr="00E647D2">
        <w:rPr>
          <w:rFonts w:ascii="Times New Roman" w:hAnsi="Times New Roman" w:cs="Times New Roman"/>
        </w:rPr>
        <w:t>Promedio: 43.48 años.</w:t>
      </w:r>
    </w:p>
    <w:p w14:paraId="77647BA2" w14:textId="77777777" w:rsidR="00E647D2" w:rsidRPr="00E647D2" w:rsidRDefault="00E647D2" w:rsidP="00E647D2">
      <w:pPr>
        <w:numPr>
          <w:ilvl w:val="0"/>
          <w:numId w:val="1"/>
        </w:numPr>
        <w:rPr>
          <w:rFonts w:ascii="Times New Roman" w:hAnsi="Times New Roman" w:cs="Times New Roman"/>
        </w:rPr>
      </w:pPr>
      <w:r w:rsidRPr="00E647D2">
        <w:rPr>
          <w:rFonts w:ascii="Times New Roman" w:hAnsi="Times New Roman" w:cs="Times New Roman"/>
        </w:rPr>
        <w:t>Desviación estándar: 14.91, lo que indica una dispersión moderada en los datos de edad.</w:t>
      </w:r>
    </w:p>
    <w:p w14:paraId="64E7F095" w14:textId="77777777" w:rsidR="00E647D2" w:rsidRPr="00E647D2" w:rsidRDefault="00E647D2" w:rsidP="00E647D2">
      <w:pPr>
        <w:numPr>
          <w:ilvl w:val="0"/>
          <w:numId w:val="1"/>
        </w:numPr>
        <w:rPr>
          <w:rFonts w:ascii="Times New Roman" w:hAnsi="Times New Roman" w:cs="Times New Roman"/>
        </w:rPr>
      </w:pPr>
      <w:r w:rsidRPr="00E647D2">
        <w:rPr>
          <w:rFonts w:ascii="Times New Roman" w:hAnsi="Times New Roman" w:cs="Times New Roman"/>
        </w:rPr>
        <w:t>Mínimo y máximo: Las edades oscilan entre 18 y 69 años, cubriendo un buen rango de la vida adulta.</w:t>
      </w:r>
    </w:p>
    <w:p w14:paraId="3105725A" w14:textId="12E8D2B6"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Ingresos:</w:t>
      </w:r>
    </w:p>
    <w:p w14:paraId="3900A197" w14:textId="77777777" w:rsidR="00E647D2" w:rsidRPr="00E647D2" w:rsidRDefault="00E647D2" w:rsidP="00E647D2">
      <w:pPr>
        <w:numPr>
          <w:ilvl w:val="0"/>
          <w:numId w:val="2"/>
        </w:numPr>
        <w:rPr>
          <w:rFonts w:ascii="Times New Roman" w:hAnsi="Times New Roman" w:cs="Times New Roman"/>
        </w:rPr>
      </w:pPr>
      <w:r w:rsidRPr="00E647D2">
        <w:rPr>
          <w:rFonts w:ascii="Times New Roman" w:hAnsi="Times New Roman" w:cs="Times New Roman"/>
        </w:rPr>
        <w:t>Promedio: 109,356, lo que indica un nivel de ingresos relativamente alto.</w:t>
      </w:r>
    </w:p>
    <w:p w14:paraId="6843EEDA" w14:textId="77777777" w:rsidR="00E647D2" w:rsidRPr="00E647D2" w:rsidRDefault="00E647D2" w:rsidP="00E647D2">
      <w:pPr>
        <w:numPr>
          <w:ilvl w:val="0"/>
          <w:numId w:val="2"/>
        </w:numPr>
        <w:rPr>
          <w:rFonts w:ascii="Times New Roman" w:hAnsi="Times New Roman" w:cs="Times New Roman"/>
        </w:rPr>
      </w:pPr>
      <w:r w:rsidRPr="00E647D2">
        <w:rPr>
          <w:rFonts w:ascii="Times New Roman" w:hAnsi="Times New Roman" w:cs="Times New Roman"/>
        </w:rPr>
        <w:t>Desviación estándar: 52,062, lo que muestra una dispersión significativa.</w:t>
      </w:r>
    </w:p>
    <w:p w14:paraId="112F0899" w14:textId="77777777" w:rsidR="00E647D2" w:rsidRPr="00E647D2" w:rsidRDefault="00E647D2" w:rsidP="00E647D2">
      <w:pPr>
        <w:numPr>
          <w:ilvl w:val="0"/>
          <w:numId w:val="2"/>
        </w:numPr>
        <w:rPr>
          <w:rFonts w:ascii="Times New Roman" w:hAnsi="Times New Roman" w:cs="Times New Roman"/>
        </w:rPr>
      </w:pPr>
      <w:r w:rsidRPr="00E647D2">
        <w:rPr>
          <w:rFonts w:ascii="Times New Roman" w:hAnsi="Times New Roman" w:cs="Times New Roman"/>
        </w:rPr>
        <w:t>Mínimo y máximo: Los ingresos van desde 20,005 hasta casi 200,000, lo que sugiere una amplia variedad de ingresos entre los individuos.</w:t>
      </w:r>
    </w:p>
    <w:p w14:paraId="5469A288" w14:textId="08E83EA7"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Gastos:</w:t>
      </w:r>
    </w:p>
    <w:p w14:paraId="738D2A26" w14:textId="77777777" w:rsidR="00E647D2" w:rsidRPr="00E647D2" w:rsidRDefault="00E647D2" w:rsidP="00E647D2">
      <w:pPr>
        <w:numPr>
          <w:ilvl w:val="0"/>
          <w:numId w:val="3"/>
        </w:numPr>
        <w:rPr>
          <w:rFonts w:ascii="Times New Roman" w:hAnsi="Times New Roman" w:cs="Times New Roman"/>
        </w:rPr>
      </w:pPr>
      <w:r w:rsidRPr="00E647D2">
        <w:rPr>
          <w:rFonts w:ascii="Times New Roman" w:hAnsi="Times New Roman" w:cs="Times New Roman"/>
        </w:rPr>
        <w:t>Promedio: 52,401.</w:t>
      </w:r>
    </w:p>
    <w:p w14:paraId="0996DF7B" w14:textId="77777777" w:rsidR="00E647D2" w:rsidRPr="00E647D2" w:rsidRDefault="00E647D2" w:rsidP="00E647D2">
      <w:pPr>
        <w:numPr>
          <w:ilvl w:val="0"/>
          <w:numId w:val="3"/>
        </w:numPr>
        <w:rPr>
          <w:rFonts w:ascii="Times New Roman" w:hAnsi="Times New Roman" w:cs="Times New Roman"/>
        </w:rPr>
      </w:pPr>
      <w:r w:rsidRPr="00E647D2">
        <w:rPr>
          <w:rFonts w:ascii="Times New Roman" w:hAnsi="Times New Roman" w:cs="Times New Roman"/>
        </w:rPr>
        <w:t>Desviación estándar: 27,549, lo que muestra una variabilidad notable en los gastos.</w:t>
      </w:r>
    </w:p>
    <w:p w14:paraId="7C0825E8" w14:textId="77777777" w:rsidR="00E647D2" w:rsidRPr="00E647D2" w:rsidRDefault="00E647D2" w:rsidP="00E647D2">
      <w:pPr>
        <w:numPr>
          <w:ilvl w:val="0"/>
          <w:numId w:val="3"/>
        </w:numPr>
        <w:rPr>
          <w:rFonts w:ascii="Times New Roman" w:hAnsi="Times New Roman" w:cs="Times New Roman"/>
        </w:rPr>
      </w:pPr>
      <w:r w:rsidRPr="00E647D2">
        <w:rPr>
          <w:rFonts w:ascii="Times New Roman" w:hAnsi="Times New Roman" w:cs="Times New Roman"/>
        </w:rPr>
        <w:t>Mínimo y máximo: Los gastos oscilan entre 5,014 y 99,994, indicando una gran variabilidad en el consumo de los individuos.</w:t>
      </w:r>
    </w:p>
    <w:p w14:paraId="5FA32646" w14:textId="46598A6F"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Balance de Deuda:</w:t>
      </w:r>
    </w:p>
    <w:p w14:paraId="110021FA" w14:textId="77777777" w:rsidR="00E647D2" w:rsidRPr="00E647D2" w:rsidRDefault="00E647D2" w:rsidP="00E647D2">
      <w:pPr>
        <w:numPr>
          <w:ilvl w:val="0"/>
          <w:numId w:val="4"/>
        </w:numPr>
        <w:rPr>
          <w:rFonts w:ascii="Times New Roman" w:hAnsi="Times New Roman" w:cs="Times New Roman"/>
        </w:rPr>
      </w:pPr>
      <w:r w:rsidRPr="00E647D2">
        <w:rPr>
          <w:rFonts w:ascii="Times New Roman" w:hAnsi="Times New Roman" w:cs="Times New Roman"/>
        </w:rPr>
        <w:t>Promedio: 25,309.</w:t>
      </w:r>
    </w:p>
    <w:p w14:paraId="4D241F6E" w14:textId="77777777" w:rsidR="00E647D2" w:rsidRPr="00E647D2" w:rsidRDefault="00E647D2" w:rsidP="00E647D2">
      <w:pPr>
        <w:numPr>
          <w:ilvl w:val="0"/>
          <w:numId w:val="4"/>
        </w:numPr>
        <w:rPr>
          <w:rFonts w:ascii="Times New Roman" w:hAnsi="Times New Roman" w:cs="Times New Roman"/>
        </w:rPr>
      </w:pPr>
      <w:r w:rsidRPr="00E647D2">
        <w:rPr>
          <w:rFonts w:ascii="Times New Roman" w:hAnsi="Times New Roman" w:cs="Times New Roman"/>
        </w:rPr>
        <w:t>Desviación estándar: 14,147, lo que indica que hay una dispersión moderada en los niveles de deuda.</w:t>
      </w:r>
    </w:p>
    <w:p w14:paraId="7DD68DDB" w14:textId="77777777" w:rsidR="00E647D2" w:rsidRPr="00E647D2" w:rsidRDefault="00E647D2" w:rsidP="00E647D2">
      <w:pPr>
        <w:numPr>
          <w:ilvl w:val="0"/>
          <w:numId w:val="4"/>
        </w:numPr>
        <w:rPr>
          <w:rFonts w:ascii="Times New Roman" w:hAnsi="Times New Roman" w:cs="Times New Roman"/>
        </w:rPr>
      </w:pPr>
      <w:r w:rsidRPr="00E647D2">
        <w:rPr>
          <w:rFonts w:ascii="Times New Roman" w:hAnsi="Times New Roman" w:cs="Times New Roman"/>
        </w:rPr>
        <w:t>Mínimo y máximo: Los valores van desde 1,001 hasta 49,995.</w:t>
      </w:r>
    </w:p>
    <w:p w14:paraId="2B0D1507" w14:textId="7420A02F"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Puntaje de Crédito:</w:t>
      </w:r>
    </w:p>
    <w:p w14:paraId="2FEC7ACC" w14:textId="77777777" w:rsidR="00E647D2" w:rsidRPr="00E647D2" w:rsidRDefault="00E647D2" w:rsidP="00E647D2">
      <w:pPr>
        <w:numPr>
          <w:ilvl w:val="0"/>
          <w:numId w:val="5"/>
        </w:numPr>
        <w:rPr>
          <w:rFonts w:ascii="Times New Roman" w:hAnsi="Times New Roman" w:cs="Times New Roman"/>
        </w:rPr>
      </w:pPr>
      <w:r w:rsidRPr="00E647D2">
        <w:rPr>
          <w:rFonts w:ascii="Times New Roman" w:hAnsi="Times New Roman" w:cs="Times New Roman"/>
        </w:rPr>
        <w:t>Promedio: 575, lo cual está dentro de un rango típico para puntajes de crédito.</w:t>
      </w:r>
    </w:p>
    <w:p w14:paraId="1E2FA201" w14:textId="77777777" w:rsidR="00E647D2" w:rsidRPr="00E647D2" w:rsidRDefault="00E647D2" w:rsidP="00E647D2">
      <w:pPr>
        <w:numPr>
          <w:ilvl w:val="0"/>
          <w:numId w:val="5"/>
        </w:numPr>
        <w:rPr>
          <w:rFonts w:ascii="Times New Roman" w:hAnsi="Times New Roman" w:cs="Times New Roman"/>
        </w:rPr>
      </w:pPr>
      <w:r w:rsidRPr="00E647D2">
        <w:rPr>
          <w:rFonts w:ascii="Times New Roman" w:hAnsi="Times New Roman" w:cs="Times New Roman"/>
        </w:rPr>
        <w:t>Desviación estándar: 158, lo que sugiere una amplia dispersión en los puntajes de crédito.</w:t>
      </w:r>
    </w:p>
    <w:p w14:paraId="2466B531" w14:textId="77777777" w:rsidR="00E647D2" w:rsidRPr="00E647D2" w:rsidRDefault="00E647D2" w:rsidP="00E647D2">
      <w:pPr>
        <w:numPr>
          <w:ilvl w:val="0"/>
          <w:numId w:val="5"/>
        </w:numPr>
        <w:rPr>
          <w:rFonts w:ascii="Times New Roman" w:hAnsi="Times New Roman" w:cs="Times New Roman"/>
        </w:rPr>
      </w:pPr>
      <w:r w:rsidRPr="00E647D2">
        <w:rPr>
          <w:rFonts w:ascii="Times New Roman" w:hAnsi="Times New Roman" w:cs="Times New Roman"/>
        </w:rPr>
        <w:t>Mínimo y máximo: El puntaje de crédito varía de 300 a 849, que es el rango estándar en muchos países.</w:t>
      </w:r>
    </w:p>
    <w:p w14:paraId="1341CE74" w14:textId="22AE1F71"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Número de Productos:</w:t>
      </w:r>
    </w:p>
    <w:p w14:paraId="5E99EDB6" w14:textId="77777777" w:rsidR="00E647D2" w:rsidRPr="00E647D2" w:rsidRDefault="00E647D2" w:rsidP="00E647D2">
      <w:pPr>
        <w:numPr>
          <w:ilvl w:val="0"/>
          <w:numId w:val="6"/>
        </w:numPr>
        <w:rPr>
          <w:rFonts w:ascii="Times New Roman" w:hAnsi="Times New Roman" w:cs="Times New Roman"/>
        </w:rPr>
      </w:pPr>
      <w:r w:rsidRPr="00E647D2">
        <w:rPr>
          <w:rFonts w:ascii="Times New Roman" w:hAnsi="Times New Roman" w:cs="Times New Roman"/>
        </w:rPr>
        <w:t>Promedio: 5 productos.</w:t>
      </w:r>
    </w:p>
    <w:p w14:paraId="52415A73" w14:textId="77777777" w:rsidR="00E647D2" w:rsidRPr="00E647D2" w:rsidRDefault="00E647D2" w:rsidP="00E647D2">
      <w:pPr>
        <w:numPr>
          <w:ilvl w:val="0"/>
          <w:numId w:val="6"/>
        </w:numPr>
        <w:rPr>
          <w:rFonts w:ascii="Times New Roman" w:hAnsi="Times New Roman" w:cs="Times New Roman"/>
        </w:rPr>
      </w:pPr>
      <w:r w:rsidRPr="00E647D2">
        <w:rPr>
          <w:rFonts w:ascii="Times New Roman" w:hAnsi="Times New Roman" w:cs="Times New Roman"/>
        </w:rPr>
        <w:t>Desviación estándar: 2.57 productos.</w:t>
      </w:r>
    </w:p>
    <w:p w14:paraId="3037C6DE" w14:textId="77777777" w:rsidR="00E647D2" w:rsidRPr="00E647D2" w:rsidRDefault="00E647D2" w:rsidP="00E647D2">
      <w:pPr>
        <w:numPr>
          <w:ilvl w:val="0"/>
          <w:numId w:val="6"/>
        </w:numPr>
        <w:rPr>
          <w:rFonts w:ascii="Times New Roman" w:hAnsi="Times New Roman" w:cs="Times New Roman"/>
        </w:rPr>
      </w:pPr>
      <w:r w:rsidRPr="00E647D2">
        <w:rPr>
          <w:rFonts w:ascii="Times New Roman" w:hAnsi="Times New Roman" w:cs="Times New Roman"/>
        </w:rPr>
        <w:t>Mínimo y máximo: Los usuarios tienen entre 1 y 9 productos, lo cual parece razonable.</w:t>
      </w:r>
    </w:p>
    <w:p w14:paraId="66D50B5D" w14:textId="440E77C4"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Historial de Incidentes:</w:t>
      </w:r>
    </w:p>
    <w:p w14:paraId="1621CB06" w14:textId="77777777" w:rsidR="00E647D2" w:rsidRPr="00E647D2" w:rsidRDefault="00E647D2" w:rsidP="00E647D2">
      <w:pPr>
        <w:numPr>
          <w:ilvl w:val="0"/>
          <w:numId w:val="7"/>
        </w:numPr>
        <w:rPr>
          <w:rFonts w:ascii="Times New Roman" w:hAnsi="Times New Roman" w:cs="Times New Roman"/>
        </w:rPr>
      </w:pPr>
      <w:r w:rsidRPr="00E647D2">
        <w:rPr>
          <w:rFonts w:ascii="Times New Roman" w:hAnsi="Times New Roman" w:cs="Times New Roman"/>
        </w:rPr>
        <w:t>Promedio: 1.99 incidentes.</w:t>
      </w:r>
    </w:p>
    <w:p w14:paraId="29766FA9" w14:textId="77777777" w:rsidR="00E647D2" w:rsidRPr="00E647D2" w:rsidRDefault="00E647D2" w:rsidP="00E647D2">
      <w:pPr>
        <w:numPr>
          <w:ilvl w:val="0"/>
          <w:numId w:val="7"/>
        </w:numPr>
        <w:rPr>
          <w:rFonts w:ascii="Times New Roman" w:hAnsi="Times New Roman" w:cs="Times New Roman"/>
        </w:rPr>
      </w:pPr>
      <w:r w:rsidRPr="00E647D2">
        <w:rPr>
          <w:rFonts w:ascii="Times New Roman" w:hAnsi="Times New Roman" w:cs="Times New Roman"/>
        </w:rPr>
        <w:lastRenderedPageBreak/>
        <w:t>Desviación estándar: 1.41.</w:t>
      </w:r>
    </w:p>
    <w:p w14:paraId="3FA66F00" w14:textId="77777777" w:rsidR="00E647D2" w:rsidRPr="00E647D2" w:rsidRDefault="00E647D2" w:rsidP="00E647D2">
      <w:pPr>
        <w:numPr>
          <w:ilvl w:val="0"/>
          <w:numId w:val="7"/>
        </w:numPr>
        <w:rPr>
          <w:rFonts w:ascii="Times New Roman" w:hAnsi="Times New Roman" w:cs="Times New Roman"/>
        </w:rPr>
      </w:pPr>
      <w:r w:rsidRPr="00E647D2">
        <w:rPr>
          <w:rFonts w:ascii="Times New Roman" w:hAnsi="Times New Roman" w:cs="Times New Roman"/>
        </w:rPr>
        <w:t>Mínimo y máximo: Varía entre 0 y 4 incidentes, lo que indica que algunos individuos no tienen historial de incidentes, mientras que otros pueden tener hasta 4.</w:t>
      </w:r>
    </w:p>
    <w:p w14:paraId="6EFD2D36" w14:textId="24569891" w:rsidR="00E647D2" w:rsidRPr="00E647D2" w:rsidRDefault="00E647D2" w:rsidP="00E647D2">
      <w:pPr>
        <w:rPr>
          <w:rFonts w:ascii="Times New Roman" w:hAnsi="Times New Roman" w:cs="Times New Roman"/>
        </w:rPr>
      </w:pPr>
      <w:r w:rsidRPr="00E647D2">
        <w:rPr>
          <w:rFonts w:ascii="Times New Roman" w:hAnsi="Times New Roman" w:cs="Times New Roman"/>
        </w:rPr>
        <w:t xml:space="preserve"> Estado Financiero (Variable objetivo):</w:t>
      </w:r>
    </w:p>
    <w:p w14:paraId="01BC6523" w14:textId="77777777" w:rsidR="00E647D2" w:rsidRPr="00E647D2" w:rsidRDefault="00E647D2" w:rsidP="00E647D2">
      <w:pPr>
        <w:numPr>
          <w:ilvl w:val="0"/>
          <w:numId w:val="8"/>
        </w:numPr>
        <w:rPr>
          <w:rFonts w:ascii="Times New Roman" w:hAnsi="Times New Roman" w:cs="Times New Roman"/>
        </w:rPr>
      </w:pPr>
      <w:r w:rsidRPr="00E647D2">
        <w:rPr>
          <w:rFonts w:ascii="Times New Roman" w:hAnsi="Times New Roman" w:cs="Times New Roman"/>
        </w:rPr>
        <w:t>Promedio: 0.503, lo que indica que aproximadamente el 50% de los individuos tienen una buena condición financiera (supongo que 1 representa una buena condición financiera y 0 una mala).</w:t>
      </w:r>
    </w:p>
    <w:p w14:paraId="33808E36" w14:textId="77777777" w:rsidR="00E647D2" w:rsidRPr="00A87B30" w:rsidRDefault="00E647D2" w:rsidP="00E647D2">
      <w:pPr>
        <w:numPr>
          <w:ilvl w:val="0"/>
          <w:numId w:val="8"/>
        </w:numPr>
        <w:rPr>
          <w:rFonts w:ascii="Times New Roman" w:hAnsi="Times New Roman" w:cs="Times New Roman"/>
        </w:rPr>
      </w:pPr>
      <w:r w:rsidRPr="00E647D2">
        <w:rPr>
          <w:rFonts w:ascii="Times New Roman" w:hAnsi="Times New Roman" w:cs="Times New Roman"/>
        </w:rPr>
        <w:t>Distribución equilibrada: La desviación estándar es 0.5, lo que sugiere una distribución casi equitativa entre las dos clases.</w:t>
      </w:r>
    </w:p>
    <w:p w14:paraId="19408A9A" w14:textId="77777777" w:rsidR="002A1310" w:rsidRPr="00A87B30" w:rsidRDefault="002A1310" w:rsidP="002A1310">
      <w:pPr>
        <w:rPr>
          <w:rFonts w:ascii="Times New Roman" w:hAnsi="Times New Roman" w:cs="Times New Roman"/>
        </w:rPr>
      </w:pPr>
    </w:p>
    <w:p w14:paraId="35F568C1" w14:textId="77777777" w:rsidR="002A1310" w:rsidRPr="00A87B30" w:rsidRDefault="002A1310" w:rsidP="002A1310">
      <w:pPr>
        <w:rPr>
          <w:rFonts w:ascii="Times New Roman" w:hAnsi="Times New Roman" w:cs="Times New Roman"/>
        </w:rPr>
      </w:pPr>
    </w:p>
    <w:p w14:paraId="4C584640" w14:textId="423005C0" w:rsidR="002A1310" w:rsidRPr="00A87B30" w:rsidRDefault="002A1310" w:rsidP="002A1310">
      <w:pPr>
        <w:rPr>
          <w:rFonts w:ascii="Times New Roman" w:hAnsi="Times New Roman" w:cs="Times New Roman"/>
        </w:rPr>
      </w:pPr>
      <w:proofErr w:type="spellStart"/>
      <w:r w:rsidRPr="00A87B30">
        <w:rPr>
          <w:rFonts w:ascii="Times New Roman" w:hAnsi="Times New Roman" w:cs="Times New Roman"/>
        </w:rPr>
        <w:t>Random</w:t>
      </w:r>
      <w:proofErr w:type="spellEnd"/>
      <w:r w:rsidRPr="00A87B30">
        <w:rPr>
          <w:rFonts w:ascii="Times New Roman" w:hAnsi="Times New Roman" w:cs="Times New Roman"/>
        </w:rPr>
        <w:t xml:space="preserve"> Forest</w:t>
      </w:r>
    </w:p>
    <w:p w14:paraId="1D24A169" w14:textId="39221AF8" w:rsidR="002A1310" w:rsidRPr="00A87B30" w:rsidRDefault="002A1310" w:rsidP="002A1310">
      <w:pPr>
        <w:rPr>
          <w:rFonts w:ascii="Times New Roman" w:hAnsi="Times New Roman" w:cs="Times New Roman"/>
        </w:rPr>
      </w:pPr>
      <w:r w:rsidRPr="00A87B30">
        <w:rPr>
          <w:rFonts w:ascii="Times New Roman" w:hAnsi="Times New Roman" w:cs="Times New Roman"/>
        </w:rPr>
        <w:t xml:space="preserve">La configuración elegida sugiere que el modelo se ajusta sin restricciones en la profundidad y tiene flexibilidad para dividirse con facilidad. Esto puede generar modelos altamente complejos, lo que es efectivo cuando los datos tienen una estructura complicada, pero también puede correr el riesgo de sobreajuste si los datos tienen ruido o si hay muchos </w:t>
      </w:r>
      <w:proofErr w:type="spellStart"/>
      <w:r w:rsidRPr="00A87B30">
        <w:rPr>
          <w:rFonts w:ascii="Times New Roman" w:hAnsi="Times New Roman" w:cs="Times New Roman"/>
        </w:rPr>
        <w:t>outliers</w:t>
      </w:r>
      <w:proofErr w:type="spellEnd"/>
      <w:r w:rsidRPr="00A87B30">
        <w:rPr>
          <w:rFonts w:ascii="Times New Roman" w:hAnsi="Times New Roman" w:cs="Times New Roman"/>
        </w:rPr>
        <w:t>.</w:t>
      </w:r>
    </w:p>
    <w:p w14:paraId="5592BCD8" w14:textId="77777777" w:rsidR="002A1310" w:rsidRPr="00A87B30" w:rsidRDefault="002A1310" w:rsidP="002A1310">
      <w:pPr>
        <w:rPr>
          <w:rFonts w:ascii="Times New Roman" w:hAnsi="Times New Roman" w:cs="Times New Roman"/>
        </w:rPr>
      </w:pPr>
    </w:p>
    <w:p w14:paraId="7A1C9944" w14:textId="0D479573" w:rsidR="002A1310" w:rsidRPr="00A87B30" w:rsidRDefault="002A1310" w:rsidP="002A1310">
      <w:pPr>
        <w:rPr>
          <w:rFonts w:ascii="Times New Roman" w:hAnsi="Times New Roman" w:cs="Times New Roman"/>
        </w:rPr>
      </w:pPr>
      <w:r w:rsidRPr="00A87B30">
        <w:rPr>
          <w:rFonts w:ascii="Times New Roman" w:hAnsi="Times New Roman" w:cs="Times New Roman"/>
        </w:rPr>
        <w:t>Árbol de Decisión</w:t>
      </w:r>
    </w:p>
    <w:p w14:paraId="7BC7756D" w14:textId="77777777" w:rsidR="002A1310" w:rsidRPr="002A1310" w:rsidRDefault="002A1310" w:rsidP="002A1310">
      <w:pPr>
        <w:rPr>
          <w:rFonts w:ascii="Times New Roman" w:hAnsi="Times New Roman" w:cs="Times New Roman"/>
        </w:rPr>
      </w:pPr>
      <w:r w:rsidRPr="002A1310">
        <w:rPr>
          <w:rFonts w:ascii="Times New Roman" w:hAnsi="Times New Roman" w:cs="Times New Roman"/>
        </w:rPr>
        <w:t xml:space="preserve">Este modelo se ajusta bastante bien, ya que la profundidad máxima está limitada, lo que ayuda a controlar el sobreajuste. Sin embargo, dado que el valor de </w:t>
      </w:r>
      <w:proofErr w:type="spellStart"/>
      <w:r w:rsidRPr="002A1310">
        <w:rPr>
          <w:rFonts w:ascii="Times New Roman" w:hAnsi="Times New Roman" w:cs="Times New Roman"/>
        </w:rPr>
        <w:t>min_samples_split</w:t>
      </w:r>
      <w:proofErr w:type="spellEnd"/>
      <w:r w:rsidRPr="002A1310">
        <w:rPr>
          <w:rFonts w:ascii="Times New Roman" w:hAnsi="Times New Roman" w:cs="Times New Roman"/>
        </w:rPr>
        <w:t xml:space="preserve"> es 2, el árbol seguirá dividiéndose siempre que haya al menos 2 muestras, lo que permite que el árbol crezca bastante. En este caso, la limitación de la profundidad del árbol es una buena medida de regularización.</w:t>
      </w:r>
    </w:p>
    <w:p w14:paraId="21E57E70" w14:textId="1717C2E6" w:rsidR="002A1310" w:rsidRPr="00A87B30" w:rsidRDefault="002A1310" w:rsidP="002A1310">
      <w:pPr>
        <w:rPr>
          <w:rFonts w:ascii="Times New Roman" w:hAnsi="Times New Roman" w:cs="Times New Roman"/>
        </w:rPr>
      </w:pPr>
      <w:r w:rsidRPr="00A87B30">
        <w:rPr>
          <w:rFonts w:ascii="Times New Roman" w:hAnsi="Times New Roman" w:cs="Times New Roman"/>
        </w:rPr>
        <w:t>SVM (</w:t>
      </w:r>
      <w:proofErr w:type="spellStart"/>
      <w:r w:rsidRPr="00A87B30">
        <w:rPr>
          <w:rFonts w:ascii="Times New Roman" w:hAnsi="Times New Roman" w:cs="Times New Roman"/>
        </w:rPr>
        <w:t>Support</w:t>
      </w:r>
      <w:proofErr w:type="spellEnd"/>
      <w:r w:rsidRPr="00A87B30">
        <w:rPr>
          <w:rFonts w:ascii="Times New Roman" w:hAnsi="Times New Roman" w:cs="Times New Roman"/>
        </w:rPr>
        <w:t xml:space="preserve"> Vector Machine)</w:t>
      </w:r>
    </w:p>
    <w:p w14:paraId="3F2AD3C1" w14:textId="77777777" w:rsidR="002A1310" w:rsidRPr="002A1310" w:rsidRDefault="002A1310" w:rsidP="002A1310">
      <w:pPr>
        <w:rPr>
          <w:rFonts w:ascii="Times New Roman" w:hAnsi="Times New Roman" w:cs="Times New Roman"/>
        </w:rPr>
      </w:pPr>
      <w:r w:rsidRPr="002A1310">
        <w:rPr>
          <w:rFonts w:ascii="Times New Roman" w:hAnsi="Times New Roman" w:cs="Times New Roman"/>
        </w:rPr>
        <w:t xml:space="preserve">El modelo con C=1 y el </w:t>
      </w:r>
      <w:proofErr w:type="spellStart"/>
      <w:r w:rsidRPr="002A1310">
        <w:rPr>
          <w:rFonts w:ascii="Times New Roman" w:hAnsi="Times New Roman" w:cs="Times New Roman"/>
        </w:rPr>
        <w:t>kernel</w:t>
      </w:r>
      <w:proofErr w:type="spellEnd"/>
      <w:r w:rsidRPr="002A1310">
        <w:rPr>
          <w:rFonts w:ascii="Times New Roman" w:hAnsi="Times New Roman" w:cs="Times New Roman"/>
        </w:rPr>
        <w:t xml:space="preserve"> RBF es un ajuste estándar para muchas tareas de clasificación. El </w:t>
      </w:r>
      <w:proofErr w:type="spellStart"/>
      <w:r w:rsidRPr="002A1310">
        <w:rPr>
          <w:rFonts w:ascii="Times New Roman" w:hAnsi="Times New Roman" w:cs="Times New Roman"/>
        </w:rPr>
        <w:t>kernel</w:t>
      </w:r>
      <w:proofErr w:type="spellEnd"/>
      <w:r w:rsidRPr="002A1310">
        <w:rPr>
          <w:rFonts w:ascii="Times New Roman" w:hAnsi="Times New Roman" w:cs="Times New Roman"/>
        </w:rPr>
        <w:t xml:space="preserve"> RBF es útil cuando los datos no son linealmente separables, lo que probablemente es el caso aquí. El valor de C está equilibrado, lo que sugiere que el modelo está buscando evitar el sobreajuste al mismo tiempo que minimiza los errores.</w:t>
      </w:r>
    </w:p>
    <w:p w14:paraId="4E91FCC8" w14:textId="36444117" w:rsidR="002A1310" w:rsidRPr="00A87B30" w:rsidRDefault="002A1310" w:rsidP="002A1310">
      <w:pPr>
        <w:rPr>
          <w:rFonts w:ascii="Times New Roman" w:hAnsi="Times New Roman" w:cs="Times New Roman"/>
        </w:rPr>
      </w:pPr>
      <w:r w:rsidRPr="00A87B30">
        <w:rPr>
          <w:rFonts w:ascii="Times New Roman" w:hAnsi="Times New Roman" w:cs="Times New Roman"/>
        </w:rPr>
        <w:t>K-Vecinos (KNN)</w:t>
      </w:r>
    </w:p>
    <w:p w14:paraId="380AE347" w14:textId="77777777" w:rsidR="002A1310" w:rsidRPr="002A1310" w:rsidRDefault="002A1310" w:rsidP="002A1310">
      <w:pPr>
        <w:rPr>
          <w:rFonts w:ascii="Times New Roman" w:hAnsi="Times New Roman" w:cs="Times New Roman"/>
        </w:rPr>
      </w:pPr>
      <w:r w:rsidRPr="002A1310">
        <w:rPr>
          <w:rFonts w:ascii="Times New Roman" w:hAnsi="Times New Roman" w:cs="Times New Roman"/>
        </w:rPr>
        <w:t xml:space="preserve">Este ajuste sugiere que el modelo está priorizando la cercanía de los puntos en la predicción. Tener </w:t>
      </w:r>
      <w:proofErr w:type="spellStart"/>
      <w:r w:rsidRPr="002A1310">
        <w:rPr>
          <w:rFonts w:ascii="Times New Roman" w:hAnsi="Times New Roman" w:cs="Times New Roman"/>
        </w:rPr>
        <w:t>n_neighbors</w:t>
      </w:r>
      <w:proofErr w:type="spellEnd"/>
      <w:r w:rsidRPr="002A1310">
        <w:rPr>
          <w:rFonts w:ascii="Times New Roman" w:hAnsi="Times New Roman" w:cs="Times New Roman"/>
        </w:rPr>
        <w:t>=7 significa que el modelo es relativamente flexible y considera un número moderado de vecinos, mientras que el uso de pesos basados en la distancia ayuda a enfatizar los puntos más cercanos, lo que puede mejorar la precisión en ciertos tipos de datos.</w:t>
      </w:r>
    </w:p>
    <w:p w14:paraId="1398AA9C" w14:textId="77777777" w:rsidR="002A1310" w:rsidRPr="002A1310" w:rsidRDefault="002A1310" w:rsidP="002A1310">
      <w:pPr>
        <w:rPr>
          <w:rFonts w:ascii="Times New Roman" w:hAnsi="Times New Roman" w:cs="Times New Roman"/>
        </w:rPr>
      </w:pPr>
      <w:r w:rsidRPr="002A1310">
        <w:rPr>
          <w:rFonts w:ascii="Times New Roman" w:hAnsi="Times New Roman" w:cs="Times New Roman"/>
        </w:rPr>
        <w:t>Conclusiones Generales</w:t>
      </w:r>
    </w:p>
    <w:p w14:paraId="62D5D41F" w14:textId="77777777" w:rsidR="002A1310" w:rsidRPr="002A1310" w:rsidRDefault="002A1310" w:rsidP="002A1310">
      <w:pPr>
        <w:numPr>
          <w:ilvl w:val="0"/>
          <w:numId w:val="9"/>
        </w:numPr>
        <w:rPr>
          <w:rFonts w:ascii="Times New Roman" w:hAnsi="Times New Roman" w:cs="Times New Roman"/>
        </w:rPr>
      </w:pPr>
      <w:proofErr w:type="spellStart"/>
      <w:r w:rsidRPr="002A1310">
        <w:rPr>
          <w:rFonts w:ascii="Times New Roman" w:hAnsi="Times New Roman" w:cs="Times New Roman"/>
        </w:rPr>
        <w:t>Random</w:t>
      </w:r>
      <w:proofErr w:type="spellEnd"/>
      <w:r w:rsidRPr="002A1310">
        <w:rPr>
          <w:rFonts w:ascii="Times New Roman" w:hAnsi="Times New Roman" w:cs="Times New Roman"/>
        </w:rPr>
        <w:t xml:space="preserve"> Forest: El modelo es muy flexible y captura bien relaciones complejas, ya que no tiene restricciones en la profundidad de los árboles. Es probable que se comporte bien en situaciones donde los datos tienen muchas interacciones complejas entre las variables.</w:t>
      </w:r>
    </w:p>
    <w:p w14:paraId="4037A4F8" w14:textId="77777777" w:rsidR="002A1310" w:rsidRPr="002A1310" w:rsidRDefault="002A1310" w:rsidP="002A1310">
      <w:pPr>
        <w:numPr>
          <w:ilvl w:val="0"/>
          <w:numId w:val="9"/>
        </w:numPr>
        <w:rPr>
          <w:rFonts w:ascii="Times New Roman" w:hAnsi="Times New Roman" w:cs="Times New Roman"/>
        </w:rPr>
      </w:pPr>
      <w:r w:rsidRPr="002A1310">
        <w:rPr>
          <w:rFonts w:ascii="Times New Roman" w:hAnsi="Times New Roman" w:cs="Times New Roman"/>
        </w:rPr>
        <w:lastRenderedPageBreak/>
        <w:t>Árbol de Decisión: El límite de profundidad a 15 niveles es adecuado para controlar el sobreajuste, lo que permite que el modelo sea lo suficientemente flexible pero no excesivamente complejo.</w:t>
      </w:r>
    </w:p>
    <w:p w14:paraId="31C093AA" w14:textId="77777777" w:rsidR="002A1310" w:rsidRPr="002A1310" w:rsidRDefault="002A1310" w:rsidP="002A1310">
      <w:pPr>
        <w:numPr>
          <w:ilvl w:val="0"/>
          <w:numId w:val="9"/>
        </w:numPr>
        <w:rPr>
          <w:rFonts w:ascii="Times New Roman" w:hAnsi="Times New Roman" w:cs="Times New Roman"/>
        </w:rPr>
      </w:pPr>
      <w:r w:rsidRPr="002A1310">
        <w:rPr>
          <w:rFonts w:ascii="Times New Roman" w:hAnsi="Times New Roman" w:cs="Times New Roman"/>
        </w:rPr>
        <w:t xml:space="preserve">SVM: El </w:t>
      </w:r>
      <w:proofErr w:type="spellStart"/>
      <w:r w:rsidRPr="002A1310">
        <w:rPr>
          <w:rFonts w:ascii="Times New Roman" w:hAnsi="Times New Roman" w:cs="Times New Roman"/>
        </w:rPr>
        <w:t>kernel</w:t>
      </w:r>
      <w:proofErr w:type="spellEnd"/>
      <w:r w:rsidRPr="002A1310">
        <w:rPr>
          <w:rFonts w:ascii="Times New Roman" w:hAnsi="Times New Roman" w:cs="Times New Roman"/>
        </w:rPr>
        <w:t xml:space="preserve"> RBF es una excelente elección cuando los datos no son linealmente separables. El valor de C=1 sugiere que el modelo tiene un equilibrio razonable entre la maximización del margen y la penalización de errores.</w:t>
      </w:r>
    </w:p>
    <w:p w14:paraId="43EDA4DE" w14:textId="77777777" w:rsidR="002A1310" w:rsidRPr="002A1310" w:rsidRDefault="002A1310" w:rsidP="002A1310">
      <w:pPr>
        <w:numPr>
          <w:ilvl w:val="0"/>
          <w:numId w:val="9"/>
        </w:numPr>
        <w:rPr>
          <w:rFonts w:ascii="Times New Roman" w:hAnsi="Times New Roman" w:cs="Times New Roman"/>
        </w:rPr>
      </w:pPr>
      <w:r w:rsidRPr="002A1310">
        <w:rPr>
          <w:rFonts w:ascii="Times New Roman" w:hAnsi="Times New Roman" w:cs="Times New Roman"/>
        </w:rPr>
        <w:t>K-Vecinos (KNN): El uso de 7 vecinos y la ponderación basada en la distancia indican que el modelo está haciendo predicciones en función de la cercanía relativa de los puntos más cercanos. Esto puede ser útil cuando las clases están distribuidas en patrones localizados.</w:t>
      </w:r>
    </w:p>
    <w:p w14:paraId="17B2CF4F" w14:textId="77777777" w:rsidR="002A1310" w:rsidRPr="00E647D2" w:rsidRDefault="002A1310" w:rsidP="002A1310">
      <w:pPr>
        <w:rPr>
          <w:rFonts w:ascii="Times New Roman" w:hAnsi="Times New Roman" w:cs="Times New Roman"/>
        </w:rPr>
      </w:pPr>
    </w:p>
    <w:p w14:paraId="6521A04B" w14:textId="77777777" w:rsidR="00CB2EA4" w:rsidRPr="00CB2EA4" w:rsidRDefault="00CB2EA4" w:rsidP="00CB2EA4">
      <w:pPr>
        <w:rPr>
          <w:rFonts w:ascii="Times New Roman" w:hAnsi="Times New Roman" w:cs="Times New Roman"/>
          <w:b/>
          <w:bCs/>
        </w:rPr>
      </w:pPr>
      <w:r w:rsidRPr="00CB2EA4">
        <w:rPr>
          <w:rFonts w:ascii="Times New Roman" w:hAnsi="Times New Roman" w:cs="Times New Roman"/>
          <w:b/>
          <w:bCs/>
        </w:rPr>
        <w:t xml:space="preserve">1. </w:t>
      </w:r>
      <w:proofErr w:type="spellStart"/>
      <w:r w:rsidRPr="00CB2EA4">
        <w:rPr>
          <w:rFonts w:ascii="Times New Roman" w:hAnsi="Times New Roman" w:cs="Times New Roman"/>
          <w:b/>
          <w:bCs/>
        </w:rPr>
        <w:t>Random</w:t>
      </w:r>
      <w:proofErr w:type="spellEnd"/>
      <w:r w:rsidRPr="00CB2EA4">
        <w:rPr>
          <w:rFonts w:ascii="Times New Roman" w:hAnsi="Times New Roman" w:cs="Times New Roman"/>
          <w:b/>
          <w:bCs/>
        </w:rPr>
        <w:t xml:space="preserve"> Forest</w:t>
      </w:r>
    </w:p>
    <w:p w14:paraId="560F5235" w14:textId="77777777" w:rsidR="00CB2EA4" w:rsidRPr="00CB2EA4" w:rsidRDefault="00CB2EA4" w:rsidP="00CB2EA4">
      <w:pPr>
        <w:numPr>
          <w:ilvl w:val="0"/>
          <w:numId w:val="10"/>
        </w:numPr>
        <w:rPr>
          <w:rFonts w:ascii="Times New Roman" w:hAnsi="Times New Roman" w:cs="Times New Roman"/>
        </w:rPr>
      </w:pPr>
      <w:proofErr w:type="spellStart"/>
      <w:r w:rsidRPr="00CB2EA4">
        <w:rPr>
          <w:rFonts w:ascii="Times New Roman" w:hAnsi="Times New Roman" w:cs="Times New Roman"/>
          <w:b/>
          <w:bCs/>
        </w:rPr>
        <w:t>Accuracy</w:t>
      </w:r>
      <w:proofErr w:type="spellEnd"/>
      <w:r w:rsidRPr="00CB2EA4">
        <w:rPr>
          <w:rFonts w:ascii="Times New Roman" w:hAnsi="Times New Roman" w:cs="Times New Roman"/>
        </w:rPr>
        <w:t>: 50%</w:t>
      </w:r>
    </w:p>
    <w:p w14:paraId="24D1A9DA" w14:textId="77777777" w:rsidR="00CB2EA4" w:rsidRPr="00CB2EA4" w:rsidRDefault="00CB2EA4" w:rsidP="00CB2EA4">
      <w:pPr>
        <w:numPr>
          <w:ilvl w:val="0"/>
          <w:numId w:val="10"/>
        </w:numPr>
        <w:rPr>
          <w:rFonts w:ascii="Times New Roman" w:hAnsi="Times New Roman" w:cs="Times New Roman"/>
        </w:rPr>
      </w:pPr>
      <w:proofErr w:type="spellStart"/>
      <w:r w:rsidRPr="00CB2EA4">
        <w:rPr>
          <w:rFonts w:ascii="Times New Roman" w:hAnsi="Times New Roman" w:cs="Times New Roman"/>
          <w:b/>
          <w:bCs/>
        </w:rPr>
        <w:t>Precision</w:t>
      </w:r>
      <w:proofErr w:type="spellEnd"/>
      <w:r w:rsidRPr="00CB2EA4">
        <w:rPr>
          <w:rFonts w:ascii="Times New Roman" w:hAnsi="Times New Roman" w:cs="Times New Roman"/>
        </w:rPr>
        <w:t>:</w:t>
      </w:r>
    </w:p>
    <w:p w14:paraId="1A6DC792" w14:textId="77777777" w:rsidR="00CB2EA4" w:rsidRPr="00CB2EA4" w:rsidRDefault="00CB2EA4" w:rsidP="00CB2EA4">
      <w:pPr>
        <w:numPr>
          <w:ilvl w:val="1"/>
          <w:numId w:val="10"/>
        </w:numPr>
        <w:rPr>
          <w:rFonts w:ascii="Times New Roman" w:hAnsi="Times New Roman" w:cs="Times New Roman"/>
        </w:rPr>
      </w:pPr>
      <w:r w:rsidRPr="00CB2EA4">
        <w:rPr>
          <w:rFonts w:ascii="Times New Roman" w:hAnsi="Times New Roman" w:cs="Times New Roman"/>
        </w:rPr>
        <w:t>Clase 0: 0.50</w:t>
      </w:r>
    </w:p>
    <w:p w14:paraId="008DE86F" w14:textId="77777777" w:rsidR="00CB2EA4" w:rsidRPr="00CB2EA4" w:rsidRDefault="00CB2EA4" w:rsidP="00CB2EA4">
      <w:pPr>
        <w:numPr>
          <w:ilvl w:val="1"/>
          <w:numId w:val="10"/>
        </w:numPr>
        <w:rPr>
          <w:rFonts w:ascii="Times New Roman" w:hAnsi="Times New Roman" w:cs="Times New Roman"/>
        </w:rPr>
      </w:pPr>
      <w:r w:rsidRPr="00CB2EA4">
        <w:rPr>
          <w:rFonts w:ascii="Times New Roman" w:hAnsi="Times New Roman" w:cs="Times New Roman"/>
        </w:rPr>
        <w:t>Clase 1: 0.50</w:t>
      </w:r>
    </w:p>
    <w:p w14:paraId="5F1AAD3C" w14:textId="77777777" w:rsidR="00CB2EA4" w:rsidRPr="00CB2EA4" w:rsidRDefault="00CB2EA4" w:rsidP="00CB2EA4">
      <w:pPr>
        <w:numPr>
          <w:ilvl w:val="0"/>
          <w:numId w:val="10"/>
        </w:numPr>
        <w:rPr>
          <w:rFonts w:ascii="Times New Roman" w:hAnsi="Times New Roman" w:cs="Times New Roman"/>
        </w:rPr>
      </w:pPr>
      <w:proofErr w:type="spellStart"/>
      <w:r w:rsidRPr="00CB2EA4">
        <w:rPr>
          <w:rFonts w:ascii="Times New Roman" w:hAnsi="Times New Roman" w:cs="Times New Roman"/>
          <w:b/>
          <w:bCs/>
        </w:rPr>
        <w:t>Recall</w:t>
      </w:r>
      <w:proofErr w:type="spellEnd"/>
      <w:r w:rsidRPr="00CB2EA4">
        <w:rPr>
          <w:rFonts w:ascii="Times New Roman" w:hAnsi="Times New Roman" w:cs="Times New Roman"/>
        </w:rPr>
        <w:t>:</w:t>
      </w:r>
    </w:p>
    <w:p w14:paraId="1D74B882" w14:textId="77777777" w:rsidR="00CB2EA4" w:rsidRPr="00CB2EA4" w:rsidRDefault="00CB2EA4" w:rsidP="00CB2EA4">
      <w:pPr>
        <w:numPr>
          <w:ilvl w:val="1"/>
          <w:numId w:val="10"/>
        </w:numPr>
        <w:rPr>
          <w:rFonts w:ascii="Times New Roman" w:hAnsi="Times New Roman" w:cs="Times New Roman"/>
        </w:rPr>
      </w:pPr>
      <w:r w:rsidRPr="00CB2EA4">
        <w:rPr>
          <w:rFonts w:ascii="Times New Roman" w:hAnsi="Times New Roman" w:cs="Times New Roman"/>
        </w:rPr>
        <w:t>Clase 0: 0.51</w:t>
      </w:r>
    </w:p>
    <w:p w14:paraId="21D70CC6" w14:textId="77777777" w:rsidR="00CB2EA4" w:rsidRPr="00CB2EA4" w:rsidRDefault="00CB2EA4" w:rsidP="00CB2EA4">
      <w:pPr>
        <w:numPr>
          <w:ilvl w:val="1"/>
          <w:numId w:val="10"/>
        </w:numPr>
        <w:rPr>
          <w:rFonts w:ascii="Times New Roman" w:hAnsi="Times New Roman" w:cs="Times New Roman"/>
        </w:rPr>
      </w:pPr>
      <w:r w:rsidRPr="00CB2EA4">
        <w:rPr>
          <w:rFonts w:ascii="Times New Roman" w:hAnsi="Times New Roman" w:cs="Times New Roman"/>
        </w:rPr>
        <w:t>Clase 1: 0.49</w:t>
      </w:r>
    </w:p>
    <w:p w14:paraId="5211CE96" w14:textId="77777777" w:rsidR="00CB2EA4" w:rsidRPr="00CB2EA4" w:rsidRDefault="00CB2EA4" w:rsidP="00CB2EA4">
      <w:pPr>
        <w:numPr>
          <w:ilvl w:val="0"/>
          <w:numId w:val="10"/>
        </w:numPr>
        <w:rPr>
          <w:rFonts w:ascii="Times New Roman" w:hAnsi="Times New Roman" w:cs="Times New Roman"/>
        </w:rPr>
      </w:pPr>
      <w:r w:rsidRPr="00CB2EA4">
        <w:rPr>
          <w:rFonts w:ascii="Times New Roman" w:hAnsi="Times New Roman" w:cs="Times New Roman"/>
          <w:b/>
          <w:bCs/>
        </w:rPr>
        <w:t>F1-Score</w:t>
      </w:r>
      <w:r w:rsidRPr="00CB2EA4">
        <w:rPr>
          <w:rFonts w:ascii="Times New Roman" w:hAnsi="Times New Roman" w:cs="Times New Roman"/>
        </w:rPr>
        <w:t>:</w:t>
      </w:r>
    </w:p>
    <w:p w14:paraId="102F3559" w14:textId="77777777" w:rsidR="00CB2EA4" w:rsidRPr="00CB2EA4" w:rsidRDefault="00CB2EA4" w:rsidP="00CB2EA4">
      <w:pPr>
        <w:numPr>
          <w:ilvl w:val="1"/>
          <w:numId w:val="10"/>
        </w:numPr>
        <w:rPr>
          <w:rFonts w:ascii="Times New Roman" w:hAnsi="Times New Roman" w:cs="Times New Roman"/>
        </w:rPr>
      </w:pPr>
      <w:r w:rsidRPr="00CB2EA4">
        <w:rPr>
          <w:rFonts w:ascii="Times New Roman" w:hAnsi="Times New Roman" w:cs="Times New Roman"/>
        </w:rPr>
        <w:t>Clase 0: 0.51</w:t>
      </w:r>
    </w:p>
    <w:p w14:paraId="7E1E5D89" w14:textId="77777777" w:rsidR="00CB2EA4" w:rsidRPr="00CB2EA4" w:rsidRDefault="00CB2EA4" w:rsidP="00CB2EA4">
      <w:pPr>
        <w:numPr>
          <w:ilvl w:val="1"/>
          <w:numId w:val="10"/>
        </w:numPr>
        <w:rPr>
          <w:rFonts w:ascii="Times New Roman" w:hAnsi="Times New Roman" w:cs="Times New Roman"/>
        </w:rPr>
      </w:pPr>
      <w:r w:rsidRPr="00CB2EA4">
        <w:rPr>
          <w:rFonts w:ascii="Times New Roman" w:hAnsi="Times New Roman" w:cs="Times New Roman"/>
        </w:rPr>
        <w:t>Clase 1: 0.50</w:t>
      </w:r>
    </w:p>
    <w:p w14:paraId="6DF7588A" w14:textId="77777777" w:rsidR="00CB2EA4" w:rsidRPr="00CB2EA4" w:rsidRDefault="00CB2EA4" w:rsidP="00CB2EA4">
      <w:pPr>
        <w:rPr>
          <w:rFonts w:ascii="Times New Roman" w:hAnsi="Times New Roman" w:cs="Times New Roman"/>
          <w:b/>
          <w:bCs/>
        </w:rPr>
      </w:pPr>
      <w:r w:rsidRPr="00CB2EA4">
        <w:rPr>
          <w:rFonts w:ascii="Times New Roman" w:hAnsi="Times New Roman" w:cs="Times New Roman"/>
          <w:b/>
          <w:bCs/>
        </w:rPr>
        <w:t>2. Árbol de Decisión</w:t>
      </w:r>
    </w:p>
    <w:p w14:paraId="450C8511" w14:textId="77777777" w:rsidR="00CB2EA4" w:rsidRPr="00CB2EA4" w:rsidRDefault="00CB2EA4" w:rsidP="00CB2EA4">
      <w:pPr>
        <w:numPr>
          <w:ilvl w:val="0"/>
          <w:numId w:val="11"/>
        </w:numPr>
        <w:rPr>
          <w:rFonts w:ascii="Times New Roman" w:hAnsi="Times New Roman" w:cs="Times New Roman"/>
        </w:rPr>
      </w:pPr>
      <w:proofErr w:type="spellStart"/>
      <w:r w:rsidRPr="00CB2EA4">
        <w:rPr>
          <w:rFonts w:ascii="Times New Roman" w:hAnsi="Times New Roman" w:cs="Times New Roman"/>
          <w:b/>
          <w:bCs/>
        </w:rPr>
        <w:t>Accuracy</w:t>
      </w:r>
      <w:proofErr w:type="spellEnd"/>
      <w:r w:rsidRPr="00CB2EA4">
        <w:rPr>
          <w:rFonts w:ascii="Times New Roman" w:hAnsi="Times New Roman" w:cs="Times New Roman"/>
        </w:rPr>
        <w:t>: 50%</w:t>
      </w:r>
    </w:p>
    <w:p w14:paraId="0C59BC6A" w14:textId="77777777" w:rsidR="00CB2EA4" w:rsidRPr="00CB2EA4" w:rsidRDefault="00CB2EA4" w:rsidP="00CB2EA4">
      <w:pPr>
        <w:numPr>
          <w:ilvl w:val="0"/>
          <w:numId w:val="11"/>
        </w:numPr>
        <w:rPr>
          <w:rFonts w:ascii="Times New Roman" w:hAnsi="Times New Roman" w:cs="Times New Roman"/>
        </w:rPr>
      </w:pPr>
      <w:proofErr w:type="spellStart"/>
      <w:r w:rsidRPr="00CB2EA4">
        <w:rPr>
          <w:rFonts w:ascii="Times New Roman" w:hAnsi="Times New Roman" w:cs="Times New Roman"/>
          <w:b/>
          <w:bCs/>
        </w:rPr>
        <w:t>Precision</w:t>
      </w:r>
      <w:proofErr w:type="spellEnd"/>
      <w:r w:rsidRPr="00CB2EA4">
        <w:rPr>
          <w:rFonts w:ascii="Times New Roman" w:hAnsi="Times New Roman" w:cs="Times New Roman"/>
        </w:rPr>
        <w:t>:</w:t>
      </w:r>
    </w:p>
    <w:p w14:paraId="699DDCD0" w14:textId="77777777" w:rsidR="00CB2EA4" w:rsidRPr="00CB2EA4" w:rsidRDefault="00CB2EA4" w:rsidP="00CB2EA4">
      <w:pPr>
        <w:numPr>
          <w:ilvl w:val="1"/>
          <w:numId w:val="11"/>
        </w:numPr>
        <w:rPr>
          <w:rFonts w:ascii="Times New Roman" w:hAnsi="Times New Roman" w:cs="Times New Roman"/>
        </w:rPr>
      </w:pPr>
      <w:r w:rsidRPr="00CB2EA4">
        <w:rPr>
          <w:rFonts w:ascii="Times New Roman" w:hAnsi="Times New Roman" w:cs="Times New Roman"/>
        </w:rPr>
        <w:t>Clase 0: 0.50</w:t>
      </w:r>
    </w:p>
    <w:p w14:paraId="682CFB24" w14:textId="77777777" w:rsidR="00CB2EA4" w:rsidRPr="00CB2EA4" w:rsidRDefault="00CB2EA4" w:rsidP="00CB2EA4">
      <w:pPr>
        <w:numPr>
          <w:ilvl w:val="1"/>
          <w:numId w:val="11"/>
        </w:numPr>
        <w:rPr>
          <w:rFonts w:ascii="Times New Roman" w:hAnsi="Times New Roman" w:cs="Times New Roman"/>
        </w:rPr>
      </w:pPr>
      <w:r w:rsidRPr="00CB2EA4">
        <w:rPr>
          <w:rFonts w:ascii="Times New Roman" w:hAnsi="Times New Roman" w:cs="Times New Roman"/>
        </w:rPr>
        <w:t>Clase 1: 0.50</w:t>
      </w:r>
    </w:p>
    <w:p w14:paraId="20AB7D48" w14:textId="77777777" w:rsidR="00CB2EA4" w:rsidRPr="00CB2EA4" w:rsidRDefault="00CB2EA4" w:rsidP="00CB2EA4">
      <w:pPr>
        <w:numPr>
          <w:ilvl w:val="0"/>
          <w:numId w:val="11"/>
        </w:numPr>
        <w:rPr>
          <w:rFonts w:ascii="Times New Roman" w:hAnsi="Times New Roman" w:cs="Times New Roman"/>
        </w:rPr>
      </w:pPr>
      <w:proofErr w:type="spellStart"/>
      <w:r w:rsidRPr="00CB2EA4">
        <w:rPr>
          <w:rFonts w:ascii="Times New Roman" w:hAnsi="Times New Roman" w:cs="Times New Roman"/>
          <w:b/>
          <w:bCs/>
        </w:rPr>
        <w:t>Recall</w:t>
      </w:r>
      <w:proofErr w:type="spellEnd"/>
      <w:r w:rsidRPr="00CB2EA4">
        <w:rPr>
          <w:rFonts w:ascii="Times New Roman" w:hAnsi="Times New Roman" w:cs="Times New Roman"/>
        </w:rPr>
        <w:t>:</w:t>
      </w:r>
    </w:p>
    <w:p w14:paraId="6DF1E787" w14:textId="77777777" w:rsidR="00CB2EA4" w:rsidRPr="00CB2EA4" w:rsidRDefault="00CB2EA4" w:rsidP="00CB2EA4">
      <w:pPr>
        <w:numPr>
          <w:ilvl w:val="1"/>
          <w:numId w:val="11"/>
        </w:numPr>
        <w:rPr>
          <w:rFonts w:ascii="Times New Roman" w:hAnsi="Times New Roman" w:cs="Times New Roman"/>
        </w:rPr>
      </w:pPr>
      <w:r w:rsidRPr="00CB2EA4">
        <w:rPr>
          <w:rFonts w:ascii="Times New Roman" w:hAnsi="Times New Roman" w:cs="Times New Roman"/>
        </w:rPr>
        <w:t>Clase 0: 0.66</w:t>
      </w:r>
    </w:p>
    <w:p w14:paraId="744C24F8" w14:textId="77777777" w:rsidR="00CB2EA4" w:rsidRPr="00CB2EA4" w:rsidRDefault="00CB2EA4" w:rsidP="00CB2EA4">
      <w:pPr>
        <w:numPr>
          <w:ilvl w:val="1"/>
          <w:numId w:val="11"/>
        </w:numPr>
        <w:rPr>
          <w:rFonts w:ascii="Times New Roman" w:hAnsi="Times New Roman" w:cs="Times New Roman"/>
        </w:rPr>
      </w:pPr>
      <w:r w:rsidRPr="00CB2EA4">
        <w:rPr>
          <w:rFonts w:ascii="Times New Roman" w:hAnsi="Times New Roman" w:cs="Times New Roman"/>
        </w:rPr>
        <w:t>Clase 1: 0.34</w:t>
      </w:r>
    </w:p>
    <w:p w14:paraId="283332E9" w14:textId="77777777" w:rsidR="00CB2EA4" w:rsidRPr="00CB2EA4" w:rsidRDefault="00CB2EA4" w:rsidP="00CB2EA4">
      <w:pPr>
        <w:numPr>
          <w:ilvl w:val="0"/>
          <w:numId w:val="11"/>
        </w:numPr>
        <w:rPr>
          <w:rFonts w:ascii="Times New Roman" w:hAnsi="Times New Roman" w:cs="Times New Roman"/>
        </w:rPr>
      </w:pPr>
      <w:r w:rsidRPr="00CB2EA4">
        <w:rPr>
          <w:rFonts w:ascii="Times New Roman" w:hAnsi="Times New Roman" w:cs="Times New Roman"/>
          <w:b/>
          <w:bCs/>
        </w:rPr>
        <w:t>F1-Score</w:t>
      </w:r>
      <w:r w:rsidRPr="00CB2EA4">
        <w:rPr>
          <w:rFonts w:ascii="Times New Roman" w:hAnsi="Times New Roman" w:cs="Times New Roman"/>
        </w:rPr>
        <w:t>:</w:t>
      </w:r>
    </w:p>
    <w:p w14:paraId="4F34CF03" w14:textId="77777777" w:rsidR="00CB2EA4" w:rsidRPr="00CB2EA4" w:rsidRDefault="00CB2EA4" w:rsidP="00CB2EA4">
      <w:pPr>
        <w:numPr>
          <w:ilvl w:val="1"/>
          <w:numId w:val="11"/>
        </w:numPr>
        <w:rPr>
          <w:rFonts w:ascii="Times New Roman" w:hAnsi="Times New Roman" w:cs="Times New Roman"/>
        </w:rPr>
      </w:pPr>
      <w:r w:rsidRPr="00CB2EA4">
        <w:rPr>
          <w:rFonts w:ascii="Times New Roman" w:hAnsi="Times New Roman" w:cs="Times New Roman"/>
        </w:rPr>
        <w:t>Clase 0: 0.57</w:t>
      </w:r>
    </w:p>
    <w:p w14:paraId="37F69309" w14:textId="77777777" w:rsidR="00CB2EA4" w:rsidRPr="00CB2EA4" w:rsidRDefault="00CB2EA4" w:rsidP="00CB2EA4">
      <w:pPr>
        <w:numPr>
          <w:ilvl w:val="1"/>
          <w:numId w:val="11"/>
        </w:numPr>
        <w:rPr>
          <w:rFonts w:ascii="Times New Roman" w:hAnsi="Times New Roman" w:cs="Times New Roman"/>
        </w:rPr>
      </w:pPr>
      <w:r w:rsidRPr="00CB2EA4">
        <w:rPr>
          <w:rFonts w:ascii="Times New Roman" w:hAnsi="Times New Roman" w:cs="Times New Roman"/>
        </w:rPr>
        <w:t>Clase 1: 0.41</w:t>
      </w:r>
    </w:p>
    <w:p w14:paraId="09739E29" w14:textId="77777777" w:rsidR="00CB2EA4" w:rsidRPr="00CB2EA4" w:rsidRDefault="00CB2EA4" w:rsidP="00CB2EA4">
      <w:pPr>
        <w:rPr>
          <w:rFonts w:ascii="Times New Roman" w:hAnsi="Times New Roman" w:cs="Times New Roman"/>
          <w:b/>
          <w:bCs/>
        </w:rPr>
      </w:pPr>
      <w:r w:rsidRPr="00CB2EA4">
        <w:rPr>
          <w:rFonts w:ascii="Times New Roman" w:hAnsi="Times New Roman" w:cs="Times New Roman"/>
          <w:b/>
          <w:bCs/>
        </w:rPr>
        <w:lastRenderedPageBreak/>
        <w:t>3. SVM (</w:t>
      </w:r>
      <w:proofErr w:type="spellStart"/>
      <w:r w:rsidRPr="00CB2EA4">
        <w:rPr>
          <w:rFonts w:ascii="Times New Roman" w:hAnsi="Times New Roman" w:cs="Times New Roman"/>
          <w:b/>
          <w:bCs/>
        </w:rPr>
        <w:t>Support</w:t>
      </w:r>
      <w:proofErr w:type="spellEnd"/>
      <w:r w:rsidRPr="00CB2EA4">
        <w:rPr>
          <w:rFonts w:ascii="Times New Roman" w:hAnsi="Times New Roman" w:cs="Times New Roman"/>
          <w:b/>
          <w:bCs/>
        </w:rPr>
        <w:t xml:space="preserve"> Vector Machine)</w:t>
      </w:r>
    </w:p>
    <w:p w14:paraId="33872EDC" w14:textId="77777777" w:rsidR="00CB2EA4" w:rsidRPr="00CB2EA4" w:rsidRDefault="00CB2EA4" w:rsidP="00CB2EA4">
      <w:pPr>
        <w:numPr>
          <w:ilvl w:val="0"/>
          <w:numId w:val="12"/>
        </w:numPr>
        <w:rPr>
          <w:rFonts w:ascii="Times New Roman" w:hAnsi="Times New Roman" w:cs="Times New Roman"/>
        </w:rPr>
      </w:pPr>
      <w:proofErr w:type="spellStart"/>
      <w:r w:rsidRPr="00CB2EA4">
        <w:rPr>
          <w:rFonts w:ascii="Times New Roman" w:hAnsi="Times New Roman" w:cs="Times New Roman"/>
          <w:b/>
          <w:bCs/>
        </w:rPr>
        <w:t>Accuracy</w:t>
      </w:r>
      <w:proofErr w:type="spellEnd"/>
      <w:r w:rsidRPr="00CB2EA4">
        <w:rPr>
          <w:rFonts w:ascii="Times New Roman" w:hAnsi="Times New Roman" w:cs="Times New Roman"/>
        </w:rPr>
        <w:t>: 50%</w:t>
      </w:r>
    </w:p>
    <w:p w14:paraId="641D8EF4" w14:textId="77777777" w:rsidR="00CB2EA4" w:rsidRPr="00CB2EA4" w:rsidRDefault="00CB2EA4" w:rsidP="00CB2EA4">
      <w:pPr>
        <w:numPr>
          <w:ilvl w:val="0"/>
          <w:numId w:val="12"/>
        </w:numPr>
        <w:rPr>
          <w:rFonts w:ascii="Times New Roman" w:hAnsi="Times New Roman" w:cs="Times New Roman"/>
        </w:rPr>
      </w:pPr>
      <w:proofErr w:type="spellStart"/>
      <w:r w:rsidRPr="00CB2EA4">
        <w:rPr>
          <w:rFonts w:ascii="Times New Roman" w:hAnsi="Times New Roman" w:cs="Times New Roman"/>
          <w:b/>
          <w:bCs/>
        </w:rPr>
        <w:t>Precision</w:t>
      </w:r>
      <w:proofErr w:type="spellEnd"/>
      <w:r w:rsidRPr="00CB2EA4">
        <w:rPr>
          <w:rFonts w:ascii="Times New Roman" w:hAnsi="Times New Roman" w:cs="Times New Roman"/>
        </w:rPr>
        <w:t>:</w:t>
      </w:r>
    </w:p>
    <w:p w14:paraId="5D020918" w14:textId="77777777" w:rsidR="00CB2EA4" w:rsidRPr="00CB2EA4" w:rsidRDefault="00CB2EA4" w:rsidP="00CB2EA4">
      <w:pPr>
        <w:numPr>
          <w:ilvl w:val="1"/>
          <w:numId w:val="12"/>
        </w:numPr>
        <w:rPr>
          <w:rFonts w:ascii="Times New Roman" w:hAnsi="Times New Roman" w:cs="Times New Roman"/>
        </w:rPr>
      </w:pPr>
      <w:r w:rsidRPr="00CB2EA4">
        <w:rPr>
          <w:rFonts w:ascii="Times New Roman" w:hAnsi="Times New Roman" w:cs="Times New Roman"/>
        </w:rPr>
        <w:t>Clase 0: 0.50</w:t>
      </w:r>
    </w:p>
    <w:p w14:paraId="3223D17C" w14:textId="77777777" w:rsidR="00CB2EA4" w:rsidRPr="00CB2EA4" w:rsidRDefault="00CB2EA4" w:rsidP="00CB2EA4">
      <w:pPr>
        <w:numPr>
          <w:ilvl w:val="1"/>
          <w:numId w:val="12"/>
        </w:numPr>
        <w:rPr>
          <w:rFonts w:ascii="Times New Roman" w:hAnsi="Times New Roman" w:cs="Times New Roman"/>
        </w:rPr>
      </w:pPr>
      <w:r w:rsidRPr="00CB2EA4">
        <w:rPr>
          <w:rFonts w:ascii="Times New Roman" w:hAnsi="Times New Roman" w:cs="Times New Roman"/>
        </w:rPr>
        <w:t>Clase 1: 0.50</w:t>
      </w:r>
    </w:p>
    <w:p w14:paraId="23284DE0" w14:textId="77777777" w:rsidR="00CB2EA4" w:rsidRPr="00CB2EA4" w:rsidRDefault="00CB2EA4" w:rsidP="00CB2EA4">
      <w:pPr>
        <w:numPr>
          <w:ilvl w:val="0"/>
          <w:numId w:val="12"/>
        </w:numPr>
        <w:rPr>
          <w:rFonts w:ascii="Times New Roman" w:hAnsi="Times New Roman" w:cs="Times New Roman"/>
        </w:rPr>
      </w:pPr>
      <w:proofErr w:type="spellStart"/>
      <w:r w:rsidRPr="00CB2EA4">
        <w:rPr>
          <w:rFonts w:ascii="Times New Roman" w:hAnsi="Times New Roman" w:cs="Times New Roman"/>
          <w:b/>
          <w:bCs/>
        </w:rPr>
        <w:t>Recall</w:t>
      </w:r>
      <w:proofErr w:type="spellEnd"/>
      <w:r w:rsidRPr="00CB2EA4">
        <w:rPr>
          <w:rFonts w:ascii="Times New Roman" w:hAnsi="Times New Roman" w:cs="Times New Roman"/>
        </w:rPr>
        <w:t>:</w:t>
      </w:r>
    </w:p>
    <w:p w14:paraId="5C405D52" w14:textId="77777777" w:rsidR="00CB2EA4" w:rsidRPr="00CB2EA4" w:rsidRDefault="00CB2EA4" w:rsidP="00CB2EA4">
      <w:pPr>
        <w:numPr>
          <w:ilvl w:val="1"/>
          <w:numId w:val="12"/>
        </w:numPr>
        <w:rPr>
          <w:rFonts w:ascii="Times New Roman" w:hAnsi="Times New Roman" w:cs="Times New Roman"/>
        </w:rPr>
      </w:pPr>
      <w:r w:rsidRPr="00CB2EA4">
        <w:rPr>
          <w:rFonts w:ascii="Times New Roman" w:hAnsi="Times New Roman" w:cs="Times New Roman"/>
        </w:rPr>
        <w:t>Clase 0: 0.48</w:t>
      </w:r>
    </w:p>
    <w:p w14:paraId="2C48EF8D" w14:textId="77777777" w:rsidR="00CB2EA4" w:rsidRPr="00CB2EA4" w:rsidRDefault="00CB2EA4" w:rsidP="00CB2EA4">
      <w:pPr>
        <w:numPr>
          <w:ilvl w:val="1"/>
          <w:numId w:val="12"/>
        </w:numPr>
        <w:rPr>
          <w:rFonts w:ascii="Times New Roman" w:hAnsi="Times New Roman" w:cs="Times New Roman"/>
        </w:rPr>
      </w:pPr>
      <w:r w:rsidRPr="00CB2EA4">
        <w:rPr>
          <w:rFonts w:ascii="Times New Roman" w:hAnsi="Times New Roman" w:cs="Times New Roman"/>
        </w:rPr>
        <w:t>Clase 1: 0.51</w:t>
      </w:r>
    </w:p>
    <w:p w14:paraId="051AC91F" w14:textId="77777777" w:rsidR="00CB2EA4" w:rsidRPr="00CB2EA4" w:rsidRDefault="00CB2EA4" w:rsidP="00CB2EA4">
      <w:pPr>
        <w:numPr>
          <w:ilvl w:val="0"/>
          <w:numId w:val="12"/>
        </w:numPr>
        <w:rPr>
          <w:rFonts w:ascii="Times New Roman" w:hAnsi="Times New Roman" w:cs="Times New Roman"/>
        </w:rPr>
      </w:pPr>
      <w:r w:rsidRPr="00CB2EA4">
        <w:rPr>
          <w:rFonts w:ascii="Times New Roman" w:hAnsi="Times New Roman" w:cs="Times New Roman"/>
          <w:b/>
          <w:bCs/>
        </w:rPr>
        <w:t>F1-Score</w:t>
      </w:r>
      <w:r w:rsidRPr="00CB2EA4">
        <w:rPr>
          <w:rFonts w:ascii="Times New Roman" w:hAnsi="Times New Roman" w:cs="Times New Roman"/>
        </w:rPr>
        <w:t>:</w:t>
      </w:r>
    </w:p>
    <w:p w14:paraId="6FA25604" w14:textId="77777777" w:rsidR="00CB2EA4" w:rsidRPr="00CB2EA4" w:rsidRDefault="00CB2EA4" w:rsidP="00CB2EA4">
      <w:pPr>
        <w:numPr>
          <w:ilvl w:val="1"/>
          <w:numId w:val="12"/>
        </w:numPr>
        <w:rPr>
          <w:rFonts w:ascii="Times New Roman" w:hAnsi="Times New Roman" w:cs="Times New Roman"/>
        </w:rPr>
      </w:pPr>
      <w:r w:rsidRPr="00CB2EA4">
        <w:rPr>
          <w:rFonts w:ascii="Times New Roman" w:hAnsi="Times New Roman" w:cs="Times New Roman"/>
        </w:rPr>
        <w:t>Clase 0: 0.49</w:t>
      </w:r>
    </w:p>
    <w:p w14:paraId="41CADAA7" w14:textId="77777777" w:rsidR="00CB2EA4" w:rsidRPr="00CB2EA4" w:rsidRDefault="00CB2EA4" w:rsidP="00CB2EA4">
      <w:pPr>
        <w:numPr>
          <w:ilvl w:val="1"/>
          <w:numId w:val="12"/>
        </w:numPr>
        <w:rPr>
          <w:rFonts w:ascii="Times New Roman" w:hAnsi="Times New Roman" w:cs="Times New Roman"/>
        </w:rPr>
      </w:pPr>
      <w:r w:rsidRPr="00CB2EA4">
        <w:rPr>
          <w:rFonts w:ascii="Times New Roman" w:hAnsi="Times New Roman" w:cs="Times New Roman"/>
        </w:rPr>
        <w:t>Clase 1: 0.51</w:t>
      </w:r>
    </w:p>
    <w:p w14:paraId="1E33149B" w14:textId="77777777" w:rsidR="00CB2EA4" w:rsidRPr="00CB2EA4" w:rsidRDefault="00CB2EA4" w:rsidP="00CB2EA4">
      <w:pPr>
        <w:rPr>
          <w:rFonts w:ascii="Times New Roman" w:hAnsi="Times New Roman" w:cs="Times New Roman"/>
          <w:b/>
          <w:bCs/>
        </w:rPr>
      </w:pPr>
      <w:r w:rsidRPr="00CB2EA4">
        <w:rPr>
          <w:rFonts w:ascii="Times New Roman" w:hAnsi="Times New Roman" w:cs="Times New Roman"/>
          <w:b/>
          <w:bCs/>
        </w:rPr>
        <w:t>4. K-Vecinos (KNN)</w:t>
      </w:r>
    </w:p>
    <w:p w14:paraId="28AA5347" w14:textId="77777777" w:rsidR="00CB2EA4" w:rsidRPr="00CB2EA4" w:rsidRDefault="00CB2EA4" w:rsidP="00CB2EA4">
      <w:pPr>
        <w:numPr>
          <w:ilvl w:val="0"/>
          <w:numId w:val="13"/>
        </w:numPr>
        <w:rPr>
          <w:rFonts w:ascii="Times New Roman" w:hAnsi="Times New Roman" w:cs="Times New Roman"/>
        </w:rPr>
      </w:pPr>
      <w:proofErr w:type="spellStart"/>
      <w:r w:rsidRPr="00CB2EA4">
        <w:rPr>
          <w:rFonts w:ascii="Times New Roman" w:hAnsi="Times New Roman" w:cs="Times New Roman"/>
          <w:b/>
          <w:bCs/>
        </w:rPr>
        <w:t>Accuracy</w:t>
      </w:r>
      <w:proofErr w:type="spellEnd"/>
      <w:r w:rsidRPr="00CB2EA4">
        <w:rPr>
          <w:rFonts w:ascii="Times New Roman" w:hAnsi="Times New Roman" w:cs="Times New Roman"/>
        </w:rPr>
        <w:t>: 49%</w:t>
      </w:r>
    </w:p>
    <w:p w14:paraId="2949A3E2" w14:textId="77777777" w:rsidR="00CB2EA4" w:rsidRPr="00CB2EA4" w:rsidRDefault="00CB2EA4" w:rsidP="00CB2EA4">
      <w:pPr>
        <w:numPr>
          <w:ilvl w:val="0"/>
          <w:numId w:val="13"/>
        </w:numPr>
        <w:rPr>
          <w:rFonts w:ascii="Times New Roman" w:hAnsi="Times New Roman" w:cs="Times New Roman"/>
        </w:rPr>
      </w:pPr>
      <w:proofErr w:type="spellStart"/>
      <w:r w:rsidRPr="00CB2EA4">
        <w:rPr>
          <w:rFonts w:ascii="Times New Roman" w:hAnsi="Times New Roman" w:cs="Times New Roman"/>
          <w:b/>
          <w:bCs/>
        </w:rPr>
        <w:t>Precision</w:t>
      </w:r>
      <w:proofErr w:type="spellEnd"/>
      <w:r w:rsidRPr="00CB2EA4">
        <w:rPr>
          <w:rFonts w:ascii="Times New Roman" w:hAnsi="Times New Roman" w:cs="Times New Roman"/>
        </w:rPr>
        <w:t>:</w:t>
      </w:r>
    </w:p>
    <w:p w14:paraId="0920EDD2" w14:textId="77777777" w:rsidR="00CB2EA4" w:rsidRPr="00CB2EA4" w:rsidRDefault="00CB2EA4" w:rsidP="00CB2EA4">
      <w:pPr>
        <w:numPr>
          <w:ilvl w:val="1"/>
          <w:numId w:val="13"/>
        </w:numPr>
        <w:rPr>
          <w:rFonts w:ascii="Times New Roman" w:hAnsi="Times New Roman" w:cs="Times New Roman"/>
        </w:rPr>
      </w:pPr>
      <w:r w:rsidRPr="00CB2EA4">
        <w:rPr>
          <w:rFonts w:ascii="Times New Roman" w:hAnsi="Times New Roman" w:cs="Times New Roman"/>
        </w:rPr>
        <w:t>Clase 0: 0.49</w:t>
      </w:r>
    </w:p>
    <w:p w14:paraId="4F504729" w14:textId="77777777" w:rsidR="00CB2EA4" w:rsidRPr="00CB2EA4" w:rsidRDefault="00CB2EA4" w:rsidP="00CB2EA4">
      <w:pPr>
        <w:numPr>
          <w:ilvl w:val="1"/>
          <w:numId w:val="13"/>
        </w:numPr>
        <w:rPr>
          <w:rFonts w:ascii="Times New Roman" w:hAnsi="Times New Roman" w:cs="Times New Roman"/>
        </w:rPr>
      </w:pPr>
      <w:r w:rsidRPr="00CB2EA4">
        <w:rPr>
          <w:rFonts w:ascii="Times New Roman" w:hAnsi="Times New Roman" w:cs="Times New Roman"/>
        </w:rPr>
        <w:t>Clase 1: 0.49</w:t>
      </w:r>
    </w:p>
    <w:p w14:paraId="55C6E0BC" w14:textId="77777777" w:rsidR="00CB2EA4" w:rsidRPr="00CB2EA4" w:rsidRDefault="00CB2EA4" w:rsidP="00CB2EA4">
      <w:pPr>
        <w:numPr>
          <w:ilvl w:val="0"/>
          <w:numId w:val="13"/>
        </w:numPr>
        <w:rPr>
          <w:rFonts w:ascii="Times New Roman" w:hAnsi="Times New Roman" w:cs="Times New Roman"/>
        </w:rPr>
      </w:pPr>
      <w:proofErr w:type="spellStart"/>
      <w:r w:rsidRPr="00CB2EA4">
        <w:rPr>
          <w:rFonts w:ascii="Times New Roman" w:hAnsi="Times New Roman" w:cs="Times New Roman"/>
          <w:b/>
          <w:bCs/>
        </w:rPr>
        <w:t>Recall</w:t>
      </w:r>
      <w:proofErr w:type="spellEnd"/>
      <w:r w:rsidRPr="00CB2EA4">
        <w:rPr>
          <w:rFonts w:ascii="Times New Roman" w:hAnsi="Times New Roman" w:cs="Times New Roman"/>
        </w:rPr>
        <w:t>:</w:t>
      </w:r>
    </w:p>
    <w:p w14:paraId="49A87B44" w14:textId="77777777" w:rsidR="00CB2EA4" w:rsidRPr="00CB2EA4" w:rsidRDefault="00CB2EA4" w:rsidP="00CB2EA4">
      <w:pPr>
        <w:numPr>
          <w:ilvl w:val="1"/>
          <w:numId w:val="13"/>
        </w:numPr>
        <w:rPr>
          <w:rFonts w:ascii="Times New Roman" w:hAnsi="Times New Roman" w:cs="Times New Roman"/>
        </w:rPr>
      </w:pPr>
      <w:r w:rsidRPr="00CB2EA4">
        <w:rPr>
          <w:rFonts w:ascii="Times New Roman" w:hAnsi="Times New Roman" w:cs="Times New Roman"/>
        </w:rPr>
        <w:t>Clase 0: 0.48</w:t>
      </w:r>
    </w:p>
    <w:p w14:paraId="5F8DB9EA" w14:textId="77777777" w:rsidR="00CB2EA4" w:rsidRPr="00CB2EA4" w:rsidRDefault="00CB2EA4" w:rsidP="00CB2EA4">
      <w:pPr>
        <w:numPr>
          <w:ilvl w:val="1"/>
          <w:numId w:val="13"/>
        </w:numPr>
        <w:rPr>
          <w:rFonts w:ascii="Times New Roman" w:hAnsi="Times New Roman" w:cs="Times New Roman"/>
        </w:rPr>
      </w:pPr>
      <w:r w:rsidRPr="00CB2EA4">
        <w:rPr>
          <w:rFonts w:ascii="Times New Roman" w:hAnsi="Times New Roman" w:cs="Times New Roman"/>
        </w:rPr>
        <w:t>Clase 1: 0.50</w:t>
      </w:r>
    </w:p>
    <w:p w14:paraId="5B223A85" w14:textId="77777777" w:rsidR="00CB2EA4" w:rsidRPr="00CB2EA4" w:rsidRDefault="00CB2EA4" w:rsidP="00CB2EA4">
      <w:pPr>
        <w:numPr>
          <w:ilvl w:val="0"/>
          <w:numId w:val="13"/>
        </w:numPr>
        <w:rPr>
          <w:rFonts w:ascii="Times New Roman" w:hAnsi="Times New Roman" w:cs="Times New Roman"/>
        </w:rPr>
      </w:pPr>
      <w:r w:rsidRPr="00CB2EA4">
        <w:rPr>
          <w:rFonts w:ascii="Times New Roman" w:hAnsi="Times New Roman" w:cs="Times New Roman"/>
          <w:b/>
          <w:bCs/>
        </w:rPr>
        <w:t>F1-Score</w:t>
      </w:r>
      <w:r w:rsidRPr="00CB2EA4">
        <w:rPr>
          <w:rFonts w:ascii="Times New Roman" w:hAnsi="Times New Roman" w:cs="Times New Roman"/>
        </w:rPr>
        <w:t>:</w:t>
      </w:r>
    </w:p>
    <w:p w14:paraId="4B2BEB77" w14:textId="77777777" w:rsidR="00CB2EA4" w:rsidRPr="00CB2EA4" w:rsidRDefault="00CB2EA4" w:rsidP="00CB2EA4">
      <w:pPr>
        <w:numPr>
          <w:ilvl w:val="1"/>
          <w:numId w:val="13"/>
        </w:numPr>
        <w:rPr>
          <w:rFonts w:ascii="Times New Roman" w:hAnsi="Times New Roman" w:cs="Times New Roman"/>
        </w:rPr>
      </w:pPr>
      <w:r w:rsidRPr="00CB2EA4">
        <w:rPr>
          <w:rFonts w:ascii="Times New Roman" w:hAnsi="Times New Roman" w:cs="Times New Roman"/>
        </w:rPr>
        <w:t>Clase 0: 0.49</w:t>
      </w:r>
    </w:p>
    <w:p w14:paraId="6EF50454" w14:textId="77777777" w:rsidR="00CB2EA4" w:rsidRPr="00CB2EA4" w:rsidRDefault="00CB2EA4" w:rsidP="00CB2EA4">
      <w:pPr>
        <w:numPr>
          <w:ilvl w:val="1"/>
          <w:numId w:val="13"/>
        </w:numPr>
        <w:rPr>
          <w:rFonts w:ascii="Times New Roman" w:hAnsi="Times New Roman" w:cs="Times New Roman"/>
        </w:rPr>
      </w:pPr>
      <w:r w:rsidRPr="00CB2EA4">
        <w:rPr>
          <w:rFonts w:ascii="Times New Roman" w:hAnsi="Times New Roman" w:cs="Times New Roman"/>
        </w:rPr>
        <w:t>Clase 1: 0.50</w:t>
      </w:r>
    </w:p>
    <w:p w14:paraId="13905F67" w14:textId="77777777" w:rsidR="00A87B30" w:rsidRPr="00A87B30" w:rsidRDefault="00A87B30" w:rsidP="00A87B30">
      <w:pPr>
        <w:pStyle w:val="Prrafodelista"/>
        <w:numPr>
          <w:ilvl w:val="0"/>
          <w:numId w:val="13"/>
        </w:numPr>
        <w:spacing w:before="100" w:beforeAutospacing="1" w:after="100" w:afterAutospacing="1" w:line="240" w:lineRule="auto"/>
        <w:outlineLvl w:val="2"/>
        <w:rPr>
          <w:rFonts w:ascii="Times New Roman" w:eastAsia="Times New Roman" w:hAnsi="Times New Roman" w:cs="Times New Roman"/>
          <w:kern w:val="0"/>
          <w:sz w:val="27"/>
          <w:szCs w:val="27"/>
          <w:lang w:eastAsia="es-CO"/>
          <w14:ligatures w14:val="none"/>
        </w:rPr>
      </w:pPr>
      <w:r w:rsidRPr="00A87B30">
        <w:rPr>
          <w:rFonts w:ascii="Times New Roman" w:eastAsia="Times New Roman" w:hAnsi="Times New Roman" w:cs="Times New Roman"/>
          <w:kern w:val="0"/>
          <w:sz w:val="27"/>
          <w:szCs w:val="27"/>
          <w:lang w:eastAsia="es-CO"/>
          <w14:ligatures w14:val="none"/>
        </w:rPr>
        <w:t>Análisis Comparativo</w:t>
      </w:r>
    </w:p>
    <w:p w14:paraId="24A89EA1" w14:textId="77777777" w:rsidR="00A87B30" w:rsidRPr="00A87B30" w:rsidRDefault="00A87B30" w:rsidP="00A87B30">
      <w:pPr>
        <w:pStyle w:val="Prrafode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87B30">
        <w:rPr>
          <w:rFonts w:ascii="Times New Roman" w:eastAsia="Times New Roman" w:hAnsi="Times New Roman" w:cs="Times New Roman"/>
          <w:kern w:val="0"/>
          <w:sz w:val="24"/>
          <w:szCs w:val="24"/>
          <w:lang w:eastAsia="es-CO"/>
          <w14:ligatures w14:val="none"/>
        </w:rPr>
        <w:t>Al observar los resultados de los modelos, todos tienen una precisión cercana al 50%. Esto nos dice que ninguno está logrando un rendimiento notable en la clasificación de los datos. Este bajo rendimiento sugiere que los datos probablemente no son fáciles de separar o que pueden contener ruido que está afectando la capacidad de los modelos para clasificar correctamente.</w:t>
      </w:r>
    </w:p>
    <w:p w14:paraId="73DA4068" w14:textId="77777777" w:rsidR="00A87B30" w:rsidRPr="00A87B30" w:rsidRDefault="00A87B30" w:rsidP="00A87B30">
      <w:pPr>
        <w:pStyle w:val="Prrafode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87B30">
        <w:rPr>
          <w:rFonts w:ascii="Times New Roman" w:eastAsia="Times New Roman" w:hAnsi="Times New Roman" w:cs="Times New Roman"/>
          <w:kern w:val="0"/>
          <w:sz w:val="24"/>
          <w:szCs w:val="24"/>
          <w:lang w:eastAsia="es-CO"/>
          <w14:ligatures w14:val="none"/>
        </w:rPr>
        <w:t xml:space="preserve">En cuanto al F1-score, el modelo de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 destaca por ser el más equilibrado entre las dos clases, obteniendo un F1-score de 0.51 para la clase 0 y 0.50 para la clase 1. Esto indica que el modelo trata de manera uniforme ambas clases, lo cual es positivo si necesitamos que ambas categorías se manejen de manera justa. En contraste, el Árbol de Decisión muestra una diferencia notable entre las clases. Para la clase 0, tiene un F1-score de 0.57, que es bastante bueno, pero en la clase 1 su rendimiento cae a 0.41. Esto </w:t>
      </w:r>
      <w:r w:rsidRPr="00A87B30">
        <w:rPr>
          <w:rFonts w:ascii="Times New Roman" w:eastAsia="Times New Roman" w:hAnsi="Times New Roman" w:cs="Times New Roman"/>
          <w:kern w:val="0"/>
          <w:sz w:val="24"/>
          <w:szCs w:val="24"/>
          <w:lang w:eastAsia="es-CO"/>
          <w14:ligatures w14:val="none"/>
        </w:rPr>
        <w:lastRenderedPageBreak/>
        <w:t xml:space="preserve">sugiere que este modelo favorece la clase 0, clasificando correctamente muchos más ejemplos de esa clase, pero fallando a menudo en la clase 1. Los modelos de SVM y KNN muestran resultados similares entre sí, con F1-scores ligeramente inferiores a los de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 pero también con un buen equilibrio entre las dos clases.</w:t>
      </w:r>
    </w:p>
    <w:p w14:paraId="16E5BF48" w14:textId="77777777" w:rsidR="00A87B30" w:rsidRPr="00A87B30" w:rsidRDefault="00A87B30" w:rsidP="00A87B30">
      <w:pPr>
        <w:pStyle w:val="Prrafode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87B30">
        <w:rPr>
          <w:rFonts w:ascii="Times New Roman" w:eastAsia="Times New Roman" w:hAnsi="Times New Roman" w:cs="Times New Roman"/>
          <w:kern w:val="0"/>
          <w:sz w:val="24"/>
          <w:szCs w:val="24"/>
          <w:lang w:eastAsia="es-CO"/>
          <w14:ligatures w14:val="none"/>
        </w:rPr>
        <w:t xml:space="preserve">Cuando miramos el </w:t>
      </w:r>
      <w:proofErr w:type="spellStart"/>
      <w:r w:rsidRPr="00A87B30">
        <w:rPr>
          <w:rFonts w:ascii="Times New Roman" w:eastAsia="Times New Roman" w:hAnsi="Times New Roman" w:cs="Times New Roman"/>
          <w:kern w:val="0"/>
          <w:sz w:val="24"/>
          <w:szCs w:val="24"/>
          <w:lang w:eastAsia="es-CO"/>
          <w14:ligatures w14:val="none"/>
        </w:rPr>
        <w:t>recall</w:t>
      </w:r>
      <w:proofErr w:type="spellEnd"/>
      <w:r w:rsidRPr="00A87B30">
        <w:rPr>
          <w:rFonts w:ascii="Times New Roman" w:eastAsia="Times New Roman" w:hAnsi="Times New Roman" w:cs="Times New Roman"/>
          <w:kern w:val="0"/>
          <w:sz w:val="24"/>
          <w:szCs w:val="24"/>
          <w:lang w:eastAsia="es-CO"/>
          <w14:ligatures w14:val="none"/>
        </w:rPr>
        <w:t xml:space="preserve">, el Árbol de Decisión tiene el mejor rendimiento para la clase 0, con un 66%. Esto significa que es capaz de identificar correctamente la mayoría de los ejemplos de la clase 0. Sin embargo, su </w:t>
      </w:r>
      <w:proofErr w:type="spellStart"/>
      <w:r w:rsidRPr="00A87B30">
        <w:rPr>
          <w:rFonts w:ascii="Times New Roman" w:eastAsia="Times New Roman" w:hAnsi="Times New Roman" w:cs="Times New Roman"/>
          <w:kern w:val="0"/>
          <w:sz w:val="24"/>
          <w:szCs w:val="24"/>
          <w:lang w:eastAsia="es-CO"/>
          <w14:ligatures w14:val="none"/>
        </w:rPr>
        <w:t>recall</w:t>
      </w:r>
      <w:proofErr w:type="spellEnd"/>
      <w:r w:rsidRPr="00A87B30">
        <w:rPr>
          <w:rFonts w:ascii="Times New Roman" w:eastAsia="Times New Roman" w:hAnsi="Times New Roman" w:cs="Times New Roman"/>
          <w:kern w:val="0"/>
          <w:sz w:val="24"/>
          <w:szCs w:val="24"/>
          <w:lang w:eastAsia="es-CO"/>
          <w14:ligatures w14:val="none"/>
        </w:rPr>
        <w:t xml:space="preserve"> para la clase 1 es de solo 34%, lo que significa que muchos ejemplos de esta clase están siendo clasificados incorrectamente. En cambio,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 tiene un </w:t>
      </w:r>
      <w:proofErr w:type="spellStart"/>
      <w:r w:rsidRPr="00A87B30">
        <w:rPr>
          <w:rFonts w:ascii="Times New Roman" w:eastAsia="Times New Roman" w:hAnsi="Times New Roman" w:cs="Times New Roman"/>
          <w:kern w:val="0"/>
          <w:sz w:val="24"/>
          <w:szCs w:val="24"/>
          <w:lang w:eastAsia="es-CO"/>
          <w14:ligatures w14:val="none"/>
        </w:rPr>
        <w:t>recall</w:t>
      </w:r>
      <w:proofErr w:type="spellEnd"/>
      <w:r w:rsidRPr="00A87B30">
        <w:rPr>
          <w:rFonts w:ascii="Times New Roman" w:eastAsia="Times New Roman" w:hAnsi="Times New Roman" w:cs="Times New Roman"/>
          <w:kern w:val="0"/>
          <w:sz w:val="24"/>
          <w:szCs w:val="24"/>
          <w:lang w:eastAsia="es-CO"/>
          <w14:ligatures w14:val="none"/>
        </w:rPr>
        <w:t xml:space="preserve"> más equilibrado, con 51% para la clase 0 y 49% para la clase 1, lo que lo convierte en un modelo más consistente si es importante manejar bien ambas clases.</w:t>
      </w:r>
    </w:p>
    <w:p w14:paraId="06E7FD69" w14:textId="77777777" w:rsidR="00A87B30" w:rsidRPr="00A87B30" w:rsidRDefault="00A87B30" w:rsidP="00A87B30">
      <w:pPr>
        <w:pStyle w:val="Prrafode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87B30">
        <w:rPr>
          <w:rFonts w:ascii="Times New Roman" w:eastAsia="Times New Roman" w:hAnsi="Times New Roman" w:cs="Times New Roman"/>
          <w:kern w:val="0"/>
          <w:sz w:val="24"/>
          <w:szCs w:val="24"/>
          <w:lang w:eastAsia="es-CO"/>
          <w14:ligatures w14:val="none"/>
        </w:rPr>
        <w:t xml:space="preserve">Al analizar las matrices de confusión, podemos ver que todos los modelos están teniendo dificultades para predecir correctamente ambas clases de manera equilibrada. El Árbol de Decisión tiende a favorecer más la clase 0, mientras que los modelos de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 y SVM parecen ser más balanceados en cuanto a los errores que cometen entre las dos clases.</w:t>
      </w:r>
    </w:p>
    <w:p w14:paraId="0CF146DE" w14:textId="77777777" w:rsidR="00A87B30" w:rsidRPr="00A87B30" w:rsidRDefault="00A87B30" w:rsidP="00A87B30">
      <w:pPr>
        <w:pStyle w:val="Prrafodelista"/>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87B30">
        <w:rPr>
          <w:rFonts w:ascii="Times New Roman" w:eastAsia="Times New Roman" w:hAnsi="Times New Roman" w:cs="Times New Roman"/>
          <w:kern w:val="0"/>
          <w:sz w:val="24"/>
          <w:szCs w:val="24"/>
          <w:lang w:eastAsia="es-CO"/>
          <w14:ligatures w14:val="none"/>
        </w:rPr>
        <w:t xml:space="preserve">En conclusión, el modelo de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 parece ser el más equilibrado de todos en cuanto a las métricas clave como F1-score y </w:t>
      </w:r>
      <w:proofErr w:type="spellStart"/>
      <w:r w:rsidRPr="00A87B30">
        <w:rPr>
          <w:rFonts w:ascii="Times New Roman" w:eastAsia="Times New Roman" w:hAnsi="Times New Roman" w:cs="Times New Roman"/>
          <w:kern w:val="0"/>
          <w:sz w:val="24"/>
          <w:szCs w:val="24"/>
          <w:lang w:eastAsia="es-CO"/>
          <w14:ligatures w14:val="none"/>
        </w:rPr>
        <w:t>recall</w:t>
      </w:r>
      <w:proofErr w:type="spellEnd"/>
      <w:r w:rsidRPr="00A87B30">
        <w:rPr>
          <w:rFonts w:ascii="Times New Roman" w:eastAsia="Times New Roman" w:hAnsi="Times New Roman" w:cs="Times New Roman"/>
          <w:kern w:val="0"/>
          <w:sz w:val="24"/>
          <w:szCs w:val="24"/>
          <w:lang w:eastAsia="es-CO"/>
          <w14:ligatures w14:val="none"/>
        </w:rPr>
        <w:t xml:space="preserve">. Si lo que necesitas es un modelo que maneje de manera justa ambas clases y que no se incline demasiado hacia una en particular,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 es la opción más adecuada. Aunque el Árbol de Decisión tiene un mejor rendimiento para la clase 0, su pobre desempeño en la clase 1 lo hace menos confiable en situaciones donde ambas clases son importantes. Por otro lado, los modelos de SVM y KNN son opciones viables, aunque su rendimiento es un poco inferior al de </w:t>
      </w:r>
      <w:proofErr w:type="spellStart"/>
      <w:r w:rsidRPr="00A87B30">
        <w:rPr>
          <w:rFonts w:ascii="Times New Roman" w:eastAsia="Times New Roman" w:hAnsi="Times New Roman" w:cs="Times New Roman"/>
          <w:kern w:val="0"/>
          <w:sz w:val="24"/>
          <w:szCs w:val="24"/>
          <w:lang w:eastAsia="es-CO"/>
          <w14:ligatures w14:val="none"/>
        </w:rPr>
        <w:t>Random</w:t>
      </w:r>
      <w:proofErr w:type="spellEnd"/>
      <w:r w:rsidRPr="00A87B30">
        <w:rPr>
          <w:rFonts w:ascii="Times New Roman" w:eastAsia="Times New Roman" w:hAnsi="Times New Roman" w:cs="Times New Roman"/>
          <w:kern w:val="0"/>
          <w:sz w:val="24"/>
          <w:szCs w:val="24"/>
          <w:lang w:eastAsia="es-CO"/>
          <w14:ligatures w14:val="none"/>
        </w:rPr>
        <w:t xml:space="preserve"> Forest.</w:t>
      </w:r>
    </w:p>
    <w:p w14:paraId="176BEA3C" w14:textId="77777777" w:rsidR="00E647D2" w:rsidRDefault="00E647D2"/>
    <w:sectPr w:rsidR="00E647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84BC3"/>
    <w:multiLevelType w:val="multilevel"/>
    <w:tmpl w:val="984A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B642C"/>
    <w:multiLevelType w:val="multilevel"/>
    <w:tmpl w:val="83F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91995"/>
    <w:multiLevelType w:val="multilevel"/>
    <w:tmpl w:val="361A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153CF"/>
    <w:multiLevelType w:val="multilevel"/>
    <w:tmpl w:val="E050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A6406"/>
    <w:multiLevelType w:val="multilevel"/>
    <w:tmpl w:val="2AF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869AE"/>
    <w:multiLevelType w:val="multilevel"/>
    <w:tmpl w:val="1A62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761E4"/>
    <w:multiLevelType w:val="multilevel"/>
    <w:tmpl w:val="873A32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81E74"/>
    <w:multiLevelType w:val="multilevel"/>
    <w:tmpl w:val="ED2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92622"/>
    <w:multiLevelType w:val="multilevel"/>
    <w:tmpl w:val="1A3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5261B"/>
    <w:multiLevelType w:val="multilevel"/>
    <w:tmpl w:val="0EE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2149C"/>
    <w:multiLevelType w:val="multilevel"/>
    <w:tmpl w:val="AEE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B1A6C"/>
    <w:multiLevelType w:val="multilevel"/>
    <w:tmpl w:val="925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C1CBF"/>
    <w:multiLevelType w:val="multilevel"/>
    <w:tmpl w:val="0634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6240B"/>
    <w:multiLevelType w:val="multilevel"/>
    <w:tmpl w:val="F7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B6DD0"/>
    <w:multiLevelType w:val="multilevel"/>
    <w:tmpl w:val="114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4476">
    <w:abstractNumId w:val="10"/>
  </w:num>
  <w:num w:numId="2" w16cid:durableId="860358597">
    <w:abstractNumId w:val="7"/>
  </w:num>
  <w:num w:numId="3" w16cid:durableId="271935331">
    <w:abstractNumId w:val="8"/>
  </w:num>
  <w:num w:numId="4" w16cid:durableId="803736778">
    <w:abstractNumId w:val="2"/>
  </w:num>
  <w:num w:numId="5" w16cid:durableId="1640112470">
    <w:abstractNumId w:val="9"/>
  </w:num>
  <w:num w:numId="6" w16cid:durableId="941686963">
    <w:abstractNumId w:val="1"/>
  </w:num>
  <w:num w:numId="7" w16cid:durableId="162667984">
    <w:abstractNumId w:val="13"/>
  </w:num>
  <w:num w:numId="8" w16cid:durableId="1529221705">
    <w:abstractNumId w:val="11"/>
  </w:num>
  <w:num w:numId="9" w16cid:durableId="2074814284">
    <w:abstractNumId w:val="4"/>
  </w:num>
  <w:num w:numId="10" w16cid:durableId="1430782201">
    <w:abstractNumId w:val="0"/>
  </w:num>
  <w:num w:numId="11" w16cid:durableId="428620042">
    <w:abstractNumId w:val="12"/>
  </w:num>
  <w:num w:numId="12" w16cid:durableId="336468154">
    <w:abstractNumId w:val="14"/>
  </w:num>
  <w:num w:numId="13" w16cid:durableId="1085034537">
    <w:abstractNumId w:val="6"/>
  </w:num>
  <w:num w:numId="14" w16cid:durableId="684401397">
    <w:abstractNumId w:val="5"/>
  </w:num>
  <w:num w:numId="15" w16cid:durableId="55754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D2"/>
    <w:rsid w:val="0025636E"/>
    <w:rsid w:val="002A1310"/>
    <w:rsid w:val="00415C91"/>
    <w:rsid w:val="005554BF"/>
    <w:rsid w:val="007F353B"/>
    <w:rsid w:val="00A666DB"/>
    <w:rsid w:val="00A87B30"/>
    <w:rsid w:val="00CB2EA4"/>
    <w:rsid w:val="00CE1330"/>
    <w:rsid w:val="00DC7902"/>
    <w:rsid w:val="00E64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BCB5"/>
  <w15:chartTrackingRefBased/>
  <w15:docId w15:val="{E3C2595D-EC6E-4ADE-9CF3-20737C5D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47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47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47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47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47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47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47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7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47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47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47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47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47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47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47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47D2"/>
    <w:rPr>
      <w:rFonts w:eastAsiaTheme="majorEastAsia" w:cstheme="majorBidi"/>
      <w:color w:val="272727" w:themeColor="text1" w:themeTint="D8"/>
    </w:rPr>
  </w:style>
  <w:style w:type="paragraph" w:styleId="Ttulo">
    <w:name w:val="Title"/>
    <w:basedOn w:val="Normal"/>
    <w:next w:val="Normal"/>
    <w:link w:val="TtuloCar"/>
    <w:uiPriority w:val="10"/>
    <w:qFormat/>
    <w:rsid w:val="00E6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47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47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47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47D2"/>
    <w:pPr>
      <w:spacing w:before="160"/>
      <w:jc w:val="center"/>
    </w:pPr>
    <w:rPr>
      <w:i/>
      <w:iCs/>
      <w:color w:val="404040" w:themeColor="text1" w:themeTint="BF"/>
    </w:rPr>
  </w:style>
  <w:style w:type="character" w:customStyle="1" w:styleId="CitaCar">
    <w:name w:val="Cita Car"/>
    <w:basedOn w:val="Fuentedeprrafopredeter"/>
    <w:link w:val="Cita"/>
    <w:uiPriority w:val="29"/>
    <w:rsid w:val="00E647D2"/>
    <w:rPr>
      <w:i/>
      <w:iCs/>
      <w:color w:val="404040" w:themeColor="text1" w:themeTint="BF"/>
    </w:rPr>
  </w:style>
  <w:style w:type="paragraph" w:styleId="Prrafodelista">
    <w:name w:val="List Paragraph"/>
    <w:basedOn w:val="Normal"/>
    <w:uiPriority w:val="34"/>
    <w:qFormat/>
    <w:rsid w:val="00E647D2"/>
    <w:pPr>
      <w:ind w:left="720"/>
      <w:contextualSpacing/>
    </w:pPr>
  </w:style>
  <w:style w:type="character" w:styleId="nfasisintenso">
    <w:name w:val="Intense Emphasis"/>
    <w:basedOn w:val="Fuentedeprrafopredeter"/>
    <w:uiPriority w:val="21"/>
    <w:qFormat/>
    <w:rsid w:val="00E647D2"/>
    <w:rPr>
      <w:i/>
      <w:iCs/>
      <w:color w:val="0F4761" w:themeColor="accent1" w:themeShade="BF"/>
    </w:rPr>
  </w:style>
  <w:style w:type="paragraph" w:styleId="Citadestacada">
    <w:name w:val="Intense Quote"/>
    <w:basedOn w:val="Normal"/>
    <w:next w:val="Normal"/>
    <w:link w:val="CitadestacadaCar"/>
    <w:uiPriority w:val="30"/>
    <w:qFormat/>
    <w:rsid w:val="00E6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47D2"/>
    <w:rPr>
      <w:i/>
      <w:iCs/>
      <w:color w:val="0F4761" w:themeColor="accent1" w:themeShade="BF"/>
    </w:rPr>
  </w:style>
  <w:style w:type="character" w:styleId="Referenciaintensa">
    <w:name w:val="Intense Reference"/>
    <w:basedOn w:val="Fuentedeprrafopredeter"/>
    <w:uiPriority w:val="32"/>
    <w:qFormat/>
    <w:rsid w:val="00E647D2"/>
    <w:rPr>
      <w:b/>
      <w:bCs/>
      <w:smallCaps/>
      <w:color w:val="0F4761" w:themeColor="accent1" w:themeShade="BF"/>
      <w:spacing w:val="5"/>
    </w:rPr>
  </w:style>
  <w:style w:type="paragraph" w:styleId="NormalWeb">
    <w:name w:val="Normal (Web)"/>
    <w:basedOn w:val="Normal"/>
    <w:uiPriority w:val="99"/>
    <w:semiHidden/>
    <w:unhideWhenUsed/>
    <w:rsid w:val="00A87B3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A87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4077">
      <w:bodyDiv w:val="1"/>
      <w:marLeft w:val="0"/>
      <w:marRight w:val="0"/>
      <w:marTop w:val="0"/>
      <w:marBottom w:val="0"/>
      <w:divBdr>
        <w:top w:val="none" w:sz="0" w:space="0" w:color="auto"/>
        <w:left w:val="none" w:sz="0" w:space="0" w:color="auto"/>
        <w:bottom w:val="none" w:sz="0" w:space="0" w:color="auto"/>
        <w:right w:val="none" w:sz="0" w:space="0" w:color="auto"/>
      </w:divBdr>
    </w:div>
    <w:div w:id="482088342">
      <w:bodyDiv w:val="1"/>
      <w:marLeft w:val="0"/>
      <w:marRight w:val="0"/>
      <w:marTop w:val="0"/>
      <w:marBottom w:val="0"/>
      <w:divBdr>
        <w:top w:val="none" w:sz="0" w:space="0" w:color="auto"/>
        <w:left w:val="none" w:sz="0" w:space="0" w:color="auto"/>
        <w:bottom w:val="none" w:sz="0" w:space="0" w:color="auto"/>
        <w:right w:val="none" w:sz="0" w:space="0" w:color="auto"/>
      </w:divBdr>
    </w:div>
    <w:div w:id="589974337">
      <w:bodyDiv w:val="1"/>
      <w:marLeft w:val="0"/>
      <w:marRight w:val="0"/>
      <w:marTop w:val="0"/>
      <w:marBottom w:val="0"/>
      <w:divBdr>
        <w:top w:val="none" w:sz="0" w:space="0" w:color="auto"/>
        <w:left w:val="none" w:sz="0" w:space="0" w:color="auto"/>
        <w:bottom w:val="none" w:sz="0" w:space="0" w:color="auto"/>
        <w:right w:val="none" w:sz="0" w:space="0" w:color="auto"/>
      </w:divBdr>
    </w:div>
    <w:div w:id="733046197">
      <w:bodyDiv w:val="1"/>
      <w:marLeft w:val="0"/>
      <w:marRight w:val="0"/>
      <w:marTop w:val="0"/>
      <w:marBottom w:val="0"/>
      <w:divBdr>
        <w:top w:val="none" w:sz="0" w:space="0" w:color="auto"/>
        <w:left w:val="none" w:sz="0" w:space="0" w:color="auto"/>
        <w:bottom w:val="none" w:sz="0" w:space="0" w:color="auto"/>
        <w:right w:val="none" w:sz="0" w:space="0" w:color="auto"/>
      </w:divBdr>
    </w:div>
    <w:div w:id="780564924">
      <w:bodyDiv w:val="1"/>
      <w:marLeft w:val="0"/>
      <w:marRight w:val="0"/>
      <w:marTop w:val="0"/>
      <w:marBottom w:val="0"/>
      <w:divBdr>
        <w:top w:val="none" w:sz="0" w:space="0" w:color="auto"/>
        <w:left w:val="none" w:sz="0" w:space="0" w:color="auto"/>
        <w:bottom w:val="none" w:sz="0" w:space="0" w:color="auto"/>
        <w:right w:val="none" w:sz="0" w:space="0" w:color="auto"/>
      </w:divBdr>
    </w:div>
    <w:div w:id="832843363">
      <w:bodyDiv w:val="1"/>
      <w:marLeft w:val="0"/>
      <w:marRight w:val="0"/>
      <w:marTop w:val="0"/>
      <w:marBottom w:val="0"/>
      <w:divBdr>
        <w:top w:val="none" w:sz="0" w:space="0" w:color="auto"/>
        <w:left w:val="none" w:sz="0" w:space="0" w:color="auto"/>
        <w:bottom w:val="none" w:sz="0" w:space="0" w:color="auto"/>
        <w:right w:val="none" w:sz="0" w:space="0" w:color="auto"/>
      </w:divBdr>
    </w:div>
    <w:div w:id="1091200463">
      <w:bodyDiv w:val="1"/>
      <w:marLeft w:val="0"/>
      <w:marRight w:val="0"/>
      <w:marTop w:val="0"/>
      <w:marBottom w:val="0"/>
      <w:divBdr>
        <w:top w:val="none" w:sz="0" w:space="0" w:color="auto"/>
        <w:left w:val="none" w:sz="0" w:space="0" w:color="auto"/>
        <w:bottom w:val="none" w:sz="0" w:space="0" w:color="auto"/>
        <w:right w:val="none" w:sz="0" w:space="0" w:color="auto"/>
      </w:divBdr>
    </w:div>
    <w:div w:id="1133786566">
      <w:bodyDiv w:val="1"/>
      <w:marLeft w:val="0"/>
      <w:marRight w:val="0"/>
      <w:marTop w:val="0"/>
      <w:marBottom w:val="0"/>
      <w:divBdr>
        <w:top w:val="none" w:sz="0" w:space="0" w:color="auto"/>
        <w:left w:val="none" w:sz="0" w:space="0" w:color="auto"/>
        <w:bottom w:val="none" w:sz="0" w:space="0" w:color="auto"/>
        <w:right w:val="none" w:sz="0" w:space="0" w:color="auto"/>
      </w:divBdr>
    </w:div>
    <w:div w:id="1185439096">
      <w:bodyDiv w:val="1"/>
      <w:marLeft w:val="0"/>
      <w:marRight w:val="0"/>
      <w:marTop w:val="0"/>
      <w:marBottom w:val="0"/>
      <w:divBdr>
        <w:top w:val="none" w:sz="0" w:space="0" w:color="auto"/>
        <w:left w:val="none" w:sz="0" w:space="0" w:color="auto"/>
        <w:bottom w:val="none" w:sz="0" w:space="0" w:color="auto"/>
        <w:right w:val="none" w:sz="0" w:space="0" w:color="auto"/>
      </w:divBdr>
    </w:div>
    <w:div w:id="1193879789">
      <w:bodyDiv w:val="1"/>
      <w:marLeft w:val="0"/>
      <w:marRight w:val="0"/>
      <w:marTop w:val="0"/>
      <w:marBottom w:val="0"/>
      <w:divBdr>
        <w:top w:val="none" w:sz="0" w:space="0" w:color="auto"/>
        <w:left w:val="none" w:sz="0" w:space="0" w:color="auto"/>
        <w:bottom w:val="none" w:sz="0" w:space="0" w:color="auto"/>
        <w:right w:val="none" w:sz="0" w:space="0" w:color="auto"/>
      </w:divBdr>
    </w:div>
    <w:div w:id="1616324721">
      <w:bodyDiv w:val="1"/>
      <w:marLeft w:val="0"/>
      <w:marRight w:val="0"/>
      <w:marTop w:val="0"/>
      <w:marBottom w:val="0"/>
      <w:divBdr>
        <w:top w:val="none" w:sz="0" w:space="0" w:color="auto"/>
        <w:left w:val="none" w:sz="0" w:space="0" w:color="auto"/>
        <w:bottom w:val="none" w:sz="0" w:space="0" w:color="auto"/>
        <w:right w:val="none" w:sz="0" w:space="0" w:color="auto"/>
      </w:divBdr>
    </w:div>
    <w:div w:id="1682854700">
      <w:bodyDiv w:val="1"/>
      <w:marLeft w:val="0"/>
      <w:marRight w:val="0"/>
      <w:marTop w:val="0"/>
      <w:marBottom w:val="0"/>
      <w:divBdr>
        <w:top w:val="none" w:sz="0" w:space="0" w:color="auto"/>
        <w:left w:val="none" w:sz="0" w:space="0" w:color="auto"/>
        <w:bottom w:val="none" w:sz="0" w:space="0" w:color="auto"/>
        <w:right w:val="none" w:sz="0" w:space="0" w:color="auto"/>
      </w:divBdr>
    </w:div>
    <w:div w:id="1808206339">
      <w:bodyDiv w:val="1"/>
      <w:marLeft w:val="0"/>
      <w:marRight w:val="0"/>
      <w:marTop w:val="0"/>
      <w:marBottom w:val="0"/>
      <w:divBdr>
        <w:top w:val="none" w:sz="0" w:space="0" w:color="auto"/>
        <w:left w:val="none" w:sz="0" w:space="0" w:color="auto"/>
        <w:bottom w:val="none" w:sz="0" w:space="0" w:color="auto"/>
        <w:right w:val="none" w:sz="0" w:space="0" w:color="auto"/>
      </w:divBdr>
    </w:div>
    <w:div w:id="1822892098">
      <w:bodyDiv w:val="1"/>
      <w:marLeft w:val="0"/>
      <w:marRight w:val="0"/>
      <w:marTop w:val="0"/>
      <w:marBottom w:val="0"/>
      <w:divBdr>
        <w:top w:val="none" w:sz="0" w:space="0" w:color="auto"/>
        <w:left w:val="none" w:sz="0" w:space="0" w:color="auto"/>
        <w:bottom w:val="none" w:sz="0" w:space="0" w:color="auto"/>
        <w:right w:val="none" w:sz="0" w:space="0" w:color="auto"/>
      </w:divBdr>
    </w:div>
    <w:div w:id="1837914276">
      <w:bodyDiv w:val="1"/>
      <w:marLeft w:val="0"/>
      <w:marRight w:val="0"/>
      <w:marTop w:val="0"/>
      <w:marBottom w:val="0"/>
      <w:divBdr>
        <w:top w:val="none" w:sz="0" w:space="0" w:color="auto"/>
        <w:left w:val="none" w:sz="0" w:space="0" w:color="auto"/>
        <w:bottom w:val="none" w:sz="0" w:space="0" w:color="auto"/>
        <w:right w:val="none" w:sz="0" w:space="0" w:color="auto"/>
      </w:divBdr>
    </w:div>
    <w:div w:id="2021464111">
      <w:bodyDiv w:val="1"/>
      <w:marLeft w:val="0"/>
      <w:marRight w:val="0"/>
      <w:marTop w:val="0"/>
      <w:marBottom w:val="0"/>
      <w:divBdr>
        <w:top w:val="none" w:sz="0" w:space="0" w:color="auto"/>
        <w:left w:val="none" w:sz="0" w:space="0" w:color="auto"/>
        <w:bottom w:val="none" w:sz="0" w:space="0" w:color="auto"/>
        <w:right w:val="none" w:sz="0" w:space="0" w:color="auto"/>
      </w:divBdr>
    </w:div>
    <w:div w:id="21443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1214</Words>
  <Characters>6682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Ortiz Vanegas</dc:creator>
  <cp:keywords/>
  <dc:description/>
  <cp:lastModifiedBy>Daniel Santiago Ortiz Vanegas</cp:lastModifiedBy>
  <cp:revision>1</cp:revision>
  <dcterms:created xsi:type="dcterms:W3CDTF">2024-10-07T02:55:00Z</dcterms:created>
  <dcterms:modified xsi:type="dcterms:W3CDTF">2024-10-07T03:48:00Z</dcterms:modified>
</cp:coreProperties>
</file>