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720"/>
        </w:tabs>
        <w:spacing w:before="0" w:lineRule="auto"/>
        <w:jc w:val="center"/>
        <w:rPr>
          <w:b w:val="1"/>
          <w:bCs w:val="1"/>
          <w:color w:val="303030"/>
          <w:highlight w:val="white"/>
        </w:rPr>
      </w:pPr>
      <w:r w:rsidDel="00000000" w:rsidR="00000000" w:rsidRPr="00000000">
        <w:rPr>
          <w:b w:val="1"/>
          <w:bCs w:val="1"/>
          <w:color w:val="303030"/>
          <w:highlight w:val="white"/>
          <w:rtl w:val="0"/>
        </w:rPr>
        <w:t xml:space="preserve">O PAPEL DO IFES COMO HUB DE INOVAÇÃO ABERTA NO FORTALECIMENTO DE PMEs LOCAIS</w:t>
      </w:r>
    </w:p>
    <w:p w:rsidR="00000000" w:rsidDel="00000000" w:rsidP="00000000" w:rsidRDefault="00000000" w:rsidRPr="00000000" w14:paraId="00000002">
      <w:pPr>
        <w:tabs>
          <w:tab w:val="left" w:leader="none" w:pos="720"/>
        </w:tabs>
        <w:spacing w:before="0" w:lineRule="auto"/>
        <w:jc w:val="center"/>
        <w:rPr>
          <w:b w:val="1"/>
          <w:bCs w:val="1"/>
          <w:color w:val="303030"/>
          <w:highlight w:val="white"/>
        </w:rPr>
      </w:pPr>
      <w:r w:rsidDel="00000000" w:rsidR="00000000" w:rsidRPr="00000000">
        <w:rPr>
          <w:rtl w:val="0"/>
        </w:rPr>
      </w:r>
    </w:p>
    <w:p w:rsidR="00000000" w:rsidDel="00000000" w:rsidP="00000000" w:rsidRDefault="00000000" w:rsidRPr="00000000" w14:paraId="00000003">
      <w:pPr>
        <w:tabs>
          <w:tab w:val="left" w:leader="none" w:pos="720"/>
        </w:tabs>
        <w:spacing w:before="0" w:lineRule="auto"/>
        <w:jc w:val="center"/>
        <w:rPr>
          <w:color w:val="303030"/>
          <w:highlight w:val="white"/>
        </w:rPr>
      </w:pPr>
      <w:r w:rsidDel="00000000" w:rsidR="00000000" w:rsidRPr="00000000">
        <w:rPr>
          <w:b w:val="1"/>
          <w:bCs w:val="1"/>
          <w:color w:val="303030"/>
          <w:highlight w:val="white"/>
          <w:rtl w:val="0"/>
        </w:rPr>
        <w:t xml:space="preserve">Luis Augusto de Souza</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0" w:right="0" w:firstLine="0"/>
        <w:jc w:val="center"/>
        <w:rPr>
          <w:rFonts w:ascii="Arial" w:cs="Arial" w:eastAsia="Arial" w:hAnsi="Arial"/>
          <w:b w:val="1"/>
          <w:bCs w:val="1"/>
          <w:color w:val="1f37ff"/>
        </w:rPr>
      </w:pPr>
      <w:r w:rsidDel="00000000" w:rsidR="00000000" w:rsidRPr="00000000">
        <w:rPr>
          <w:rtl w:val="0"/>
        </w:rPr>
      </w:r>
    </w:p>
    <w:p w:rsidR="00000000" w:rsidDel="00000000" w:rsidP="00000000" w:rsidRDefault="00000000" w:rsidRPr="00000000" w14:paraId="00000005">
      <w:pPr>
        <w:tabs>
          <w:tab w:val="left" w:leader="none" w:pos="720"/>
        </w:tabs>
        <w:spacing w:after="0" w:before="0" w:lineRule="auto"/>
        <w:ind w:left="0" w:right="0" w:firstLine="0"/>
        <w:jc w:val="left"/>
        <w:rP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454" w:right="454"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Resumo: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Este artigo descreve o estilo e normas a serem usados na elaboração de resumos para publicação nos anais do II Ebio. Cada tópico já se encontra na formatação (fonte, alinhamento) padrão e não deve ser alterado. </w:t>
      </w:r>
      <w:r w:rsidDel="00000000" w:rsidR="00000000" w:rsidRPr="00000000">
        <w:rPr>
          <w:rFonts w:ascii="Arial" w:cs="Arial" w:eastAsia="Arial" w:hAnsi="Arial"/>
          <w:b w:val="0"/>
          <w:bCs w:val="0"/>
          <w:i w:val="0"/>
          <w:iCs w:val="0"/>
          <w:smallCaps w:val="0"/>
          <w:strike w:val="0"/>
          <w:color w:val="c9211e"/>
          <w:sz w:val="20"/>
          <w:szCs w:val="20"/>
          <w:u w:val="none"/>
          <w:shd w:fill="auto" w:val="clear"/>
          <w:vertAlign w:val="baseline"/>
          <w:rtl w:val="0"/>
        </w:rPr>
        <w:t xml:space="preserve">O resumo deve conter, no máximo, 1.200 caracteres (incluindo espaços)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Redigir o resumo de forma direta e, preferencialmente, no tempo verbal do pretérito perfeito. Deve ser informativo, com cerca de 1/3 do texto referindo-se a introdução, material e métodos e os 2/3 restantes dedicados a resultados e conclusões, sem equações, citação bibliográfica ou abreviação não definida. É importante apresentar os resultados principais, nomear toda técnica nova, incluir conceitos novos, conclusões e/ou recomendações práticas, caso pertinente. O texto deve ser justificado, começando por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Resumo: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seguido de dois pontos, iniciado junto à margem esquerda. Deixar uma linha em branco após o resumo.</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454" w:right="454"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9">
      <w:pPr>
        <w:tabs>
          <w:tab w:val="left" w:leader="none" w:pos="720"/>
        </w:tabs>
        <w:spacing w:after="0" w:before="0" w:lineRule="auto"/>
        <w:rPr>
          <w:vertAlign w:val="baseline"/>
        </w:rPr>
      </w:pPr>
      <w:r w:rsidDel="00000000" w:rsidR="00000000" w:rsidRPr="00000000">
        <w:rPr>
          <w:rFonts w:ascii="Arial" w:cs="Arial" w:eastAsia="Arial" w:hAnsi="Arial"/>
          <w:b w:val="1"/>
          <w:bCs w:val="1"/>
          <w:sz w:val="20"/>
          <w:szCs w:val="20"/>
          <w:vertAlign w:val="baseline"/>
          <w:rtl w:val="0"/>
        </w:rPr>
        <w:t xml:space="preserve">Palavras–chave: </w:t>
      </w:r>
      <w:r w:rsidDel="00000000" w:rsidR="00000000" w:rsidRPr="00000000">
        <w:rPr>
          <w:rFonts w:ascii="Arial" w:cs="Arial" w:eastAsia="Arial" w:hAnsi="Arial"/>
          <w:sz w:val="20"/>
          <w:szCs w:val="20"/>
          <w:vertAlign w:val="baseline"/>
          <w:rtl w:val="0"/>
        </w:rPr>
        <w:t xml:space="preserve">Registrar de três a cinco palavras-chave não existentes no título do trabalho. Devem ser apresentadas em ordem alfabética, separadas por vírgulas, após o Resumo. Digitá-las em letras minúsculas, com alinhamento justificado. </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454" w:right="454"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f37ff"/>
          <w:sz w:val="20"/>
          <w:szCs w:val="20"/>
          <w:u w:val="none"/>
          <w:shd w:fill="auto" w:val="clear"/>
          <w:vertAlign w:val="baseline"/>
          <w:rtl w:val="0"/>
        </w:rPr>
        <w:t xml:space="preserve">INTRODUÇÃO</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0" w:right="0"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inovação aberta fundamenta-se na premissa de que as organizações podem e devem utilizar tanto ideias externas quanto internas para avançar em seus processos tecnológicos.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0" w:right="0"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Para pequenas e médias empresas (PMEs), esse modelo é essencial, pois permite o acesso a conhecimentos e tecnologias que seriam onerosos para desenvolver de forma isolada, promovendo um crescimento acelerado por meio de parcerias estratégicas.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0" w:right="0" w:firstLine="567"/>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0" w:right="0"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Nesse cenário, o Instituto Federal do Espírito Santo (IFES) atua como um hub de inovação abrangente, integrando diferentes frentes de apoio ao setor produtivo. Além das incubadoras, a instituição conta com laboratórios de extensão e desenvolvimento (como o LEDS), grupos de pesquisa aplicada e programas de formação profissional que, de forma sistêmica, transferem tecnologia e conhecimento para o mercado local.</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0" w:right="0" w:firstLine="567"/>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0" w:right="0"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problema a ser superado reside na dificuldade que as PMEs regionais enfrentam para manter a competitividade diante de grandes players, devido à escassez de recursos para P&amp;D e à falta de mão de obra especializada.</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0" w:right="0" w:firstLine="567"/>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0" w:right="0"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 o suporte de ecossistemas colaborativos institucionais, essas empresas enfrentam riscos elevados de obsolescência tecnológica e dependência de ferramentas externas.</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0" w:right="0" w:firstLine="567"/>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0" w:right="0"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objetivo geral deste trabalho é analisar como o ecossistema de inovação e pesquisa do IFES fortalece o modelo de inovação aberta em PMEs da comunidade capixaba. Como objetivos específicos, busca-se: i) identificar as principais frentes de atuação institucional (Incubadoras, LEDS e Projetos de Pesquisa); ii) avaliar os benefícios da integração universidade-empresa para a competitividade local.</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0" w:right="0" w:firstLine="567"/>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0" w:right="0"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pesquisa pretende investigar como a colaboração técnica reduz custos operacionais e acelera o ciclo de inovação das empresas parceiras. Através da análise desse hub, busca-se compreender o fluxo de compartilhamento de ideias e tecnologias que sustenta o desenvolvimento de novos produtos e processos no estado.</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0" w:right="0" w:firstLine="567"/>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0" w:right="0"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justificativa desta pesquisa reside na relevância do IFES como motor de desenvolvimento econômico regional.</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0" w:right="0" w:firstLine="567"/>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0" w:right="0"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Ao documentar o impacto institucional de forma integrada, demonstra-se como a colaboração entre academia e empresa pode mitigar a dependência tecnológica e promover a geração de valor, conforme defendido pelos princípios de inovação aberta de Chesbrough et al. (2017)</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454" w:right="454"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MATERIAL E MÉTODOS</w:t>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 título deste tópico deve estar em negrito e centralizado. Não deixar linha separando o título do texto. Iniciar o texto deixando recuo de 1,0 cm da margem esquerda. Deixar uma linha em branco após o item material e métodos. Apresentar as informações básicas sobre como os objetivos serão alcançados (materiais, locais, métodos experimentais e estatísticos) que permitam a análise e a compreensão da estratégia utilizada para o alcance dos objetivos e que suportaram os resultados apresentados. </w:t>
      </w:r>
      <w:r w:rsidDel="00000000" w:rsidR="00000000" w:rsidRPr="00000000">
        <w:rPr>
          <w:rFonts w:ascii="Arial" w:cs="Arial" w:eastAsia="Arial" w:hAnsi="Arial"/>
          <w:b w:val="0"/>
          <w:bCs w:val="0"/>
          <w:i w:val="0"/>
          <w:iCs w:val="0"/>
          <w:smallCaps w:val="0"/>
          <w:strike w:val="0"/>
          <w:color w:val="c9211e"/>
          <w:sz w:val="20"/>
          <w:szCs w:val="20"/>
          <w:u w:val="none"/>
          <w:shd w:fill="auto" w:val="clear"/>
          <w:vertAlign w:val="baseline"/>
          <w:rtl w:val="0"/>
        </w:rPr>
        <w:t xml:space="preserve">Máximo de 250 palavras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c9211e"/>
          <w:sz w:val="20"/>
          <w:szCs w:val="20"/>
          <w:u w:val="none"/>
          <w:shd w:fill="auto" w:val="clear"/>
          <w:vertAlign w:val="baseline"/>
          <w:rtl w:val="0"/>
        </w:rPr>
        <w:t xml:space="preserve">Utilizar, pelo menos 1 autor como referência.</w:t>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RESULTADOS E DISCUSSÃO</w:t>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 título deste tópico deve estar em negrito e centralizado. Não deixar linha separando o título do texto. Iniciar o texto deixando recuo de 1,0 cm da margem esquerda. Destacar os principais resultados, fazendo as chamadas pertinentes para Tabelas ou Figuras e para as citações bibliográficas. Tabelas e Figuras deverão ser inseridas, sequencialmente, no texto. Evitar abreviações não consagradas como, por exemplo: "a produção no T3 foi maior que no T4, não diferindo do T5 e T6". Quando apropriado, apresentar análise estatística dos dados. Analisar criticamente os resultados ante o conhecimento atual, evitar excesso de comparações com a literatura. Caso seja pertinente, apontar as áreas onde, após a realização do trabalho, o conhecimento permanece limitado, apresentando, então, sugestões para trabalhos futuros. Deixar uma linha em branco após o item resultados e discussão.</w:t>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Tabelas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Prepará-las por meio do menu Tabela do MSWord (ou equivalente e compatível), autoformatadas na opção Simples 1, com linhas de cor preta e centralizadas na página (no menu Tabela escolher a opção Tamanho de Célula ... Linha Centralizado); </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0" w:right="0" w:firstLine="70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Digitar o texto na fonte Arial, normal, tamanho 10. Deixar uma linha em branco antes e depois da tabela. Digitar o título na linha imediatamente superior à tabela. Escrever o texto da Tabela 1 (ou Tabela 2) na fonte Arial, normal, tamanho 10. Numerar as tabelas sequencialmente em algarismos arábicos, fazendo-se a sua devida referência no texto; </w:t>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0" w:right="0" w:firstLine="70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O material tabulado deverá ser o mínimo necessário: incluir somente dados essenciais à compreensão do texto. Descrever adequadamente as abreviações de cada tabela no título ou em nota de rodapé, referenciadas por letras sobrescritas (a, b, c, etc.). Manter as notas descritivas dentro de um mínimo necessário. Colocar as unidades de medida na tabela.</w:t>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Deverão ser incluídas somente quando essenciais à elucidação do texto. Devem ser numeradas, sequencialmente, em algarismos arábicos, fazendo-se a sua devida referência no texto. Deverão estar centralizadas na página. Textos internos (p.ex.: legendas) deverão ser escritos na fonte Arial, normal, tamanho 8.</w:t>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0" w:right="0" w:firstLine="70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 edição das figuras deverá ser monocromática. A distinção entre tratamentos, estruturas, espécies, etc. nas figuras só poderá ser feita mediante símbolos apropriados. Para a elaboração das figuras, sugerimos a utilização do editor de gráficos do Microsoft Word ou do Excel de modo a facilitar a diagramação do texto e não gerar arquivos muito “pesados”.</w:t>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0" w:right="0" w:firstLine="70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Fotografias ou desenhos deverão estar no formato .JPG. Atente para o fato de que fotografias ou desenhos coloridos podem resultar em arquivos mais “pesados”.</w:t>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0" w:right="0" w:firstLine="70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Deixar uma linha em branco antes e depois das molduras das figuras. Digitar o título na linha imediatamente abaixo da moldura. O título conterá o texto Figura 1 (ou Figura 2) apenas com a primeira letra em maiúsculas, fonte Arial, normal, tamanho 10. Deixar dois espaços em branco e digitar o título da figura nessa mesma fonte e tamanho, em minúsculas, empregando o recuo da régua do MSWord, para que as margens das linhas subseqüentes coincidam com o início do título. </w:t>
      </w:r>
      <w:r w:rsidDel="00000000" w:rsidR="00000000" w:rsidRPr="00000000">
        <w:rPr>
          <w:rFonts w:ascii="Arial" w:cs="Arial" w:eastAsia="Arial" w:hAnsi="Arial"/>
          <w:b w:val="0"/>
          <w:bCs w:val="0"/>
          <w:i w:val="0"/>
          <w:iCs w:val="0"/>
          <w:smallCaps w:val="0"/>
          <w:strike w:val="0"/>
          <w:color w:val="c9211e"/>
          <w:sz w:val="20"/>
          <w:szCs w:val="20"/>
          <w:u w:val="none"/>
          <w:shd w:fill="auto" w:val="clear"/>
          <w:vertAlign w:val="baseline"/>
          <w:rtl w:val="0"/>
        </w:rPr>
        <w:t xml:space="preserve">Máximo de 2 páginas.</w:t>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454" w:right="454"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CONSIDERAÇÕES FINAIS</w:t>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 título deste tópico deve estar em negrito e centralizado. Não deixar linha separando o título do texto. Iniciar o texto deixando recuo de 1,0 cm da margem esquerda. Apresentar as principais conclusões em frases curtas, separadas por parágrafos. Não usar esta seção para sumarizar os resultados, mas para destacar o progresso e as aplicações que o trabalho propicia. Enfatizar as limitações que persistem, apresentando quando apropriado, sugestões para propostas de intervenção e trabalhos futuros. Deixar uma linha em branco após o item conclusões. </w:t>
      </w:r>
      <w:r w:rsidDel="00000000" w:rsidR="00000000" w:rsidRPr="00000000">
        <w:rPr>
          <w:rFonts w:ascii="Arial" w:cs="Arial" w:eastAsia="Arial" w:hAnsi="Arial"/>
          <w:b w:val="0"/>
          <w:bCs w:val="0"/>
          <w:i w:val="0"/>
          <w:iCs w:val="0"/>
          <w:smallCaps w:val="0"/>
          <w:strike w:val="0"/>
          <w:color w:val="c9211e"/>
          <w:sz w:val="20"/>
          <w:szCs w:val="20"/>
          <w:u w:val="none"/>
          <w:shd w:fill="auto" w:val="clear"/>
          <w:vertAlign w:val="baseline"/>
          <w:rtl w:val="0"/>
        </w:rPr>
        <w:t xml:space="preserve">Máximo de 500 palavras.</w:t>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454" w:right="454"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REFERÊNCIAS </w:t>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0" w:right="0" w:firstLine="0"/>
        <w:jc w:val="both"/>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Apresentar as referências em ordem alfabética, seguindo as normas da ABNT-NBR-6023 (2002), que estão apresentadas nasxxxxxxxxxxxxxxxxxxxxxxxxxxx</w:t>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454" w:right="454"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0" w:right="-1" w:firstLine="0"/>
        <w:jc w:val="both"/>
        <w:rPr>
          <w:rFonts w:ascii="Times" w:cs="Times" w:eastAsia="Times" w:hAnsi="Times"/>
          <w:b w:val="0"/>
          <w:bCs w:val="0"/>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superscript"/>
          <w:rtl w:val="0"/>
        </w:rPr>
        <w:t xml:space="preserve">1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Como citar este trabalho: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AUTORES. Título do trabalho. In: ENCONTRO ANUAL DE CIÊNCIAS BIOLÓGICAS, 02., 2014, Alegre.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Anais</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Alegre: Instituto Federal do Espírito Santo – </w:t>
      </w:r>
      <w:r w:rsidDel="00000000" w:rsidR="00000000" w:rsidRPr="00000000">
        <w:rPr>
          <w:rFonts w:ascii="Arial" w:cs="Arial" w:eastAsia="Arial" w:hAnsi="Arial"/>
          <w:b w:val="0"/>
          <w:bCs w:val="0"/>
          <w:i w:val="1"/>
          <w:iCs w:val="1"/>
          <w:smallCaps w:val="0"/>
          <w:strike w:val="0"/>
          <w:color w:val="000000"/>
          <w:sz w:val="16"/>
          <w:szCs w:val="16"/>
          <w:u w:val="none"/>
          <w:shd w:fill="auto" w:val="clear"/>
          <w:vertAlign w:val="baseline"/>
          <w:rtl w:val="0"/>
        </w:rPr>
        <w:t xml:space="preserve">Campus</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de Alegre, 2014. (CD-ROM).</w:t>
      </w:r>
      <w:r w:rsidDel="00000000" w:rsidR="00000000" w:rsidRPr="00000000">
        <w:rPr>
          <w:rtl w:val="0"/>
        </w:rPr>
      </w:r>
    </w:p>
    <w:sectPr>
      <w:headerReference r:id="rId6" w:type="default"/>
      <w:headerReference r:id="rId7" w:type="first"/>
      <w:footerReference r:id="rId8" w:type="default"/>
      <w:footerReference r:id="rId9" w:type="first"/>
      <w:pgSz w:h="16838" w:w="11906" w:orient="portrait"/>
      <w:pgMar w:bottom="1134" w:top="2561" w:left="1701" w:right="1701" w:header="851" w:footer="96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7">
    <w:pPr>
      <w:tabs>
        <w:tab w:val="left" w:leader="none" w:pos="720"/>
      </w:tabs>
      <w:rP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120" w:line="240" w:lineRule="auto"/>
      <w:ind w:left="0" w:right="0" w:firstLine="0"/>
      <w:jc w:val="righ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5">
    <w:pPr>
      <w:tabs>
        <w:tab w:val="left" w:leader="none" w:pos="720"/>
      </w:tabs>
      <w:rP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120" w:line="240" w:lineRule="auto"/>
      <w:ind w:left="0" w:right="0" w:firstLine="0"/>
      <w:jc w:val="both"/>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imes" w:cs="Times" w:eastAsia="Times" w:hAnsi="Times"/>
        <w:sz w:val="24"/>
        <w:szCs w:val="24"/>
        <w:lang w:val="pt_BR"/>
      </w:rPr>
    </w:rPrDefault>
    <w:pPrDefault>
      <w:pPr>
        <w:tabs>
          <w:tab w:val="left" w:leader="none" w:pos="720"/>
        </w:tabs>
        <w:spacing w:before="12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1.xml"/><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