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8BB" w:rsidRDefault="007D68BB" w:rsidP="007D68BB">
      <w:pPr>
        <w:rPr>
          <w:lang w:val="fr-FR"/>
        </w:rPr>
      </w:pPr>
      <w:r>
        <w:rPr>
          <w:lang w:val="fr-FR"/>
        </w:rPr>
        <w:t>CPGE La communauté et l’individu</w:t>
      </w:r>
    </w:p>
    <w:p w:rsidR="007D68BB" w:rsidRDefault="007D68BB" w:rsidP="007D68BB">
      <w:pPr>
        <w:rPr>
          <w:lang w:val="fr-FR"/>
        </w:rPr>
      </w:pPr>
    </w:p>
    <w:p w:rsidR="007D68BB" w:rsidRPr="004102A3" w:rsidRDefault="007D68BB" w:rsidP="007D68BB">
      <w:pPr>
        <w:pBdr>
          <w:top w:val="single" w:sz="4" w:space="1" w:color="auto"/>
          <w:left w:val="single" w:sz="4" w:space="4" w:color="auto"/>
          <w:bottom w:val="single" w:sz="4" w:space="1" w:color="auto"/>
          <w:right w:val="single" w:sz="4" w:space="4" w:color="auto"/>
        </w:pBdr>
        <w:shd w:val="clear" w:color="auto" w:fill="DAF2ED"/>
        <w:spacing w:after="0" w:line="240" w:lineRule="auto"/>
        <w:rPr>
          <w:b/>
          <w:lang w:val="fr-FR"/>
        </w:rPr>
      </w:pPr>
      <w:r w:rsidRPr="004102A3">
        <w:rPr>
          <w:b/>
          <w:lang w:val="fr-FR"/>
        </w:rPr>
        <w:t>Aide à la lecture :</w:t>
      </w:r>
      <w:r w:rsidRPr="004102A3">
        <w:rPr>
          <w:rFonts w:ascii="Calibri" w:hAnsi="Calibri" w:cs="Calibri"/>
          <w:b/>
          <w:sz w:val="24"/>
          <w:szCs w:val="24"/>
          <w:lang w:val="fr-FR"/>
        </w:rPr>
        <w:t xml:space="preserve"> Baruch Spinoza, </w:t>
      </w:r>
      <w:r w:rsidRPr="004102A3">
        <w:rPr>
          <w:rFonts w:ascii="Calibri" w:eastAsia="Times New Roman" w:hAnsi="Calibri" w:cs="Calibri"/>
          <w:b/>
          <w:i/>
          <w:sz w:val="24"/>
          <w:szCs w:val="24"/>
          <w:lang w:eastAsia="fr-BE"/>
        </w:rPr>
        <w:t>Traité théologico-politique</w:t>
      </w:r>
    </w:p>
    <w:p w:rsidR="007D68BB" w:rsidRDefault="007D68BB" w:rsidP="007D68BB">
      <w:pPr>
        <w:rPr>
          <w:lang w:val="fr-FR"/>
        </w:rPr>
      </w:pPr>
    </w:p>
    <w:p w:rsidR="007D68BB" w:rsidRPr="004102A3" w:rsidRDefault="007D68BB" w:rsidP="007D68BB">
      <w:pPr>
        <w:spacing w:after="0" w:line="240" w:lineRule="auto"/>
        <w:rPr>
          <w:rFonts w:eastAsia="Times New Roman" w:cstheme="minorHAnsi"/>
          <w:b/>
          <w:sz w:val="24"/>
          <w:szCs w:val="24"/>
          <w:lang w:eastAsia="fr-BE"/>
        </w:rPr>
      </w:pPr>
      <w:r w:rsidRPr="004102A3">
        <w:rPr>
          <w:rFonts w:eastAsia="Times New Roman" w:cstheme="minorHAnsi"/>
          <w:b/>
          <w:sz w:val="24"/>
          <w:szCs w:val="24"/>
          <w:bdr w:val="single" w:sz="4" w:space="0" w:color="auto"/>
          <w:shd w:val="clear" w:color="auto" w:fill="DAF2ED"/>
          <w:lang w:eastAsia="fr-BE"/>
        </w:rPr>
        <w:t xml:space="preserve">Résumé </w:t>
      </w:r>
      <w:r>
        <w:rPr>
          <w:rFonts w:eastAsia="Times New Roman" w:cstheme="minorHAnsi"/>
          <w:b/>
          <w:sz w:val="24"/>
          <w:szCs w:val="24"/>
          <w:bdr w:val="single" w:sz="4" w:space="0" w:color="auto"/>
          <w:shd w:val="clear" w:color="auto" w:fill="DAF2ED"/>
          <w:lang w:eastAsia="fr-BE"/>
        </w:rPr>
        <w:t xml:space="preserve">aménagé </w:t>
      </w:r>
      <w:r w:rsidRPr="004102A3">
        <w:rPr>
          <w:rFonts w:eastAsia="Times New Roman" w:cstheme="minorHAnsi"/>
          <w:b/>
          <w:sz w:val="24"/>
          <w:szCs w:val="24"/>
          <w:bdr w:val="single" w:sz="4" w:space="0" w:color="auto"/>
          <w:shd w:val="clear" w:color="auto" w:fill="DAF2ED"/>
          <w:lang w:eastAsia="fr-BE"/>
        </w:rPr>
        <w:t>des chapitres 16 à 20 du Traité théologico-politique</w:t>
      </w:r>
    </w:p>
    <w:p w:rsidR="007D68BB" w:rsidRPr="00DC41B1" w:rsidRDefault="007D68BB" w:rsidP="007D68BB">
      <w:pPr>
        <w:spacing w:after="0" w:line="240" w:lineRule="auto"/>
        <w:textAlignment w:val="baseline"/>
        <w:rPr>
          <w:rFonts w:eastAsia="Times New Roman" w:cstheme="minorHAnsi"/>
          <w:b/>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pBdr>
          <w:top w:val="single" w:sz="4" w:space="1" w:color="auto"/>
          <w:left w:val="single" w:sz="4" w:space="4" w:color="auto"/>
          <w:bottom w:val="single" w:sz="4" w:space="1" w:color="auto"/>
          <w:right w:val="single" w:sz="4" w:space="4" w:color="auto"/>
        </w:pBdr>
        <w:shd w:val="clear" w:color="auto" w:fill="FFF2CC" w:themeFill="accent4" w:themeFillTint="33"/>
        <w:spacing w:after="0" w:line="240" w:lineRule="auto"/>
        <w:textAlignment w:val="baseline"/>
        <w:rPr>
          <w:rFonts w:eastAsia="Times New Roman" w:cstheme="minorHAnsi"/>
          <w:sz w:val="24"/>
          <w:szCs w:val="24"/>
          <w:lang w:eastAsia="fr-BE"/>
        </w:rPr>
      </w:pPr>
      <w:r w:rsidRPr="004102A3">
        <w:rPr>
          <w:rFonts w:eastAsia="Times New Roman" w:cstheme="minorHAnsi"/>
          <w:b/>
          <w:sz w:val="24"/>
          <w:szCs w:val="24"/>
          <w:lang w:eastAsia="fr-BE"/>
        </w:rPr>
        <w:t>I Les épisodes précédents</w:t>
      </w:r>
      <w:r w:rsidRPr="004102A3">
        <w:rPr>
          <w:rFonts w:eastAsia="Times New Roman" w:cstheme="minorHAnsi"/>
          <w:sz w:val="24"/>
          <w:szCs w:val="24"/>
          <w:lang w:eastAsia="fr-BE"/>
        </w:rPr>
        <w:t> :</w:t>
      </w:r>
      <w:r>
        <w:rPr>
          <w:rFonts w:eastAsia="Times New Roman" w:cstheme="minorHAnsi"/>
          <w:sz w:val="24"/>
          <w:szCs w:val="24"/>
          <w:lang w:eastAsia="fr-BE"/>
        </w:rPr>
        <w:t xml:space="preserve"> </w:t>
      </w: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b/>
          <w:color w:val="7030A0"/>
          <w:sz w:val="24"/>
          <w:szCs w:val="24"/>
          <w:lang w:eastAsia="fr-BE"/>
        </w:rPr>
      </w:pPr>
    </w:p>
    <w:p w:rsidR="007D68BB" w:rsidRPr="004102A3" w:rsidRDefault="007D68BB" w:rsidP="007D68BB">
      <w:pPr>
        <w:spacing w:after="0" w:line="240" w:lineRule="auto"/>
        <w:textAlignment w:val="baseline"/>
        <w:rPr>
          <w:rFonts w:eastAsia="Times New Roman" w:cstheme="minorHAnsi"/>
          <w:b/>
          <w:color w:val="7030A0"/>
          <w:sz w:val="24"/>
          <w:szCs w:val="24"/>
          <w:lang w:eastAsia="fr-BE"/>
        </w:rPr>
      </w:pPr>
      <w:r w:rsidRPr="004102A3">
        <w:rPr>
          <w:rFonts w:eastAsia="Times New Roman" w:cstheme="minorHAnsi"/>
          <w:b/>
          <w:color w:val="7030A0"/>
          <w:sz w:val="24"/>
          <w:szCs w:val="24"/>
          <w:lang w:eastAsia="fr-BE"/>
        </w:rPr>
        <w:t>A</w:t>
      </w:r>
      <w:r w:rsidRPr="004102A3">
        <w:rPr>
          <w:rFonts w:eastAsia="Times New Roman" w:cstheme="minorHAnsi"/>
          <w:b/>
          <w:color w:val="7030A0"/>
          <w:sz w:val="24"/>
          <w:szCs w:val="24"/>
          <w:u w:val="single"/>
          <w:lang w:eastAsia="fr-BE"/>
        </w:rPr>
        <w:t>] La Préface, tout un programme. Spinoza, précurseur des Lumières…</w:t>
      </w: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Pr="004102A3" w:rsidRDefault="007D68BB" w:rsidP="007D68BB">
      <w:pPr>
        <w:pStyle w:val="Paragraphedeliste"/>
        <w:numPr>
          <w:ilvl w:val="0"/>
          <w:numId w:val="1"/>
        </w:numPr>
        <w:spacing w:after="0" w:line="240" w:lineRule="auto"/>
        <w:textAlignment w:val="baseline"/>
        <w:rPr>
          <w:rFonts w:eastAsia="Times New Roman" w:cstheme="minorHAnsi"/>
          <w:sz w:val="24"/>
          <w:szCs w:val="24"/>
          <w:lang w:eastAsia="fr-BE"/>
        </w:rPr>
      </w:pPr>
      <w:r w:rsidRPr="004102A3">
        <w:rPr>
          <w:rFonts w:eastAsia="Times New Roman" w:cstheme="minorHAnsi"/>
          <w:b/>
          <w:sz w:val="24"/>
          <w:szCs w:val="24"/>
          <w:lang w:eastAsia="fr-BE"/>
        </w:rPr>
        <w:t>La superstition, une réaction de crainte bien partagée face à l’incertitude</w:t>
      </w:r>
      <w:r w:rsidRPr="004102A3">
        <w:rPr>
          <w:rFonts w:eastAsia="Times New Roman" w:cstheme="minorHAnsi"/>
          <w:sz w:val="24"/>
          <w:szCs w:val="24"/>
          <w:lang w:eastAsia="fr-BE"/>
        </w:rPr>
        <w:t xml:space="preserve">. </w:t>
      </w:r>
      <w:r w:rsidRPr="004102A3">
        <w:rPr>
          <w:rFonts w:eastAsia="Times New Roman" w:cstheme="minorHAnsi"/>
          <w:b/>
          <w:sz w:val="24"/>
          <w:szCs w:val="24"/>
          <w:lang w:eastAsia="fr-BE"/>
        </w:rPr>
        <w:t>Un mécanisme de</w:t>
      </w:r>
      <w:r w:rsidRPr="004102A3">
        <w:rPr>
          <w:rFonts w:eastAsia="Times New Roman" w:cstheme="minorHAnsi"/>
          <w:sz w:val="24"/>
          <w:szCs w:val="24"/>
          <w:lang w:eastAsia="fr-BE"/>
        </w:rPr>
        <w:t xml:space="preserve"> </w:t>
      </w:r>
      <w:r w:rsidRPr="004102A3">
        <w:rPr>
          <w:rFonts w:eastAsia="Times New Roman" w:cstheme="minorHAnsi"/>
          <w:b/>
          <w:sz w:val="24"/>
          <w:szCs w:val="24"/>
          <w:lang w:eastAsia="fr-BE"/>
        </w:rPr>
        <w:t>zombification de la raison humaine…</w:t>
      </w:r>
    </w:p>
    <w:p w:rsidR="007D68BB" w:rsidRPr="00883A0B" w:rsidRDefault="007D68BB" w:rsidP="007D68BB">
      <w:pPr>
        <w:spacing w:after="0" w:line="240" w:lineRule="auto"/>
        <w:textAlignment w:val="baseline"/>
        <w:rPr>
          <w:rFonts w:eastAsia="Times New Roman" w:cstheme="minorHAnsi"/>
          <w:sz w:val="24"/>
          <w:szCs w:val="24"/>
          <w:lang w:eastAsia="fr-BE"/>
        </w:rPr>
      </w:pPr>
    </w:p>
    <w:p w:rsidR="007D68BB" w:rsidRPr="00EB6196" w:rsidRDefault="007D68BB" w:rsidP="007D68BB">
      <w:pPr>
        <w:spacing w:after="0" w:line="240" w:lineRule="auto"/>
        <w:textAlignment w:val="baseline"/>
        <w:rPr>
          <w:rFonts w:eastAsia="Times New Roman" w:cstheme="minorHAnsi"/>
          <w:lang w:eastAsia="fr-BE"/>
        </w:rPr>
      </w:pPr>
      <w:r w:rsidRPr="00EB6196">
        <w:rPr>
          <w:rFonts w:eastAsia="Times New Roman" w:cstheme="minorHAnsi"/>
          <w:lang w:eastAsia="fr-BE"/>
        </w:rPr>
        <w:t xml:space="preserve">Selon Spinoza, </w:t>
      </w:r>
      <w:r w:rsidRPr="00EB6196">
        <w:rPr>
          <w:rFonts w:eastAsia="Times New Roman" w:cstheme="minorHAnsi"/>
          <w:b/>
          <w:lang w:eastAsia="fr-BE"/>
        </w:rPr>
        <w:t>les hommes de pouvoir</w:t>
      </w:r>
      <w:r w:rsidRPr="00EB6196">
        <w:rPr>
          <w:rFonts w:eastAsia="Times New Roman" w:cstheme="minorHAnsi"/>
          <w:lang w:eastAsia="fr-BE"/>
        </w:rPr>
        <w:t xml:space="preserve"> ne sont pas que des manipulateurs, ils sont eux-aussi la proie de </w:t>
      </w:r>
      <w:r w:rsidRPr="00EB6196">
        <w:rPr>
          <w:rFonts w:eastAsia="Times New Roman" w:cstheme="minorHAnsi"/>
          <w:bdr w:val="single" w:sz="4" w:space="0" w:color="auto"/>
          <w:shd w:val="clear" w:color="auto" w:fill="DEEAF6" w:themeFill="accent5" w:themeFillTint="33"/>
          <w:lang w:eastAsia="fr-BE"/>
        </w:rPr>
        <w:t>la superstition</w:t>
      </w:r>
      <w:r w:rsidRPr="00EB6196">
        <w:rPr>
          <w:rFonts w:eastAsia="Times New Roman" w:cstheme="minorHAnsi"/>
          <w:lang w:eastAsia="fr-BE"/>
        </w:rPr>
        <w:t xml:space="preserve"> comme il le rappelle en s’appuyant sur le travail d’historiens comme Quinte-Curce. Spinoza se livre d’ailleurs à une </w:t>
      </w:r>
      <w:r w:rsidRPr="00EB6196">
        <w:rPr>
          <w:rFonts w:eastAsia="Times New Roman" w:cstheme="minorHAnsi"/>
          <w:b/>
          <w:lang w:eastAsia="fr-BE"/>
        </w:rPr>
        <w:t>satire de ces hommes d’Etat</w:t>
      </w:r>
      <w:r w:rsidRPr="00EB6196">
        <w:rPr>
          <w:rFonts w:eastAsia="Times New Roman" w:cstheme="minorHAnsi"/>
          <w:lang w:eastAsia="fr-BE"/>
        </w:rPr>
        <w:t xml:space="preserve"> </w:t>
      </w:r>
      <w:r w:rsidRPr="00EB6196">
        <w:rPr>
          <w:rFonts w:eastAsia="Times New Roman" w:cstheme="minorHAnsi"/>
          <w:b/>
          <w:lang w:eastAsia="fr-BE"/>
        </w:rPr>
        <w:t>respectés</w:t>
      </w:r>
      <w:r w:rsidRPr="00EB6196">
        <w:rPr>
          <w:rFonts w:eastAsia="Times New Roman" w:cstheme="minorHAnsi"/>
          <w:lang w:eastAsia="fr-BE"/>
        </w:rPr>
        <w:t xml:space="preserve"> et </w:t>
      </w:r>
      <w:r w:rsidRPr="00EB6196">
        <w:rPr>
          <w:rFonts w:eastAsia="Times New Roman" w:cstheme="minorHAnsi"/>
          <w:b/>
          <w:lang w:eastAsia="fr-BE"/>
        </w:rPr>
        <w:t>quasi-légendaires</w:t>
      </w:r>
      <w:r w:rsidRPr="00EB6196">
        <w:rPr>
          <w:rFonts w:eastAsia="Times New Roman" w:cstheme="minorHAnsi"/>
          <w:lang w:eastAsia="fr-BE"/>
        </w:rPr>
        <w:t xml:space="preserve"> qui redeviennent des enfants en adhérant à des </w:t>
      </w:r>
      <w:r w:rsidRPr="00EB6196">
        <w:rPr>
          <w:rFonts w:eastAsia="Times New Roman" w:cstheme="minorHAnsi"/>
          <w:shd w:val="clear" w:color="auto" w:fill="DEEAF6" w:themeFill="accent5" w:themeFillTint="33"/>
          <w:lang w:eastAsia="fr-BE"/>
        </w:rPr>
        <w:t>croyances irrationnelles</w:t>
      </w:r>
      <w:r w:rsidRPr="00EB6196">
        <w:rPr>
          <w:rFonts w:eastAsia="Times New Roman" w:cstheme="minorHAnsi"/>
          <w:lang w:eastAsia="fr-BE"/>
        </w:rPr>
        <w:t xml:space="preserve"> pour combattre le doute et prendre des décisions : à quoi tient le destin des peuples… </w:t>
      </w:r>
      <w:r w:rsidRPr="00EB6196">
        <w:rPr>
          <w:rFonts w:eastAsia="Times New Roman" w:cstheme="minorHAnsi"/>
          <w:b/>
          <w:color w:val="C00000"/>
          <w:lang w:eastAsia="fr-BE"/>
        </w:rPr>
        <w:t>Alexandre</w:t>
      </w:r>
      <w:r w:rsidRPr="00EB6196">
        <w:rPr>
          <w:rFonts w:eastAsia="Times New Roman" w:cstheme="minorHAnsi"/>
          <w:lang w:eastAsia="fr-BE"/>
        </w:rPr>
        <w:t xml:space="preserve"> est finalement un homme comme les autres… (p 44). </w:t>
      </w:r>
    </w:p>
    <w:p w:rsidR="007D68BB" w:rsidRPr="00EB6196" w:rsidRDefault="007D68BB" w:rsidP="007D68BB">
      <w:pPr>
        <w:spacing w:after="0" w:line="240" w:lineRule="auto"/>
        <w:textAlignment w:val="baseline"/>
        <w:rPr>
          <w:rFonts w:eastAsia="Times New Roman" w:cstheme="minorHAnsi"/>
          <w:lang w:eastAsia="fr-BE"/>
        </w:rPr>
      </w:pPr>
    </w:p>
    <w:p w:rsidR="007D68BB" w:rsidRPr="00A822C6" w:rsidRDefault="007D68BB" w:rsidP="007D68BB">
      <w:pPr>
        <w:spacing w:after="0" w:line="240" w:lineRule="auto"/>
        <w:ind w:left="360"/>
        <w:textAlignment w:val="baseline"/>
        <w:rPr>
          <w:rFonts w:eastAsia="Times New Roman" w:cstheme="minorHAnsi"/>
          <w:sz w:val="24"/>
          <w:szCs w:val="24"/>
          <w:lang w:eastAsia="fr-BE"/>
        </w:rPr>
      </w:pPr>
    </w:p>
    <w:p w:rsidR="007D68BB" w:rsidRPr="00EB6196" w:rsidRDefault="007D68BB" w:rsidP="007D68BB">
      <w:pPr>
        <w:pBdr>
          <w:top w:val="single" w:sz="4" w:space="1" w:color="auto"/>
          <w:left w:val="single" w:sz="4" w:space="4" w:color="auto"/>
          <w:bottom w:val="single" w:sz="4" w:space="1" w:color="auto"/>
          <w:right w:val="single" w:sz="4" w:space="4" w:color="auto"/>
        </w:pBdr>
        <w:spacing w:after="0" w:line="240" w:lineRule="auto"/>
        <w:ind w:left="360"/>
        <w:textAlignment w:val="baseline"/>
        <w:rPr>
          <w:rFonts w:eastAsia="Times New Roman" w:cstheme="minorHAnsi"/>
          <w:lang w:eastAsia="fr-BE"/>
        </w:rPr>
      </w:pPr>
      <w:r w:rsidRPr="00EB6196">
        <w:rPr>
          <w:rFonts w:eastAsia="Times New Roman" w:cstheme="minorHAnsi"/>
          <w:lang w:eastAsia="fr-BE"/>
        </w:rPr>
        <w:t xml:space="preserve">Spinoza montre comment, en situation de crise, les hommes cherchent des réponses divines à leurs questions mais ne sont </w:t>
      </w:r>
      <w:r w:rsidRPr="00EB6196">
        <w:rPr>
          <w:rFonts w:eastAsia="Times New Roman" w:cstheme="minorHAnsi"/>
          <w:b/>
          <w:lang w:eastAsia="fr-BE"/>
        </w:rPr>
        <w:t>plus en état de raisonner</w:t>
      </w:r>
      <w:r w:rsidRPr="00EB6196">
        <w:rPr>
          <w:rFonts w:eastAsia="Times New Roman" w:cstheme="minorHAnsi"/>
          <w:lang w:eastAsia="fr-BE"/>
        </w:rPr>
        <w:t xml:space="preserve">. Ils se livrent à des </w:t>
      </w:r>
      <w:r w:rsidRPr="00EB6196">
        <w:rPr>
          <w:rFonts w:eastAsia="Times New Roman" w:cstheme="minorHAnsi"/>
          <w:shd w:val="clear" w:color="auto" w:fill="DEEAF6" w:themeFill="accent5" w:themeFillTint="33"/>
          <w:lang w:eastAsia="fr-BE"/>
        </w:rPr>
        <w:t>rituels superstitieux</w:t>
      </w:r>
      <w:r w:rsidRPr="00EB6196">
        <w:rPr>
          <w:rFonts w:eastAsia="Times New Roman" w:cstheme="minorHAnsi"/>
          <w:lang w:eastAsia="fr-BE"/>
        </w:rPr>
        <w:t xml:space="preserve"> pour reprendre la </w:t>
      </w:r>
      <w:r w:rsidRPr="00EB6196">
        <w:rPr>
          <w:rFonts w:eastAsia="Times New Roman" w:cstheme="minorHAnsi"/>
          <w:bdr w:val="single" w:sz="4" w:space="0" w:color="auto"/>
          <w:lang w:eastAsia="fr-BE"/>
        </w:rPr>
        <w:t>maîtrise</w:t>
      </w:r>
      <w:r w:rsidRPr="00EB6196">
        <w:rPr>
          <w:rFonts w:eastAsia="Times New Roman" w:cstheme="minorHAnsi"/>
          <w:lang w:eastAsia="fr-BE"/>
        </w:rPr>
        <w:t xml:space="preserve"> des événements, croyant dialoguer avec Dieu.  Or on peut voir que pour Spinoza Dieu est du côté de la sagesse, de la Raison, non du côté de l’imagination et de la folie…Attention le philosophe s’appuie ici sur les </w:t>
      </w:r>
      <w:r w:rsidRPr="00EB6196">
        <w:rPr>
          <w:rFonts w:eastAsia="Times New Roman" w:cstheme="minorHAnsi"/>
          <w:b/>
          <w:lang w:eastAsia="fr-BE"/>
        </w:rPr>
        <w:t>procédés de</w:t>
      </w:r>
      <w:r w:rsidRPr="00EB6196">
        <w:rPr>
          <w:rFonts w:eastAsia="Times New Roman" w:cstheme="minorHAnsi"/>
          <w:lang w:eastAsia="fr-BE"/>
        </w:rPr>
        <w:t xml:space="preserve"> </w:t>
      </w:r>
      <w:r w:rsidRPr="00EB6196">
        <w:rPr>
          <w:rFonts w:eastAsia="Times New Roman" w:cstheme="minorHAnsi"/>
          <w:b/>
          <w:bdr w:val="single" w:sz="4" w:space="0" w:color="auto"/>
          <w:shd w:val="clear" w:color="auto" w:fill="F8DCF5"/>
          <w:lang w:eastAsia="fr-BE"/>
        </w:rPr>
        <w:t>l’ironie</w:t>
      </w:r>
      <w:r w:rsidRPr="00EB6196">
        <w:rPr>
          <w:rFonts w:eastAsia="Times New Roman" w:cstheme="minorHAnsi"/>
          <w:lang w:eastAsia="fr-BE"/>
        </w:rPr>
        <w:t>.</w:t>
      </w:r>
    </w:p>
    <w:p w:rsidR="007D68BB" w:rsidRPr="00EB6196" w:rsidRDefault="007D68BB" w:rsidP="007D68BB">
      <w:pPr>
        <w:pBdr>
          <w:top w:val="single" w:sz="4" w:space="1" w:color="auto"/>
          <w:left w:val="single" w:sz="4" w:space="4" w:color="auto"/>
          <w:bottom w:val="single" w:sz="4" w:space="1" w:color="auto"/>
          <w:right w:val="single" w:sz="4" w:space="4" w:color="auto"/>
        </w:pBdr>
        <w:spacing w:after="0" w:line="240" w:lineRule="auto"/>
        <w:ind w:left="360"/>
        <w:textAlignment w:val="baseline"/>
        <w:rPr>
          <w:rFonts w:eastAsia="Times New Roman" w:cstheme="minorHAnsi"/>
          <w:lang w:eastAsia="fr-BE"/>
        </w:rPr>
      </w:pPr>
    </w:p>
    <w:p w:rsidR="007D68BB" w:rsidRDefault="007D68BB" w:rsidP="007D68BB">
      <w:pPr>
        <w:pBdr>
          <w:top w:val="single" w:sz="4" w:space="1" w:color="auto"/>
          <w:left w:val="single" w:sz="4" w:space="4" w:color="auto"/>
          <w:bottom w:val="single" w:sz="4" w:space="1" w:color="auto"/>
          <w:right w:val="single" w:sz="4" w:space="4" w:color="auto"/>
        </w:pBdr>
        <w:spacing w:after="0" w:line="240" w:lineRule="auto"/>
        <w:ind w:left="360"/>
        <w:textAlignment w:val="baseline"/>
        <w:rPr>
          <w:rFonts w:eastAsia="Times New Roman" w:cstheme="minorHAnsi"/>
          <w:sz w:val="24"/>
          <w:szCs w:val="24"/>
          <w:lang w:eastAsia="fr-BE"/>
        </w:rPr>
      </w:pPr>
      <w:r w:rsidRPr="00EB6196">
        <w:rPr>
          <w:rFonts w:eastAsia="Times New Roman" w:cstheme="minorHAnsi"/>
          <w:lang w:eastAsia="fr-BE"/>
        </w:rPr>
        <w:t xml:space="preserve">« […] </w:t>
      </w:r>
      <w:r w:rsidRPr="00EB6196">
        <w:rPr>
          <w:rFonts w:eastAsia="Times New Roman" w:cstheme="minorHAnsi"/>
          <w:b/>
          <w:shd w:val="clear" w:color="auto" w:fill="DEEAF6" w:themeFill="accent5" w:themeFillTint="33"/>
          <w:lang w:eastAsia="fr-BE"/>
        </w:rPr>
        <w:t>les délires de l’imagination</w:t>
      </w:r>
      <w:r w:rsidRPr="00EB6196">
        <w:rPr>
          <w:rFonts w:eastAsia="Times New Roman" w:cstheme="minorHAnsi"/>
          <w:lang w:eastAsia="fr-BE"/>
        </w:rPr>
        <w:t xml:space="preserve">, les </w:t>
      </w:r>
      <w:r w:rsidRPr="00EB6196">
        <w:rPr>
          <w:rFonts w:eastAsia="Times New Roman" w:cstheme="minorHAnsi"/>
          <w:shd w:val="clear" w:color="auto" w:fill="DEEAF6" w:themeFill="accent5" w:themeFillTint="33"/>
          <w:lang w:eastAsia="fr-BE"/>
        </w:rPr>
        <w:t>songes</w:t>
      </w:r>
      <w:r w:rsidRPr="00EB6196">
        <w:rPr>
          <w:rFonts w:eastAsia="Times New Roman" w:cstheme="minorHAnsi"/>
          <w:lang w:eastAsia="fr-BE"/>
        </w:rPr>
        <w:t xml:space="preserve"> et les </w:t>
      </w:r>
      <w:r w:rsidRPr="00EB6196">
        <w:rPr>
          <w:rFonts w:eastAsia="Times New Roman" w:cstheme="minorHAnsi"/>
          <w:shd w:val="clear" w:color="auto" w:fill="DEEAF6" w:themeFill="accent5" w:themeFillTint="33"/>
          <w:lang w:eastAsia="fr-BE"/>
        </w:rPr>
        <w:t>puériles inepties</w:t>
      </w:r>
      <w:r w:rsidRPr="00EB6196">
        <w:rPr>
          <w:rFonts w:eastAsia="Times New Roman" w:cstheme="minorHAnsi"/>
          <w:lang w:eastAsia="fr-BE"/>
        </w:rPr>
        <w:t xml:space="preserve"> leur </w:t>
      </w:r>
      <w:r w:rsidRPr="00EB6196">
        <w:rPr>
          <w:rFonts w:eastAsia="Times New Roman" w:cstheme="minorHAnsi"/>
          <w:bdr w:val="single" w:sz="4" w:space="0" w:color="auto"/>
          <w:lang w:eastAsia="fr-BE"/>
        </w:rPr>
        <w:t>semblent</w:t>
      </w:r>
      <w:r w:rsidRPr="00EB6196">
        <w:rPr>
          <w:rFonts w:eastAsia="Times New Roman" w:cstheme="minorHAnsi"/>
          <w:lang w:eastAsia="fr-BE"/>
        </w:rPr>
        <w:t xml:space="preserve"> être des </w:t>
      </w:r>
      <w:r w:rsidRPr="00EB6196">
        <w:rPr>
          <w:rFonts w:eastAsia="Times New Roman" w:cstheme="minorHAnsi"/>
          <w:b/>
          <w:color w:val="0070C0"/>
          <w:lang w:eastAsia="fr-BE"/>
        </w:rPr>
        <w:t>réponses divines</w:t>
      </w:r>
      <w:r w:rsidRPr="00EB6196">
        <w:rPr>
          <w:rFonts w:eastAsia="Times New Roman" w:cstheme="minorHAnsi"/>
          <w:color w:val="0070C0"/>
          <w:lang w:eastAsia="fr-BE"/>
        </w:rPr>
        <w:t> </w:t>
      </w:r>
      <w:r w:rsidRPr="00EB6196">
        <w:rPr>
          <w:rFonts w:eastAsia="Times New Roman" w:cstheme="minorHAnsi"/>
          <w:lang w:eastAsia="fr-BE"/>
        </w:rPr>
        <w:t xml:space="preserve">: </w:t>
      </w:r>
      <w:r w:rsidRPr="00EB6196">
        <w:rPr>
          <w:rFonts w:eastAsia="Times New Roman" w:cstheme="minorHAnsi"/>
          <w:shd w:val="clear" w:color="auto" w:fill="F8DCF5"/>
          <w:lang w:eastAsia="fr-BE"/>
        </w:rPr>
        <w:t xml:space="preserve">bien mieux, </w:t>
      </w:r>
      <w:r w:rsidRPr="00EB6196">
        <w:rPr>
          <w:rFonts w:eastAsia="Times New Roman" w:cstheme="minorHAnsi"/>
          <w:b/>
          <w:color w:val="0070C0"/>
          <w:shd w:val="clear" w:color="auto" w:fill="F8DCF5"/>
          <w:lang w:eastAsia="fr-BE"/>
        </w:rPr>
        <w:t>Dieu</w:t>
      </w:r>
      <w:r w:rsidRPr="00EB6196">
        <w:rPr>
          <w:rFonts w:eastAsia="Times New Roman" w:cstheme="minorHAnsi"/>
          <w:shd w:val="clear" w:color="auto" w:fill="F8DCF5"/>
          <w:lang w:eastAsia="fr-BE"/>
        </w:rPr>
        <w:t xml:space="preserve"> a </w:t>
      </w:r>
      <w:r w:rsidRPr="00EB6196">
        <w:rPr>
          <w:rFonts w:eastAsia="Times New Roman" w:cstheme="minorHAnsi"/>
          <w:b/>
          <w:shd w:val="clear" w:color="auto" w:fill="F8DCF5"/>
          <w:lang w:eastAsia="fr-BE"/>
        </w:rPr>
        <w:t>les sages</w:t>
      </w:r>
      <w:r w:rsidRPr="00EB6196">
        <w:rPr>
          <w:rFonts w:eastAsia="Times New Roman" w:cstheme="minorHAnsi"/>
          <w:shd w:val="clear" w:color="auto" w:fill="F8DCF5"/>
          <w:lang w:eastAsia="fr-BE"/>
        </w:rPr>
        <w:t xml:space="preserve"> en aversion</w:t>
      </w:r>
      <w:r w:rsidRPr="00EB6196">
        <w:rPr>
          <w:rFonts w:eastAsia="Times New Roman" w:cstheme="minorHAnsi"/>
          <w:lang w:eastAsia="fr-BE"/>
        </w:rPr>
        <w:t xml:space="preserve"> ; ce n’est pas dans </w:t>
      </w:r>
      <w:r w:rsidRPr="00EB6196">
        <w:rPr>
          <w:rFonts w:eastAsia="Times New Roman" w:cstheme="minorHAnsi"/>
          <w:b/>
          <w:lang w:eastAsia="fr-BE"/>
        </w:rPr>
        <w:t xml:space="preserve">l’âme </w:t>
      </w:r>
      <w:r w:rsidRPr="00EB6196">
        <w:rPr>
          <w:rFonts w:eastAsia="Times New Roman" w:cstheme="minorHAnsi"/>
          <w:lang w:eastAsia="fr-BE"/>
        </w:rPr>
        <w:t xml:space="preserve">c’est dans les entrailles des animaux que sont écrits </w:t>
      </w:r>
      <w:r w:rsidRPr="00EB6196">
        <w:rPr>
          <w:rFonts w:eastAsia="Times New Roman" w:cstheme="minorHAnsi"/>
          <w:b/>
          <w:color w:val="0070C0"/>
          <w:lang w:eastAsia="fr-BE"/>
        </w:rPr>
        <w:t>ses décrets</w:t>
      </w:r>
      <w:r w:rsidRPr="00EB6196">
        <w:rPr>
          <w:rFonts w:eastAsia="Times New Roman" w:cstheme="minorHAnsi"/>
          <w:lang w:eastAsia="fr-BE"/>
        </w:rPr>
        <w:t xml:space="preserve">, ou encore ce sont les insensés, les déments, les oiseaux qui, par un instinct, un </w:t>
      </w:r>
      <w:r w:rsidRPr="00EB6196">
        <w:rPr>
          <w:rFonts w:eastAsia="Times New Roman" w:cstheme="minorHAnsi"/>
          <w:b/>
          <w:color w:val="0070C0"/>
          <w:lang w:eastAsia="fr-BE"/>
        </w:rPr>
        <w:t>souffle divin</w:t>
      </w:r>
      <w:r w:rsidRPr="00EB6196">
        <w:rPr>
          <w:rFonts w:eastAsia="Times New Roman" w:cstheme="minorHAnsi"/>
          <w:lang w:eastAsia="fr-BE"/>
        </w:rPr>
        <w:t xml:space="preserve">, les font connaître. » (p 43) </w:t>
      </w:r>
    </w:p>
    <w:p w:rsidR="007D68BB" w:rsidRPr="003C123D" w:rsidRDefault="007D68BB" w:rsidP="007D68BB">
      <w:pPr>
        <w:pBdr>
          <w:top w:val="single" w:sz="4" w:space="1" w:color="auto"/>
          <w:left w:val="single" w:sz="4" w:space="4" w:color="auto"/>
          <w:bottom w:val="single" w:sz="4" w:space="1" w:color="auto"/>
          <w:right w:val="single" w:sz="4" w:space="4" w:color="auto"/>
        </w:pBdr>
        <w:spacing w:after="0" w:line="240" w:lineRule="auto"/>
        <w:ind w:left="360"/>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Pr="004102A3" w:rsidRDefault="007D68BB" w:rsidP="007D68BB">
      <w:pPr>
        <w:pStyle w:val="Paragraphedeliste"/>
        <w:numPr>
          <w:ilvl w:val="0"/>
          <w:numId w:val="1"/>
        </w:numPr>
        <w:spacing w:after="0" w:line="240" w:lineRule="auto"/>
        <w:textAlignment w:val="baseline"/>
        <w:rPr>
          <w:rFonts w:eastAsia="Times New Roman" w:cstheme="minorHAnsi"/>
          <w:b/>
          <w:sz w:val="24"/>
          <w:szCs w:val="24"/>
          <w:lang w:eastAsia="fr-BE"/>
        </w:rPr>
      </w:pPr>
      <w:r w:rsidRPr="004102A3">
        <w:rPr>
          <w:rFonts w:eastAsia="Times New Roman" w:cstheme="minorHAnsi"/>
          <w:b/>
          <w:sz w:val="24"/>
          <w:szCs w:val="24"/>
          <w:lang w:eastAsia="fr-BE"/>
        </w:rPr>
        <w:t xml:space="preserve">La dénonciation de l’instrumentalisation de la religion pour contrôler les masses. </w:t>
      </w:r>
    </w:p>
    <w:p w:rsidR="007D68BB" w:rsidRDefault="007D68BB" w:rsidP="007D68BB">
      <w:pPr>
        <w:spacing w:after="0" w:line="240" w:lineRule="auto"/>
        <w:textAlignment w:val="baseline"/>
        <w:rPr>
          <w:rFonts w:eastAsia="Times New Roman" w:cstheme="minorHAnsi"/>
          <w:sz w:val="24"/>
          <w:szCs w:val="24"/>
          <w:lang w:eastAsia="fr-BE"/>
        </w:rPr>
      </w:pPr>
    </w:p>
    <w:p w:rsidR="007D68BB" w:rsidRPr="00EB6196" w:rsidRDefault="007D68BB" w:rsidP="007D68BB">
      <w:pPr>
        <w:spacing w:after="0" w:line="240" w:lineRule="auto"/>
        <w:textAlignment w:val="baseline"/>
        <w:rPr>
          <w:rFonts w:eastAsia="Times New Roman" w:cstheme="minorHAnsi"/>
          <w:lang w:eastAsia="fr-BE"/>
        </w:rPr>
      </w:pPr>
      <w:r w:rsidRPr="00EB6196">
        <w:rPr>
          <w:rFonts w:eastAsia="Times New Roman" w:cstheme="minorHAnsi"/>
          <w:lang w:eastAsia="fr-BE"/>
        </w:rPr>
        <w:t xml:space="preserve">Dans la </w:t>
      </w:r>
      <w:r w:rsidRPr="00EB6196">
        <w:rPr>
          <w:rFonts w:eastAsia="Times New Roman" w:cstheme="minorHAnsi"/>
          <w:b/>
          <w:lang w:eastAsia="fr-BE"/>
        </w:rPr>
        <w:t>Préface</w:t>
      </w:r>
      <w:r w:rsidRPr="00EB6196">
        <w:rPr>
          <w:rFonts w:eastAsia="Times New Roman" w:cstheme="minorHAnsi"/>
          <w:lang w:eastAsia="fr-BE"/>
        </w:rPr>
        <w:t xml:space="preserve">, Spinoza justifie </w:t>
      </w:r>
      <w:r w:rsidRPr="00EB6196">
        <w:rPr>
          <w:rFonts w:eastAsia="Times New Roman" w:cstheme="minorHAnsi"/>
          <w:b/>
          <w:color w:val="C00000"/>
          <w:bdr w:val="single" w:sz="4" w:space="0" w:color="auto"/>
          <w:lang w:eastAsia="fr-BE"/>
        </w:rPr>
        <w:t>le titre</w:t>
      </w:r>
      <w:r w:rsidRPr="00EB6196">
        <w:rPr>
          <w:rFonts w:eastAsia="Times New Roman" w:cstheme="minorHAnsi"/>
          <w:color w:val="C00000"/>
          <w:lang w:eastAsia="fr-BE"/>
        </w:rPr>
        <w:t xml:space="preserve"> </w:t>
      </w:r>
      <w:r w:rsidRPr="00EB6196">
        <w:rPr>
          <w:rFonts w:eastAsia="Times New Roman" w:cstheme="minorHAnsi"/>
          <w:lang w:eastAsia="fr-BE"/>
        </w:rPr>
        <w:t xml:space="preserve">de son essai en dénonçant notamment la collusion malheureuse entre </w:t>
      </w:r>
      <w:r w:rsidRPr="00EB6196">
        <w:rPr>
          <w:rFonts w:eastAsia="Times New Roman" w:cstheme="minorHAnsi"/>
          <w:b/>
          <w:lang w:eastAsia="fr-BE"/>
        </w:rPr>
        <w:t>la religion</w:t>
      </w:r>
      <w:r w:rsidRPr="00EB6196">
        <w:rPr>
          <w:rFonts w:eastAsia="Times New Roman" w:cstheme="minorHAnsi"/>
          <w:lang w:eastAsia="fr-BE"/>
        </w:rPr>
        <w:t xml:space="preserve"> et </w:t>
      </w:r>
      <w:r w:rsidRPr="00EB6196">
        <w:rPr>
          <w:rFonts w:eastAsia="Times New Roman" w:cstheme="minorHAnsi"/>
          <w:b/>
          <w:lang w:eastAsia="fr-BE"/>
        </w:rPr>
        <w:t>le pouvoir politique</w:t>
      </w:r>
      <w:r w:rsidRPr="00EB6196">
        <w:rPr>
          <w:rFonts w:eastAsia="Times New Roman" w:cstheme="minorHAnsi"/>
          <w:lang w:eastAsia="fr-BE"/>
        </w:rPr>
        <w:t xml:space="preserve"> qui exploite </w:t>
      </w:r>
      <w:r w:rsidRPr="00EB6196">
        <w:rPr>
          <w:rFonts w:eastAsia="Times New Roman" w:cstheme="minorHAnsi"/>
          <w:b/>
          <w:color w:val="C00000"/>
          <w:lang w:eastAsia="fr-BE"/>
        </w:rPr>
        <w:t>par facilité</w:t>
      </w:r>
      <w:r w:rsidRPr="00EB6196">
        <w:rPr>
          <w:rFonts w:eastAsia="Times New Roman" w:cstheme="minorHAnsi"/>
          <w:color w:val="C00000"/>
          <w:lang w:eastAsia="fr-BE"/>
        </w:rPr>
        <w:t xml:space="preserve"> </w:t>
      </w:r>
      <w:r w:rsidRPr="00EB6196">
        <w:rPr>
          <w:rFonts w:eastAsia="Times New Roman" w:cstheme="minorHAnsi"/>
          <w:lang w:eastAsia="fr-BE"/>
        </w:rPr>
        <w:t xml:space="preserve">la crédulité naturelle des hommes pour contrôler </w:t>
      </w:r>
      <w:r w:rsidRPr="00EB6196">
        <w:rPr>
          <w:rFonts w:eastAsia="Times New Roman" w:cstheme="minorHAnsi"/>
          <w:b/>
          <w:shd w:val="clear" w:color="auto" w:fill="FFFED0"/>
          <w:lang w:eastAsia="fr-BE"/>
        </w:rPr>
        <w:t>les masses</w:t>
      </w:r>
      <w:r w:rsidRPr="00EB6196">
        <w:rPr>
          <w:rFonts w:eastAsia="Times New Roman" w:cstheme="minorHAnsi"/>
          <w:lang w:eastAsia="fr-BE"/>
        </w:rPr>
        <w:t xml:space="preserve">. </w:t>
      </w:r>
    </w:p>
    <w:p w:rsidR="007D68BB" w:rsidRPr="00EB6196" w:rsidRDefault="007D68BB" w:rsidP="007D68BB">
      <w:pPr>
        <w:spacing w:after="0" w:line="240" w:lineRule="auto"/>
        <w:textAlignment w:val="baseline"/>
        <w:rPr>
          <w:rFonts w:eastAsia="Times New Roman" w:cstheme="minorHAnsi"/>
          <w:lang w:eastAsia="fr-BE"/>
        </w:rPr>
      </w:pPr>
    </w:p>
    <w:p w:rsidR="007D68BB" w:rsidRPr="00EB6196" w:rsidRDefault="007D68BB" w:rsidP="007D68BB">
      <w:pPr>
        <w:spacing w:after="0" w:line="240" w:lineRule="auto"/>
        <w:textAlignment w:val="baseline"/>
        <w:rPr>
          <w:rFonts w:eastAsia="Times New Roman" w:cstheme="minorHAnsi"/>
          <w:lang w:eastAsia="fr-BE"/>
        </w:rPr>
      </w:pPr>
      <w:r w:rsidRPr="00EB6196">
        <w:rPr>
          <w:rFonts w:eastAsia="Times New Roman" w:cstheme="minorHAnsi"/>
          <w:lang w:eastAsia="fr-BE"/>
        </w:rPr>
        <w:lastRenderedPageBreak/>
        <w:t xml:space="preserve">-Pour </w:t>
      </w:r>
      <w:r w:rsidRPr="00EB6196">
        <w:rPr>
          <w:rFonts w:eastAsia="Times New Roman" w:cstheme="minorHAnsi"/>
          <w:b/>
          <w:bdr w:val="single" w:sz="4" w:space="0" w:color="auto"/>
          <w:shd w:val="clear" w:color="auto" w:fill="FBE4D5" w:themeFill="accent2" w:themeFillTint="33"/>
          <w:lang w:eastAsia="fr-BE"/>
        </w:rPr>
        <w:t>le politique</w:t>
      </w:r>
      <w:r w:rsidRPr="00EB6196">
        <w:rPr>
          <w:rFonts w:eastAsia="Times New Roman" w:cstheme="minorHAnsi"/>
          <w:lang w:eastAsia="fr-BE"/>
        </w:rPr>
        <w:t xml:space="preserve">, contrôler le pouvoir religieux -sous quelque forme que ce soit- est primordial : il en va de sa </w:t>
      </w:r>
      <w:r w:rsidRPr="00EB6196">
        <w:rPr>
          <w:rFonts w:eastAsia="Times New Roman" w:cstheme="minorHAnsi"/>
          <w:b/>
          <w:lang w:eastAsia="fr-BE"/>
        </w:rPr>
        <w:t>pérennité</w:t>
      </w:r>
      <w:r w:rsidRPr="00EB6196">
        <w:rPr>
          <w:rFonts w:eastAsia="Times New Roman" w:cstheme="minorHAnsi"/>
          <w:lang w:eastAsia="fr-BE"/>
        </w:rPr>
        <w:t xml:space="preserve"> tant </w:t>
      </w:r>
      <w:r w:rsidRPr="00EB6196">
        <w:rPr>
          <w:rFonts w:eastAsia="Times New Roman" w:cstheme="minorHAnsi"/>
          <w:b/>
          <w:shd w:val="clear" w:color="auto" w:fill="FFFED0"/>
          <w:lang w:eastAsia="fr-BE"/>
        </w:rPr>
        <w:t>l’opinion publique</w:t>
      </w:r>
      <w:r w:rsidRPr="00EB6196">
        <w:rPr>
          <w:rFonts w:eastAsia="Times New Roman" w:cstheme="minorHAnsi"/>
          <w:lang w:eastAsia="fr-BE"/>
        </w:rPr>
        <w:t xml:space="preserve"> est </w:t>
      </w:r>
      <w:r w:rsidRPr="00EB6196">
        <w:rPr>
          <w:rFonts w:eastAsia="Times New Roman" w:cstheme="minorHAnsi"/>
          <w:shd w:val="clear" w:color="auto" w:fill="FFFED0"/>
          <w:lang w:eastAsia="fr-BE"/>
        </w:rPr>
        <w:t>fluctuante</w:t>
      </w:r>
      <w:r w:rsidRPr="00EB6196">
        <w:rPr>
          <w:rFonts w:eastAsia="Times New Roman" w:cstheme="minorHAnsi"/>
          <w:lang w:eastAsia="fr-BE"/>
        </w:rPr>
        <w:t xml:space="preserve">. Selon le philosophe, quelle que soit l’époque -et il remonte à l’Antiquité- il s’agit toujours de favoriser la </w:t>
      </w:r>
      <w:r w:rsidRPr="00EB6196">
        <w:rPr>
          <w:rFonts w:eastAsia="Times New Roman" w:cstheme="minorHAnsi"/>
          <w:bdr w:val="single" w:sz="4" w:space="0" w:color="auto"/>
          <w:shd w:val="clear" w:color="auto" w:fill="DEEAF6" w:themeFill="accent5" w:themeFillTint="33"/>
          <w:lang w:eastAsia="fr-BE"/>
        </w:rPr>
        <w:t>superstition</w:t>
      </w:r>
      <w:r w:rsidRPr="00EB6196">
        <w:rPr>
          <w:rFonts w:eastAsia="Times New Roman" w:cstheme="minorHAnsi"/>
          <w:lang w:eastAsia="fr-BE"/>
        </w:rPr>
        <w:t xml:space="preserve"> au détriment de la « vraie foi » pour </w:t>
      </w:r>
      <w:r w:rsidRPr="00EB6196">
        <w:rPr>
          <w:rFonts w:eastAsia="Times New Roman" w:cstheme="minorHAnsi"/>
          <w:b/>
          <w:lang w:eastAsia="fr-BE"/>
        </w:rPr>
        <w:t>tenir</w:t>
      </w:r>
      <w:r w:rsidRPr="00EB6196">
        <w:rPr>
          <w:rFonts w:eastAsia="Times New Roman" w:cstheme="minorHAnsi"/>
          <w:lang w:eastAsia="fr-BE"/>
        </w:rPr>
        <w:t xml:space="preserve"> </w:t>
      </w:r>
      <w:r w:rsidRPr="00EB6196">
        <w:rPr>
          <w:rFonts w:eastAsia="Times New Roman" w:cstheme="minorHAnsi"/>
          <w:shd w:val="clear" w:color="auto" w:fill="FFFED0"/>
          <w:lang w:eastAsia="fr-BE"/>
        </w:rPr>
        <w:t>les esprits</w:t>
      </w:r>
      <w:r w:rsidRPr="00EB6196">
        <w:rPr>
          <w:rFonts w:eastAsia="Times New Roman" w:cstheme="minorHAnsi"/>
          <w:lang w:eastAsia="fr-BE"/>
        </w:rPr>
        <w:t xml:space="preserve"> et ainsi préserver la </w:t>
      </w:r>
      <w:r w:rsidRPr="00EB6196">
        <w:rPr>
          <w:rFonts w:eastAsia="Times New Roman" w:cstheme="minorHAnsi"/>
          <w:b/>
          <w:color w:val="C00000"/>
          <w:lang w:eastAsia="fr-BE"/>
        </w:rPr>
        <w:t xml:space="preserve">stabilité </w:t>
      </w:r>
      <w:r w:rsidRPr="00EB6196">
        <w:rPr>
          <w:rFonts w:eastAsia="Times New Roman" w:cstheme="minorHAnsi"/>
          <w:lang w:eastAsia="fr-BE"/>
        </w:rPr>
        <w:t xml:space="preserve">de la communauté. </w:t>
      </w:r>
    </w:p>
    <w:p w:rsidR="007D68BB" w:rsidRPr="00EB6196" w:rsidRDefault="007D68BB" w:rsidP="007D68BB">
      <w:pPr>
        <w:spacing w:after="0" w:line="240" w:lineRule="auto"/>
        <w:ind w:left="360"/>
        <w:textAlignment w:val="baseline"/>
        <w:rPr>
          <w:rFonts w:eastAsia="Times New Roman" w:cstheme="minorHAnsi"/>
          <w:lang w:eastAsia="fr-BE"/>
        </w:rPr>
      </w:pPr>
    </w:p>
    <w:p w:rsidR="007D68BB" w:rsidRPr="00EB6196"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lang w:eastAsia="fr-BE"/>
        </w:rPr>
      </w:pPr>
      <w:r w:rsidRPr="00EB6196">
        <w:rPr>
          <w:rFonts w:eastAsia="Times New Roman" w:cstheme="minorHAnsi"/>
          <w:lang w:eastAsia="fr-BE"/>
        </w:rPr>
        <w:t>« Quinte-Curce en a fait très justement la remarque :« </w:t>
      </w:r>
      <w:r w:rsidRPr="00EB6196">
        <w:rPr>
          <w:rFonts w:eastAsia="Times New Roman" w:cstheme="minorHAnsi"/>
          <w:b/>
          <w:color w:val="C00000"/>
          <w:lang w:eastAsia="fr-BE"/>
        </w:rPr>
        <w:t>nul moyen de gouverner</w:t>
      </w:r>
      <w:r w:rsidRPr="00EB6196">
        <w:rPr>
          <w:rFonts w:eastAsia="Times New Roman" w:cstheme="minorHAnsi"/>
          <w:color w:val="C00000"/>
          <w:lang w:eastAsia="fr-BE"/>
        </w:rPr>
        <w:t xml:space="preserve"> </w:t>
      </w:r>
      <w:r w:rsidRPr="00EB6196">
        <w:rPr>
          <w:rFonts w:eastAsia="Times New Roman" w:cstheme="minorHAnsi"/>
          <w:b/>
          <w:shd w:val="clear" w:color="auto" w:fill="FFFED0"/>
          <w:lang w:eastAsia="fr-BE"/>
        </w:rPr>
        <w:t>la multitude</w:t>
      </w:r>
      <w:r w:rsidRPr="00EB6196">
        <w:rPr>
          <w:rFonts w:eastAsia="Times New Roman" w:cstheme="minorHAnsi"/>
          <w:lang w:eastAsia="fr-BE"/>
        </w:rPr>
        <w:t xml:space="preserve"> </w:t>
      </w:r>
      <w:r w:rsidRPr="00EB6196">
        <w:rPr>
          <w:rFonts w:eastAsia="Times New Roman" w:cstheme="minorHAnsi"/>
          <w:b/>
          <w:color w:val="C00000"/>
          <w:lang w:eastAsia="fr-BE"/>
        </w:rPr>
        <w:t>n’est plus efficace que la superstition</w:t>
      </w:r>
      <w:r w:rsidRPr="00EB6196">
        <w:rPr>
          <w:rFonts w:eastAsia="Times New Roman" w:cstheme="minorHAnsi"/>
          <w:color w:val="C00000"/>
          <w:lang w:eastAsia="fr-BE"/>
        </w:rPr>
        <w:t> </w:t>
      </w:r>
      <w:r w:rsidRPr="00EB6196">
        <w:rPr>
          <w:rFonts w:eastAsia="Times New Roman" w:cstheme="minorHAnsi"/>
          <w:lang w:eastAsia="fr-BE"/>
        </w:rPr>
        <w:t>». Par où il arrive qu’on induit aisément [</w:t>
      </w:r>
      <w:r w:rsidRPr="00EB6196">
        <w:rPr>
          <w:rFonts w:eastAsia="Times New Roman" w:cstheme="minorHAnsi"/>
          <w:b/>
          <w:shd w:val="clear" w:color="auto" w:fill="FFFED0"/>
          <w:lang w:eastAsia="fr-BE"/>
        </w:rPr>
        <w:t>le vulgaire</w:t>
      </w:r>
      <w:r w:rsidRPr="00EB6196">
        <w:rPr>
          <w:rFonts w:eastAsia="Times New Roman" w:cstheme="minorHAnsi"/>
          <w:lang w:eastAsia="fr-BE"/>
        </w:rPr>
        <w:t xml:space="preserve">], </w:t>
      </w:r>
      <w:r w:rsidRPr="00EB6196">
        <w:rPr>
          <w:rFonts w:eastAsia="Times New Roman" w:cstheme="minorHAnsi"/>
          <w:b/>
          <w:shd w:val="clear" w:color="auto" w:fill="DEEAF6" w:themeFill="accent5" w:themeFillTint="33"/>
          <w:lang w:eastAsia="fr-BE"/>
        </w:rPr>
        <w:t>sous couleur</w:t>
      </w:r>
      <w:r w:rsidRPr="00EB6196">
        <w:rPr>
          <w:rFonts w:eastAsia="Times New Roman" w:cstheme="minorHAnsi"/>
          <w:lang w:eastAsia="fr-BE"/>
        </w:rPr>
        <w:t xml:space="preserve"> de </w:t>
      </w:r>
      <w:r w:rsidRPr="00EB6196">
        <w:rPr>
          <w:rFonts w:eastAsia="Times New Roman" w:cstheme="minorHAnsi"/>
          <w:b/>
          <w:color w:val="0070C0"/>
          <w:lang w:eastAsia="fr-BE"/>
        </w:rPr>
        <w:t>religion</w:t>
      </w:r>
      <w:r w:rsidRPr="00EB6196">
        <w:rPr>
          <w:rFonts w:eastAsia="Times New Roman" w:cstheme="minorHAnsi"/>
          <w:lang w:eastAsia="fr-BE"/>
        </w:rPr>
        <w:t xml:space="preserve">, </w:t>
      </w:r>
      <w:r w:rsidRPr="00EB6196">
        <w:rPr>
          <w:rFonts w:eastAsia="Times New Roman" w:cstheme="minorHAnsi"/>
          <w:shd w:val="clear" w:color="auto" w:fill="FFFED0"/>
          <w:lang w:eastAsia="fr-BE"/>
        </w:rPr>
        <w:t>tantôt</w:t>
      </w:r>
      <w:r w:rsidRPr="00EB6196">
        <w:rPr>
          <w:rFonts w:eastAsia="Times New Roman" w:cstheme="minorHAnsi"/>
          <w:lang w:eastAsia="fr-BE"/>
        </w:rPr>
        <w:t xml:space="preserve"> à adorer </w:t>
      </w:r>
      <w:r w:rsidRPr="00EB6196">
        <w:rPr>
          <w:rFonts w:eastAsia="Times New Roman" w:cstheme="minorHAnsi"/>
          <w:b/>
          <w:color w:val="C00000"/>
          <w:bdr w:val="single" w:sz="4" w:space="0" w:color="auto"/>
          <w:lang w:eastAsia="fr-BE"/>
        </w:rPr>
        <w:t>les rois</w:t>
      </w:r>
      <w:r w:rsidRPr="00EB6196">
        <w:rPr>
          <w:rFonts w:eastAsia="Times New Roman" w:cstheme="minorHAnsi"/>
          <w:color w:val="C00000"/>
          <w:lang w:eastAsia="fr-BE"/>
        </w:rPr>
        <w:t xml:space="preserve"> </w:t>
      </w:r>
      <w:r w:rsidRPr="00EB6196">
        <w:rPr>
          <w:rFonts w:eastAsia="Times New Roman" w:cstheme="minorHAnsi"/>
          <w:lang w:eastAsia="fr-BE"/>
        </w:rPr>
        <w:t xml:space="preserve">comme des dieux, </w:t>
      </w:r>
      <w:r w:rsidRPr="00EB6196">
        <w:rPr>
          <w:rFonts w:eastAsia="Times New Roman" w:cstheme="minorHAnsi"/>
          <w:shd w:val="clear" w:color="auto" w:fill="FFFED0"/>
          <w:lang w:eastAsia="fr-BE"/>
        </w:rPr>
        <w:t>tantôt</w:t>
      </w:r>
      <w:r w:rsidRPr="00EB6196">
        <w:rPr>
          <w:rFonts w:eastAsia="Times New Roman" w:cstheme="minorHAnsi"/>
          <w:lang w:eastAsia="fr-BE"/>
        </w:rPr>
        <w:t xml:space="preserve"> à les exécrer et à les détester comme un fléau commun du genre humain. /Pour éviter ce mal, on s’est appliqué avec le plus grand soin à entourer </w:t>
      </w:r>
      <w:r w:rsidRPr="00EB6196">
        <w:rPr>
          <w:rFonts w:eastAsia="Times New Roman" w:cstheme="minorHAnsi"/>
          <w:b/>
          <w:color w:val="0070C0"/>
          <w:lang w:eastAsia="fr-BE"/>
        </w:rPr>
        <w:t>la religion</w:t>
      </w:r>
      <w:r w:rsidRPr="00EB6196">
        <w:rPr>
          <w:rFonts w:eastAsia="Times New Roman" w:cstheme="minorHAnsi"/>
          <w:lang w:eastAsia="fr-BE"/>
        </w:rPr>
        <w:t xml:space="preserve">, vraie ou fausse, d’un culte ou d’un appareil propre à lui donner dans </w:t>
      </w:r>
      <w:r w:rsidRPr="00EB6196">
        <w:rPr>
          <w:rFonts w:eastAsia="Times New Roman" w:cstheme="minorHAnsi"/>
          <w:b/>
          <w:shd w:val="clear" w:color="auto" w:fill="FFFED0"/>
          <w:lang w:eastAsia="fr-BE"/>
        </w:rPr>
        <w:t>l’opinion</w:t>
      </w:r>
      <w:r w:rsidRPr="00EB6196">
        <w:rPr>
          <w:rFonts w:eastAsia="Times New Roman" w:cstheme="minorHAnsi"/>
          <w:lang w:eastAsia="fr-BE"/>
        </w:rPr>
        <w:t xml:space="preserve"> </w:t>
      </w:r>
      <w:r w:rsidRPr="00EB6196">
        <w:rPr>
          <w:rFonts w:eastAsia="Times New Roman" w:cstheme="minorHAnsi"/>
          <w:b/>
          <w:color w:val="0070C0"/>
          <w:lang w:eastAsia="fr-BE"/>
        </w:rPr>
        <w:t>plus de poids</w:t>
      </w:r>
      <w:r w:rsidRPr="00EB6196">
        <w:rPr>
          <w:rFonts w:eastAsia="Times New Roman" w:cstheme="minorHAnsi"/>
          <w:color w:val="0070C0"/>
          <w:lang w:eastAsia="fr-BE"/>
        </w:rPr>
        <w:t xml:space="preserve"> </w:t>
      </w:r>
      <w:r w:rsidRPr="00EB6196">
        <w:rPr>
          <w:rFonts w:eastAsia="Times New Roman" w:cstheme="minorHAnsi"/>
          <w:lang w:eastAsia="fr-BE"/>
        </w:rPr>
        <w:t xml:space="preserve">qu’à tout autre mobile et à en faire </w:t>
      </w:r>
      <w:r w:rsidRPr="00EB6196">
        <w:rPr>
          <w:rFonts w:eastAsia="Times New Roman" w:cstheme="minorHAnsi"/>
          <w:shd w:val="clear" w:color="auto" w:fill="FFFED0"/>
          <w:lang w:eastAsia="fr-BE"/>
        </w:rPr>
        <w:t>pour toutes les âmes</w:t>
      </w:r>
      <w:r w:rsidRPr="00EB6196">
        <w:rPr>
          <w:rFonts w:eastAsia="Times New Roman" w:cstheme="minorHAnsi"/>
          <w:lang w:eastAsia="fr-BE"/>
        </w:rPr>
        <w:t xml:space="preserve"> l’objet du plus </w:t>
      </w:r>
      <w:r w:rsidRPr="00EB6196">
        <w:rPr>
          <w:rFonts w:eastAsia="Times New Roman" w:cstheme="minorHAnsi"/>
          <w:b/>
          <w:lang w:eastAsia="fr-BE"/>
        </w:rPr>
        <w:t xml:space="preserve">scrupuleux </w:t>
      </w:r>
      <w:r w:rsidRPr="00EB6196">
        <w:rPr>
          <w:rFonts w:eastAsia="Times New Roman" w:cstheme="minorHAnsi"/>
          <w:lang w:eastAsia="fr-BE"/>
        </w:rPr>
        <w:t xml:space="preserve">et plus </w:t>
      </w:r>
      <w:r w:rsidRPr="00EB6196">
        <w:rPr>
          <w:rFonts w:eastAsia="Times New Roman" w:cstheme="minorHAnsi"/>
          <w:b/>
          <w:lang w:eastAsia="fr-BE"/>
        </w:rPr>
        <w:t xml:space="preserve">constant </w:t>
      </w:r>
      <w:r w:rsidRPr="00EB6196">
        <w:rPr>
          <w:rFonts w:eastAsia="Times New Roman" w:cstheme="minorHAnsi"/>
          <w:b/>
          <w:color w:val="0070C0"/>
          <w:lang w:eastAsia="fr-BE"/>
        </w:rPr>
        <w:t>respect</w:t>
      </w:r>
      <w:r w:rsidRPr="00EB6196">
        <w:rPr>
          <w:rFonts w:eastAsia="Times New Roman" w:cstheme="minorHAnsi"/>
          <w:lang w:eastAsia="fr-BE"/>
        </w:rPr>
        <w:t>. » (p 46)</w:t>
      </w:r>
    </w:p>
    <w:p w:rsidR="007D68BB" w:rsidRPr="00EB6196" w:rsidRDefault="007D68BB" w:rsidP="007D68BB">
      <w:pPr>
        <w:spacing w:after="0" w:line="240" w:lineRule="auto"/>
        <w:ind w:left="360"/>
        <w:textAlignment w:val="baseline"/>
        <w:rPr>
          <w:rFonts w:eastAsia="Times New Roman" w:cstheme="minorHAnsi"/>
          <w:lang w:eastAsia="fr-BE"/>
        </w:rPr>
      </w:pPr>
    </w:p>
    <w:p w:rsidR="007D68BB" w:rsidRPr="00EB6196" w:rsidRDefault="007D68BB" w:rsidP="007D68BB">
      <w:pPr>
        <w:spacing w:after="0" w:line="240" w:lineRule="auto"/>
        <w:textAlignment w:val="baseline"/>
        <w:rPr>
          <w:rFonts w:eastAsia="Times New Roman" w:cstheme="minorHAnsi"/>
          <w:lang w:eastAsia="fr-BE"/>
        </w:rPr>
      </w:pPr>
      <w:r w:rsidRPr="00EB6196">
        <w:rPr>
          <w:rFonts w:eastAsia="Times New Roman" w:cstheme="minorHAnsi"/>
          <w:lang w:eastAsia="fr-BE"/>
        </w:rPr>
        <w:t xml:space="preserve">-Spinoza – reprenant la critique des Protestants- dénonce également les manœuvres de </w:t>
      </w:r>
      <w:r w:rsidRPr="00EB6196">
        <w:rPr>
          <w:rFonts w:eastAsia="Times New Roman" w:cstheme="minorHAnsi"/>
          <w:b/>
          <w:bdr w:val="single" w:sz="4" w:space="0" w:color="auto"/>
          <w:shd w:val="clear" w:color="auto" w:fill="FBE4D5" w:themeFill="accent2" w:themeFillTint="33"/>
          <w:lang w:eastAsia="fr-BE"/>
        </w:rPr>
        <w:t>religieux</w:t>
      </w:r>
      <w:r w:rsidRPr="00EB6196">
        <w:rPr>
          <w:rFonts w:eastAsia="Times New Roman" w:cstheme="minorHAnsi"/>
          <w:lang w:eastAsia="fr-BE"/>
        </w:rPr>
        <w:t xml:space="preserve"> avides et ambitieux (p 50) : « aucun n’avait le désir d’instruire </w:t>
      </w:r>
      <w:r w:rsidRPr="00EB6196">
        <w:rPr>
          <w:rFonts w:eastAsia="Times New Roman" w:cstheme="minorHAnsi"/>
          <w:shd w:val="clear" w:color="auto" w:fill="FFFED0"/>
          <w:lang w:eastAsia="fr-BE"/>
        </w:rPr>
        <w:t>le peuple</w:t>
      </w:r>
      <w:r w:rsidRPr="00EB6196">
        <w:rPr>
          <w:rFonts w:eastAsia="Times New Roman" w:cstheme="minorHAnsi"/>
          <w:lang w:eastAsia="fr-BE"/>
        </w:rPr>
        <w:t>, mais celui de le ravir d’admiration » de telle sorte que « </w:t>
      </w:r>
      <w:r w:rsidRPr="00EB6196">
        <w:rPr>
          <w:rFonts w:eastAsia="Times New Roman" w:cstheme="minorHAnsi"/>
          <w:b/>
          <w:color w:val="0070C0"/>
          <w:lang w:eastAsia="fr-BE"/>
        </w:rPr>
        <w:t>la foi</w:t>
      </w:r>
      <w:r w:rsidRPr="00EB6196">
        <w:rPr>
          <w:rFonts w:eastAsia="Times New Roman" w:cstheme="minorHAnsi"/>
          <w:color w:val="0070C0"/>
          <w:lang w:eastAsia="fr-BE"/>
        </w:rPr>
        <w:t xml:space="preserve"> </w:t>
      </w:r>
      <w:r w:rsidRPr="00EB6196">
        <w:rPr>
          <w:rFonts w:eastAsia="Times New Roman" w:cstheme="minorHAnsi"/>
          <w:lang w:eastAsia="fr-BE"/>
        </w:rPr>
        <w:t xml:space="preserve">ne consiste plus qu’en </w:t>
      </w:r>
      <w:r w:rsidRPr="00EB6196">
        <w:rPr>
          <w:rFonts w:eastAsia="Times New Roman" w:cstheme="minorHAnsi"/>
          <w:shd w:val="clear" w:color="auto" w:fill="DEEAF6" w:themeFill="accent5" w:themeFillTint="33"/>
          <w:lang w:eastAsia="fr-BE"/>
        </w:rPr>
        <w:t>crédulité</w:t>
      </w:r>
      <w:r w:rsidRPr="00EB6196">
        <w:rPr>
          <w:rFonts w:eastAsia="Times New Roman" w:cstheme="minorHAnsi"/>
          <w:lang w:eastAsia="fr-BE"/>
        </w:rPr>
        <w:t xml:space="preserve"> et </w:t>
      </w:r>
      <w:r w:rsidRPr="00EB6196">
        <w:rPr>
          <w:rFonts w:eastAsia="Times New Roman" w:cstheme="minorHAnsi"/>
          <w:shd w:val="clear" w:color="auto" w:fill="DEEAF6" w:themeFill="accent5" w:themeFillTint="33"/>
          <w:lang w:eastAsia="fr-BE"/>
        </w:rPr>
        <w:t>préjugés</w:t>
      </w:r>
      <w:r w:rsidRPr="00EB6196">
        <w:rPr>
          <w:rFonts w:eastAsia="Times New Roman" w:cstheme="minorHAnsi"/>
          <w:lang w:eastAsia="fr-BE"/>
        </w:rPr>
        <w:t xml:space="preserve">. » (p 51). La religion est alors instrumentalisée et mise au service de </w:t>
      </w:r>
      <w:r w:rsidRPr="00EB6196">
        <w:rPr>
          <w:rFonts w:eastAsia="Times New Roman" w:cstheme="minorHAnsi"/>
          <w:b/>
          <w:lang w:eastAsia="fr-BE"/>
        </w:rPr>
        <w:t>l’intérêt personnel</w:t>
      </w:r>
      <w:r w:rsidRPr="00EB6196">
        <w:rPr>
          <w:rFonts w:eastAsia="Times New Roman" w:cstheme="minorHAnsi"/>
          <w:lang w:eastAsia="fr-BE"/>
        </w:rPr>
        <w:t xml:space="preserve"> de quelques-uns. </w:t>
      </w:r>
    </w:p>
    <w:p w:rsidR="007D68BB" w:rsidRPr="00EB6196" w:rsidRDefault="007D68BB" w:rsidP="007D68BB">
      <w:pPr>
        <w:spacing w:after="0" w:line="240" w:lineRule="auto"/>
        <w:textAlignment w:val="baseline"/>
        <w:rPr>
          <w:rFonts w:eastAsia="Times New Roman" w:cstheme="minorHAnsi"/>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Pr="00BF4D70" w:rsidRDefault="007D68BB" w:rsidP="007D68BB">
      <w:pPr>
        <w:pStyle w:val="Paragraphedeliste"/>
        <w:numPr>
          <w:ilvl w:val="0"/>
          <w:numId w:val="1"/>
        </w:numPr>
        <w:spacing w:after="0" w:line="240" w:lineRule="auto"/>
        <w:textAlignment w:val="baseline"/>
        <w:rPr>
          <w:rFonts w:eastAsia="Times New Roman" w:cstheme="minorHAnsi"/>
          <w:sz w:val="24"/>
          <w:szCs w:val="24"/>
          <w:lang w:eastAsia="fr-BE"/>
        </w:rPr>
      </w:pPr>
      <w:r w:rsidRPr="00BF4D70">
        <w:rPr>
          <w:rFonts w:eastAsia="Times New Roman" w:cstheme="minorHAnsi"/>
          <w:b/>
          <w:color w:val="7030A0"/>
          <w:sz w:val="24"/>
          <w:szCs w:val="24"/>
          <w:lang w:eastAsia="fr-BE"/>
        </w:rPr>
        <w:t xml:space="preserve"> </w:t>
      </w:r>
      <w:r w:rsidRPr="00BF4D70">
        <w:rPr>
          <w:rFonts w:eastAsia="Times New Roman" w:cstheme="minorHAnsi"/>
          <w:b/>
          <w:sz w:val="24"/>
          <w:szCs w:val="24"/>
          <w:lang w:eastAsia="fr-BE"/>
        </w:rPr>
        <w:t>Des conséquences catastrophiques pour l’être humain. Spinoza, héritier des humanistes :</w:t>
      </w:r>
    </w:p>
    <w:p w:rsidR="007D68BB" w:rsidRPr="00900A24" w:rsidRDefault="007D68BB" w:rsidP="007D68BB">
      <w:pPr>
        <w:spacing w:after="0" w:line="240" w:lineRule="auto"/>
        <w:ind w:left="360"/>
        <w:textAlignment w:val="baseline"/>
        <w:rPr>
          <w:rFonts w:eastAsia="Times New Roman" w:cstheme="minorHAnsi"/>
          <w:sz w:val="24"/>
          <w:szCs w:val="24"/>
          <w:lang w:eastAsia="fr-BE"/>
        </w:rPr>
      </w:pPr>
    </w:p>
    <w:p w:rsidR="007D68BB" w:rsidRPr="00BF4D70" w:rsidRDefault="007D68BB" w:rsidP="007D68BB">
      <w:pPr>
        <w:spacing w:after="0" w:line="240" w:lineRule="auto"/>
        <w:textAlignment w:val="baseline"/>
        <w:rPr>
          <w:rFonts w:eastAsia="Times New Roman" w:cstheme="minorHAnsi"/>
          <w:lang w:eastAsia="fr-BE"/>
        </w:rPr>
      </w:pPr>
      <w:r w:rsidRPr="00BF4D70">
        <w:rPr>
          <w:rFonts w:eastAsia="Times New Roman" w:cstheme="minorHAnsi"/>
          <w:lang w:eastAsia="fr-BE"/>
        </w:rPr>
        <w:t>Pour le philosophe, cette « </w:t>
      </w:r>
      <w:r w:rsidRPr="00BF4D70">
        <w:rPr>
          <w:rFonts w:eastAsia="Times New Roman" w:cstheme="minorHAnsi"/>
          <w:b/>
          <w:lang w:eastAsia="fr-BE"/>
        </w:rPr>
        <w:t>recette miracle</w:t>
      </w:r>
      <w:r w:rsidRPr="00BF4D70">
        <w:rPr>
          <w:rFonts w:eastAsia="Times New Roman" w:cstheme="minorHAnsi"/>
          <w:lang w:eastAsia="fr-BE"/>
        </w:rPr>
        <w:t xml:space="preserve"> » est certes efficace mais elle </w:t>
      </w:r>
      <w:r w:rsidRPr="00BF4D70">
        <w:rPr>
          <w:rFonts w:eastAsia="Times New Roman" w:cstheme="minorHAnsi"/>
          <w:b/>
          <w:lang w:eastAsia="fr-BE"/>
        </w:rPr>
        <w:t>abêtit</w:t>
      </w:r>
      <w:r w:rsidRPr="00BF4D70">
        <w:rPr>
          <w:rFonts w:eastAsia="Times New Roman" w:cstheme="minorHAnsi"/>
          <w:color w:val="C00000"/>
          <w:lang w:eastAsia="fr-BE"/>
        </w:rPr>
        <w:t xml:space="preserve"> </w:t>
      </w:r>
      <w:r w:rsidRPr="00BF4D70">
        <w:rPr>
          <w:rFonts w:eastAsia="Times New Roman" w:cstheme="minorHAnsi"/>
          <w:bdr w:val="single" w:sz="4" w:space="0" w:color="auto"/>
          <w:lang w:eastAsia="fr-BE"/>
        </w:rPr>
        <w:t>l’humanité</w:t>
      </w:r>
      <w:r w:rsidRPr="00BF4D70">
        <w:rPr>
          <w:rFonts w:eastAsia="Times New Roman" w:cstheme="minorHAnsi"/>
          <w:lang w:eastAsia="fr-BE"/>
        </w:rPr>
        <w:t xml:space="preserve"> au lieu de la faire progresser : </w:t>
      </w:r>
    </w:p>
    <w:p w:rsidR="007D68BB" w:rsidRPr="00BF4D70" w:rsidRDefault="007D68BB" w:rsidP="007D68BB">
      <w:pPr>
        <w:spacing w:after="0" w:line="240" w:lineRule="auto"/>
        <w:textAlignment w:val="baseline"/>
        <w:rPr>
          <w:rFonts w:eastAsia="Times New Roman" w:cstheme="minorHAnsi"/>
          <w:lang w:eastAsia="fr-BE"/>
        </w:rPr>
      </w:pPr>
    </w:p>
    <w:p w:rsidR="007D68BB" w:rsidRPr="00BF4D70"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lang w:eastAsia="fr-BE"/>
        </w:rPr>
      </w:pPr>
      <w:r w:rsidRPr="00BF4D70">
        <w:rPr>
          <w:rFonts w:eastAsia="Times New Roman" w:cstheme="minorHAnsi"/>
          <w:lang w:eastAsia="fr-BE"/>
        </w:rPr>
        <w:t xml:space="preserve">« Des </w:t>
      </w:r>
      <w:r w:rsidRPr="00BF4D70">
        <w:rPr>
          <w:rFonts w:eastAsia="Times New Roman" w:cstheme="minorHAnsi"/>
          <w:shd w:val="clear" w:color="auto" w:fill="DEEAF6" w:themeFill="accent5" w:themeFillTint="33"/>
          <w:lang w:eastAsia="fr-BE"/>
        </w:rPr>
        <w:t>préjugés</w:t>
      </w:r>
      <w:r w:rsidRPr="00BF4D70">
        <w:rPr>
          <w:rFonts w:eastAsia="Times New Roman" w:cstheme="minorHAnsi"/>
          <w:lang w:eastAsia="fr-BE"/>
        </w:rPr>
        <w:t xml:space="preserve"> qui </w:t>
      </w:r>
      <w:r w:rsidRPr="00BF4D70">
        <w:rPr>
          <w:rFonts w:eastAsia="Times New Roman" w:cstheme="minorHAnsi"/>
          <w:b/>
          <w:lang w:eastAsia="fr-BE"/>
        </w:rPr>
        <w:t>réduisent</w:t>
      </w:r>
      <w:r w:rsidRPr="00BF4D70">
        <w:rPr>
          <w:rFonts w:eastAsia="Times New Roman" w:cstheme="minorHAnsi"/>
          <w:lang w:eastAsia="fr-BE"/>
        </w:rPr>
        <w:t xml:space="preserve"> des hommes raisonnables à l’état de </w:t>
      </w:r>
      <w:r w:rsidRPr="00BF4D70">
        <w:rPr>
          <w:rFonts w:eastAsia="Times New Roman" w:cstheme="minorHAnsi"/>
          <w:b/>
          <w:lang w:eastAsia="fr-BE"/>
        </w:rPr>
        <w:t>bêtes brutes</w:t>
      </w:r>
      <w:r w:rsidRPr="00BF4D70">
        <w:rPr>
          <w:rFonts w:eastAsia="Times New Roman" w:cstheme="minorHAnsi"/>
          <w:lang w:eastAsia="fr-BE"/>
        </w:rPr>
        <w:t xml:space="preserve">, puisqu’ils empêchent tout </w:t>
      </w:r>
      <w:r w:rsidRPr="00BF4D70">
        <w:rPr>
          <w:rFonts w:eastAsia="Times New Roman" w:cstheme="minorHAnsi"/>
          <w:b/>
          <w:color w:val="C00000"/>
          <w:lang w:eastAsia="fr-BE"/>
        </w:rPr>
        <w:t>libre usage du jugement</w:t>
      </w:r>
      <w:r w:rsidRPr="00BF4D70">
        <w:rPr>
          <w:rFonts w:eastAsia="Times New Roman" w:cstheme="minorHAnsi"/>
          <w:lang w:eastAsia="fr-BE"/>
        </w:rPr>
        <w:t xml:space="preserve">, toute </w:t>
      </w:r>
      <w:r w:rsidRPr="00BF4D70">
        <w:rPr>
          <w:rFonts w:eastAsia="Times New Roman" w:cstheme="minorHAnsi"/>
          <w:b/>
          <w:lang w:eastAsia="fr-BE"/>
        </w:rPr>
        <w:t>distinction</w:t>
      </w:r>
      <w:r w:rsidRPr="00BF4D70">
        <w:rPr>
          <w:rFonts w:eastAsia="Times New Roman" w:cstheme="minorHAnsi"/>
          <w:lang w:eastAsia="fr-BE"/>
        </w:rPr>
        <w:t xml:space="preserve"> du vrai et du faux, et semblent être inventés tout exprès pour </w:t>
      </w:r>
      <w:r w:rsidRPr="00BF4D70">
        <w:rPr>
          <w:rFonts w:eastAsia="Times New Roman" w:cstheme="minorHAnsi"/>
          <w:b/>
          <w:lang w:eastAsia="fr-BE"/>
        </w:rPr>
        <w:t xml:space="preserve">éteindre </w:t>
      </w:r>
      <w:r w:rsidRPr="00BF4D70">
        <w:rPr>
          <w:rFonts w:eastAsia="Times New Roman" w:cstheme="minorHAnsi"/>
          <w:lang w:eastAsia="fr-BE"/>
        </w:rPr>
        <w:t xml:space="preserve">toute </w:t>
      </w:r>
      <w:r w:rsidRPr="00BF4D70">
        <w:rPr>
          <w:rFonts w:eastAsia="Times New Roman" w:cstheme="minorHAnsi"/>
          <w:b/>
          <w:color w:val="C00000"/>
          <w:lang w:eastAsia="fr-BE"/>
        </w:rPr>
        <w:t>la lumière</w:t>
      </w:r>
      <w:r w:rsidRPr="00BF4D70">
        <w:rPr>
          <w:rFonts w:eastAsia="Times New Roman" w:cstheme="minorHAnsi"/>
          <w:color w:val="C00000"/>
          <w:lang w:eastAsia="fr-BE"/>
        </w:rPr>
        <w:t xml:space="preserve"> </w:t>
      </w:r>
      <w:r w:rsidRPr="00BF4D70">
        <w:rPr>
          <w:rFonts w:eastAsia="Times New Roman" w:cstheme="minorHAnsi"/>
          <w:lang w:eastAsia="fr-BE"/>
        </w:rPr>
        <w:t xml:space="preserve">de </w:t>
      </w:r>
      <w:r w:rsidRPr="00BF4D70">
        <w:rPr>
          <w:rFonts w:eastAsia="Times New Roman" w:cstheme="minorHAnsi"/>
          <w:b/>
          <w:bdr w:val="single" w:sz="4" w:space="0" w:color="auto"/>
          <w:lang w:eastAsia="fr-BE"/>
        </w:rPr>
        <w:t>l’entendement</w:t>
      </w:r>
      <w:r w:rsidRPr="00BF4D70">
        <w:rPr>
          <w:rFonts w:eastAsia="Times New Roman" w:cstheme="minorHAnsi"/>
          <w:lang w:eastAsia="fr-BE"/>
        </w:rPr>
        <w:t>. »</w:t>
      </w:r>
    </w:p>
    <w:p w:rsidR="007D68BB" w:rsidRPr="00BF4D70" w:rsidRDefault="007D68BB" w:rsidP="007D68BB">
      <w:pPr>
        <w:spacing w:after="0" w:line="240" w:lineRule="auto"/>
        <w:textAlignment w:val="baseline"/>
        <w:rPr>
          <w:rFonts w:eastAsia="Times New Roman" w:cstheme="minorHAnsi"/>
          <w:lang w:eastAsia="fr-BE"/>
        </w:rPr>
      </w:pPr>
    </w:p>
    <w:p w:rsidR="007D68BB" w:rsidRPr="00BF4D70" w:rsidRDefault="007D68BB" w:rsidP="007D68BB">
      <w:pPr>
        <w:spacing w:after="0" w:line="240" w:lineRule="auto"/>
        <w:textAlignment w:val="baseline"/>
        <w:rPr>
          <w:rFonts w:eastAsia="Times New Roman" w:cstheme="minorHAnsi"/>
          <w:lang w:eastAsia="fr-BE"/>
        </w:rPr>
      </w:pPr>
      <w:r w:rsidRPr="00BF4D70">
        <w:rPr>
          <w:rFonts w:eastAsia="Times New Roman" w:cstheme="minorHAnsi"/>
          <w:lang w:eastAsia="fr-BE"/>
        </w:rPr>
        <w:t xml:space="preserve">En bref, au nom de l’Humanité, Spinoza combat </w:t>
      </w:r>
      <w:r w:rsidRPr="00BF4D70">
        <w:rPr>
          <w:rFonts w:eastAsia="Times New Roman" w:cstheme="minorHAnsi"/>
          <w:b/>
          <w:lang w:eastAsia="fr-BE"/>
        </w:rPr>
        <w:t>l’obscurantisme</w:t>
      </w:r>
      <w:r w:rsidRPr="00BF4D70">
        <w:rPr>
          <w:rFonts w:eastAsia="Times New Roman" w:cstheme="minorHAnsi"/>
          <w:lang w:eastAsia="fr-BE"/>
        </w:rPr>
        <w:t xml:space="preserve">, ce qui en fait un </w:t>
      </w:r>
      <w:r w:rsidRPr="00BF4D70">
        <w:rPr>
          <w:rFonts w:eastAsia="Times New Roman" w:cstheme="minorHAnsi"/>
          <w:b/>
          <w:lang w:eastAsia="fr-BE"/>
        </w:rPr>
        <w:t>précurseur des Lumières</w:t>
      </w:r>
      <w:r w:rsidRPr="00BF4D70">
        <w:rPr>
          <w:rFonts w:eastAsia="Times New Roman" w:cstheme="minorHAnsi"/>
          <w:lang w:eastAsia="fr-BE"/>
        </w:rPr>
        <w:t xml:space="preserve">. En effet, il souligne que cette </w:t>
      </w:r>
      <w:r w:rsidRPr="00BF4D70">
        <w:rPr>
          <w:rFonts w:eastAsia="Times New Roman" w:cstheme="minorHAnsi"/>
          <w:b/>
          <w:lang w:eastAsia="fr-BE"/>
        </w:rPr>
        <w:t>stratégie</w:t>
      </w:r>
      <w:r w:rsidRPr="00BF4D70">
        <w:rPr>
          <w:rFonts w:eastAsia="Times New Roman" w:cstheme="minorHAnsi"/>
          <w:lang w:eastAsia="fr-BE"/>
        </w:rPr>
        <w:t xml:space="preserve"> convient à certains régimes politiques et pas à d’autres.</w:t>
      </w:r>
    </w:p>
    <w:p w:rsidR="007D68BB" w:rsidRPr="00BF4D70" w:rsidRDefault="007D68BB" w:rsidP="007D68BB">
      <w:pPr>
        <w:spacing w:after="0" w:line="240" w:lineRule="auto"/>
        <w:textAlignment w:val="baseline"/>
        <w:rPr>
          <w:rFonts w:eastAsia="Times New Roman" w:cstheme="minorHAnsi"/>
          <w:lang w:eastAsia="fr-BE"/>
        </w:rPr>
      </w:pPr>
    </w:p>
    <w:p w:rsidR="007D68BB" w:rsidRPr="00BF4D70"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lang w:eastAsia="fr-BE"/>
        </w:rPr>
      </w:pPr>
      <w:r w:rsidRPr="00BF4D70">
        <w:rPr>
          <w:rFonts w:eastAsia="Times New Roman" w:cstheme="minorHAnsi"/>
          <w:lang w:eastAsia="fr-BE"/>
        </w:rPr>
        <w:t>Le philosophe lance en fait un avertissement à son propre pays, « une libre république » :</w:t>
      </w:r>
    </w:p>
    <w:p w:rsidR="007D68BB" w:rsidRPr="00BF4D70"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lang w:eastAsia="fr-BE"/>
        </w:rPr>
      </w:pPr>
    </w:p>
    <w:p w:rsidR="007D68BB" w:rsidRPr="00BF4D70"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lang w:eastAsia="fr-BE"/>
        </w:rPr>
      </w:pPr>
      <w:r w:rsidRPr="00BF4D70">
        <w:rPr>
          <w:rFonts w:eastAsia="Times New Roman" w:cstheme="minorHAnsi"/>
          <w:lang w:eastAsia="fr-BE"/>
        </w:rPr>
        <w:t xml:space="preserve">« Mais si le grand secret du </w:t>
      </w:r>
      <w:r w:rsidRPr="00BF4D70">
        <w:rPr>
          <w:rFonts w:eastAsia="Times New Roman" w:cstheme="minorHAnsi"/>
          <w:b/>
          <w:shd w:val="clear" w:color="auto" w:fill="FBE4D5" w:themeFill="accent2" w:themeFillTint="33"/>
          <w:lang w:eastAsia="fr-BE"/>
        </w:rPr>
        <w:t>régime monarchique</w:t>
      </w:r>
      <w:r w:rsidRPr="00BF4D70">
        <w:rPr>
          <w:rFonts w:eastAsia="Times New Roman" w:cstheme="minorHAnsi"/>
          <w:lang w:eastAsia="fr-BE"/>
        </w:rPr>
        <w:t xml:space="preserve"> et son intérêt majeur est de </w:t>
      </w:r>
      <w:r w:rsidRPr="00BF4D70">
        <w:rPr>
          <w:rFonts w:eastAsia="Times New Roman" w:cstheme="minorHAnsi"/>
          <w:b/>
          <w:lang w:eastAsia="fr-BE"/>
        </w:rPr>
        <w:t>tromper</w:t>
      </w:r>
      <w:r w:rsidRPr="00BF4D70">
        <w:rPr>
          <w:rFonts w:eastAsia="Times New Roman" w:cstheme="minorHAnsi"/>
          <w:lang w:eastAsia="fr-BE"/>
        </w:rPr>
        <w:t xml:space="preserve"> </w:t>
      </w:r>
      <w:r w:rsidRPr="00BF4D70">
        <w:rPr>
          <w:rFonts w:eastAsia="Times New Roman" w:cstheme="minorHAnsi"/>
          <w:shd w:val="clear" w:color="auto" w:fill="FFFED0"/>
          <w:lang w:eastAsia="fr-BE"/>
        </w:rPr>
        <w:t>les hommes</w:t>
      </w:r>
      <w:r w:rsidRPr="00BF4D70">
        <w:rPr>
          <w:rFonts w:eastAsia="Times New Roman" w:cstheme="minorHAnsi"/>
          <w:lang w:eastAsia="fr-BE"/>
        </w:rPr>
        <w:t xml:space="preserve"> et de </w:t>
      </w:r>
      <w:r w:rsidRPr="00BF4D70">
        <w:rPr>
          <w:rFonts w:eastAsia="Times New Roman" w:cstheme="minorHAnsi"/>
          <w:shd w:val="clear" w:color="auto" w:fill="D9E2F3" w:themeFill="accent1" w:themeFillTint="33"/>
          <w:lang w:eastAsia="fr-BE"/>
        </w:rPr>
        <w:t>colorer</w:t>
      </w:r>
      <w:r w:rsidRPr="00BF4D70">
        <w:rPr>
          <w:rFonts w:eastAsia="Times New Roman" w:cstheme="minorHAnsi"/>
          <w:lang w:eastAsia="fr-BE"/>
        </w:rPr>
        <w:t xml:space="preserve"> du nom de </w:t>
      </w:r>
      <w:r w:rsidRPr="00BF4D70">
        <w:rPr>
          <w:rFonts w:eastAsia="Times New Roman" w:cstheme="minorHAnsi"/>
          <w:b/>
          <w:color w:val="0070C0"/>
          <w:lang w:eastAsia="fr-BE"/>
        </w:rPr>
        <w:t>religion</w:t>
      </w:r>
      <w:r w:rsidRPr="00BF4D70">
        <w:rPr>
          <w:rFonts w:eastAsia="Times New Roman" w:cstheme="minorHAnsi"/>
          <w:lang w:eastAsia="fr-BE"/>
        </w:rPr>
        <w:t xml:space="preserve"> </w:t>
      </w:r>
      <w:r w:rsidRPr="00BF4D70">
        <w:rPr>
          <w:rFonts w:eastAsia="Times New Roman" w:cstheme="minorHAnsi"/>
          <w:b/>
          <w:bdr w:val="single" w:sz="4" w:space="0" w:color="auto"/>
          <w:lang w:eastAsia="fr-BE"/>
        </w:rPr>
        <w:t>la crainte</w:t>
      </w:r>
      <w:r w:rsidRPr="00BF4D70">
        <w:rPr>
          <w:rFonts w:eastAsia="Times New Roman" w:cstheme="minorHAnsi"/>
          <w:lang w:eastAsia="fr-BE"/>
        </w:rPr>
        <w:t xml:space="preserve"> qui doit les </w:t>
      </w:r>
      <w:r w:rsidRPr="00BF4D70">
        <w:rPr>
          <w:rFonts w:eastAsia="Times New Roman" w:cstheme="minorHAnsi"/>
          <w:b/>
          <w:lang w:eastAsia="fr-BE"/>
        </w:rPr>
        <w:t>maîtriser</w:t>
      </w:r>
      <w:r w:rsidRPr="00BF4D70">
        <w:rPr>
          <w:rFonts w:eastAsia="Times New Roman" w:cstheme="minorHAnsi"/>
          <w:lang w:eastAsia="fr-BE"/>
        </w:rPr>
        <w:t xml:space="preserve">, […] on ne peut par contre, rien concevoir ni tenter de plus </w:t>
      </w:r>
      <w:r w:rsidRPr="00BF4D70">
        <w:rPr>
          <w:rFonts w:eastAsia="Times New Roman" w:cstheme="minorHAnsi"/>
          <w:b/>
          <w:lang w:eastAsia="fr-BE"/>
        </w:rPr>
        <w:t>fâcheux</w:t>
      </w:r>
      <w:r w:rsidRPr="00BF4D70">
        <w:rPr>
          <w:rFonts w:eastAsia="Times New Roman" w:cstheme="minorHAnsi"/>
          <w:lang w:eastAsia="fr-BE"/>
        </w:rPr>
        <w:t xml:space="preserve"> dans une </w:t>
      </w:r>
      <w:r w:rsidRPr="00BF4D70">
        <w:rPr>
          <w:rFonts w:eastAsia="Times New Roman" w:cstheme="minorHAnsi"/>
          <w:b/>
          <w:bdr w:val="single" w:sz="4" w:space="0" w:color="auto"/>
          <w:shd w:val="clear" w:color="auto" w:fill="FBE4D5" w:themeFill="accent2" w:themeFillTint="33"/>
          <w:lang w:eastAsia="fr-BE"/>
        </w:rPr>
        <w:t>libre république</w:t>
      </w:r>
      <w:r w:rsidRPr="00BF4D70">
        <w:rPr>
          <w:rFonts w:eastAsia="Times New Roman" w:cstheme="minorHAnsi"/>
          <w:lang w:eastAsia="fr-BE"/>
        </w:rPr>
        <w:t xml:space="preserve">, puisqu’il est entièrement </w:t>
      </w:r>
      <w:r w:rsidRPr="00BF4D70">
        <w:rPr>
          <w:rFonts w:eastAsia="Times New Roman" w:cstheme="minorHAnsi"/>
          <w:b/>
          <w:lang w:eastAsia="fr-BE"/>
        </w:rPr>
        <w:t>contraire à</w:t>
      </w:r>
      <w:r w:rsidRPr="00BF4D70">
        <w:rPr>
          <w:rFonts w:eastAsia="Times New Roman" w:cstheme="minorHAnsi"/>
          <w:lang w:eastAsia="fr-BE"/>
        </w:rPr>
        <w:t xml:space="preserve"> la </w:t>
      </w:r>
      <w:r w:rsidRPr="00BF4D70">
        <w:rPr>
          <w:rFonts w:eastAsia="Times New Roman" w:cstheme="minorHAnsi"/>
          <w:b/>
          <w:color w:val="C00000"/>
          <w:lang w:eastAsia="fr-BE"/>
        </w:rPr>
        <w:t>liberté commune</w:t>
      </w:r>
      <w:r w:rsidRPr="00BF4D70">
        <w:rPr>
          <w:rFonts w:eastAsia="Times New Roman" w:cstheme="minorHAnsi"/>
          <w:color w:val="C00000"/>
          <w:lang w:eastAsia="fr-BE"/>
        </w:rPr>
        <w:t xml:space="preserve"> </w:t>
      </w:r>
      <w:r w:rsidRPr="00BF4D70">
        <w:rPr>
          <w:rFonts w:eastAsia="Times New Roman" w:cstheme="minorHAnsi"/>
          <w:lang w:eastAsia="fr-BE"/>
        </w:rPr>
        <w:t xml:space="preserve">que le </w:t>
      </w:r>
      <w:r w:rsidRPr="00BF4D70">
        <w:rPr>
          <w:rFonts w:eastAsia="Times New Roman" w:cstheme="minorHAnsi"/>
          <w:b/>
          <w:color w:val="7030A0"/>
          <w:lang w:eastAsia="fr-BE"/>
        </w:rPr>
        <w:t>libre jugement propre</w:t>
      </w:r>
      <w:r w:rsidRPr="00BF4D70">
        <w:rPr>
          <w:rFonts w:eastAsia="Times New Roman" w:cstheme="minorHAnsi"/>
          <w:color w:val="7030A0"/>
          <w:lang w:eastAsia="fr-BE"/>
        </w:rPr>
        <w:t xml:space="preserve"> </w:t>
      </w:r>
      <w:r w:rsidRPr="00BF4D70">
        <w:rPr>
          <w:rFonts w:eastAsia="Times New Roman" w:cstheme="minorHAnsi"/>
          <w:lang w:eastAsia="fr-BE"/>
        </w:rPr>
        <w:t xml:space="preserve">soit </w:t>
      </w:r>
      <w:r w:rsidRPr="00BF4D70">
        <w:rPr>
          <w:rFonts w:eastAsia="Times New Roman" w:cstheme="minorHAnsi"/>
          <w:b/>
          <w:lang w:eastAsia="fr-BE"/>
        </w:rPr>
        <w:t>asservi</w:t>
      </w:r>
      <w:r w:rsidRPr="00BF4D70">
        <w:rPr>
          <w:rFonts w:eastAsia="Times New Roman" w:cstheme="minorHAnsi"/>
          <w:lang w:eastAsia="fr-BE"/>
        </w:rPr>
        <w:t xml:space="preserve"> aux </w:t>
      </w:r>
      <w:r w:rsidRPr="00BF4D70">
        <w:rPr>
          <w:rFonts w:eastAsia="Times New Roman" w:cstheme="minorHAnsi"/>
          <w:b/>
          <w:shd w:val="clear" w:color="auto" w:fill="DEEAF6" w:themeFill="accent5" w:themeFillTint="33"/>
          <w:lang w:eastAsia="fr-BE"/>
        </w:rPr>
        <w:t>préjugés</w:t>
      </w:r>
      <w:r w:rsidRPr="00BF4D70">
        <w:rPr>
          <w:rFonts w:eastAsia="Times New Roman" w:cstheme="minorHAnsi"/>
          <w:lang w:eastAsia="fr-BE"/>
        </w:rPr>
        <w:t xml:space="preserve"> ou subisse aucune contrainte. » (p 47)</w:t>
      </w:r>
    </w:p>
    <w:p w:rsidR="007D68BB" w:rsidRPr="00BF4D70" w:rsidRDefault="007D68BB" w:rsidP="007D68BB">
      <w:pPr>
        <w:spacing w:after="0" w:line="240" w:lineRule="auto"/>
        <w:ind w:left="360"/>
        <w:textAlignment w:val="baseline"/>
        <w:rPr>
          <w:rFonts w:eastAsia="Times New Roman" w:cstheme="minorHAnsi"/>
          <w:lang w:eastAsia="fr-BE"/>
        </w:rPr>
      </w:pPr>
    </w:p>
    <w:p w:rsidR="007D68BB" w:rsidRDefault="007D68BB" w:rsidP="007D68BB">
      <w:pPr>
        <w:spacing w:after="0" w:line="240" w:lineRule="auto"/>
        <w:ind w:left="360"/>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Pr="00E31A0C" w:rsidRDefault="007D68BB" w:rsidP="007D68BB">
      <w:pPr>
        <w:pStyle w:val="Paragraphedeliste"/>
        <w:numPr>
          <w:ilvl w:val="0"/>
          <w:numId w:val="1"/>
        </w:numPr>
        <w:spacing w:after="0" w:line="240" w:lineRule="auto"/>
        <w:textAlignment w:val="baseline"/>
        <w:rPr>
          <w:rFonts w:eastAsia="Times New Roman" w:cstheme="minorHAnsi"/>
          <w:sz w:val="24"/>
          <w:szCs w:val="24"/>
          <w:lang w:eastAsia="fr-BE"/>
        </w:rPr>
      </w:pPr>
      <w:r w:rsidRPr="00E31A0C">
        <w:rPr>
          <w:rFonts w:eastAsia="Times New Roman" w:cstheme="minorHAnsi"/>
          <w:sz w:val="24"/>
          <w:szCs w:val="24"/>
          <w:lang w:eastAsia="fr-BE"/>
        </w:rPr>
        <w:t xml:space="preserve">D’où </w:t>
      </w:r>
      <w:r w:rsidRPr="00E31A0C">
        <w:rPr>
          <w:rFonts w:eastAsia="Times New Roman" w:cstheme="minorHAnsi"/>
          <w:b/>
          <w:color w:val="0070C0"/>
          <w:sz w:val="24"/>
          <w:szCs w:val="24"/>
          <w:u w:val="single"/>
          <w:lang w:eastAsia="fr-BE"/>
        </w:rPr>
        <w:t xml:space="preserve">l’enjeu du </w:t>
      </w:r>
      <w:r w:rsidRPr="00E31A0C">
        <w:rPr>
          <w:rFonts w:eastAsia="Times New Roman" w:cstheme="minorHAnsi"/>
          <w:b/>
          <w:i/>
          <w:color w:val="0070C0"/>
          <w:sz w:val="24"/>
          <w:szCs w:val="24"/>
          <w:u w:val="single"/>
          <w:lang w:eastAsia="fr-BE"/>
        </w:rPr>
        <w:t>Traité Théologico-politique</w:t>
      </w:r>
      <w:r w:rsidRPr="00E31A0C">
        <w:rPr>
          <w:rFonts w:eastAsia="Times New Roman" w:cstheme="minorHAnsi"/>
          <w:color w:val="0070C0"/>
          <w:sz w:val="24"/>
          <w:szCs w:val="24"/>
          <w:lang w:eastAsia="fr-BE"/>
        </w:rPr>
        <w:t xml:space="preserve"> : </w:t>
      </w:r>
    </w:p>
    <w:p w:rsidR="007D68BB" w:rsidRPr="00E31A0C" w:rsidRDefault="007D68BB" w:rsidP="007D68BB">
      <w:pPr>
        <w:spacing w:after="0" w:line="240" w:lineRule="auto"/>
        <w:ind w:left="360"/>
        <w:textAlignment w:val="baseline"/>
        <w:rPr>
          <w:rFonts w:eastAsia="Times New Roman" w:cstheme="minorHAnsi"/>
          <w:sz w:val="24"/>
          <w:szCs w:val="24"/>
          <w:lang w:eastAsia="fr-BE"/>
        </w:rPr>
      </w:pPr>
    </w:p>
    <w:p w:rsidR="007D68BB" w:rsidRPr="00BF4D70" w:rsidRDefault="007D68BB" w:rsidP="007D68BB">
      <w:pPr>
        <w:spacing w:after="0" w:line="240" w:lineRule="auto"/>
        <w:textAlignment w:val="baseline"/>
        <w:rPr>
          <w:rFonts w:eastAsia="Times New Roman" w:cstheme="minorHAnsi"/>
          <w:lang w:eastAsia="fr-BE"/>
        </w:rPr>
      </w:pPr>
      <w:r w:rsidRPr="00BF4D70">
        <w:rPr>
          <w:rFonts w:eastAsia="Times New Roman" w:cstheme="minorHAnsi"/>
          <w:lang w:eastAsia="fr-BE"/>
        </w:rPr>
        <w:t xml:space="preserve">Il s’agit de prouver qu’un </w:t>
      </w:r>
      <w:r w:rsidRPr="00BF4D70">
        <w:rPr>
          <w:rFonts w:eastAsia="Times New Roman" w:cstheme="minorHAnsi"/>
          <w:b/>
          <w:color w:val="C00000"/>
          <w:lang w:eastAsia="fr-BE"/>
        </w:rPr>
        <w:t xml:space="preserve">Etat </w:t>
      </w:r>
      <w:r w:rsidRPr="00BF4D70">
        <w:rPr>
          <w:rFonts w:eastAsia="Times New Roman" w:cstheme="minorHAnsi"/>
          <w:lang w:eastAsia="fr-BE"/>
        </w:rPr>
        <w:t xml:space="preserve">peut parfaitement préserver sa </w:t>
      </w:r>
      <w:r w:rsidRPr="00BF4D70">
        <w:rPr>
          <w:rFonts w:eastAsia="Times New Roman" w:cstheme="minorHAnsi"/>
          <w:b/>
          <w:color w:val="C00000"/>
          <w:lang w:eastAsia="fr-BE"/>
        </w:rPr>
        <w:t>stabilité</w:t>
      </w:r>
      <w:r w:rsidRPr="00BF4D70">
        <w:rPr>
          <w:rFonts w:eastAsia="Times New Roman" w:cstheme="minorHAnsi"/>
          <w:lang w:eastAsia="fr-BE"/>
        </w:rPr>
        <w:t xml:space="preserve"> sans avoir recours à ce type de subterfuge et surtout en consentant à sauvegarder la </w:t>
      </w:r>
      <w:r w:rsidRPr="00BF4D70">
        <w:rPr>
          <w:rFonts w:eastAsia="Times New Roman" w:cstheme="minorHAnsi"/>
          <w:b/>
          <w:lang w:eastAsia="fr-BE"/>
        </w:rPr>
        <w:t>liberté individuelle</w:t>
      </w:r>
      <w:r w:rsidRPr="00BF4D70">
        <w:rPr>
          <w:rFonts w:eastAsia="Times New Roman" w:cstheme="minorHAnsi"/>
          <w:lang w:eastAsia="fr-BE"/>
        </w:rPr>
        <w:t xml:space="preserve"> de </w:t>
      </w:r>
      <w:r w:rsidRPr="00BF4D70">
        <w:rPr>
          <w:rFonts w:eastAsia="Times New Roman" w:cstheme="minorHAnsi"/>
          <w:b/>
          <w:lang w:eastAsia="fr-BE"/>
        </w:rPr>
        <w:t>penser et de s’exprimer</w:t>
      </w:r>
      <w:r w:rsidRPr="00BF4D70">
        <w:rPr>
          <w:rFonts w:eastAsia="Times New Roman" w:cstheme="minorHAnsi"/>
          <w:lang w:eastAsia="fr-BE"/>
        </w:rPr>
        <w:t> :</w:t>
      </w:r>
    </w:p>
    <w:p w:rsidR="007D68BB" w:rsidRPr="00BF4D70" w:rsidRDefault="007D68BB" w:rsidP="007D68BB">
      <w:pPr>
        <w:spacing w:after="0" w:line="240" w:lineRule="auto"/>
        <w:textAlignment w:val="baseline"/>
        <w:rPr>
          <w:rFonts w:eastAsia="Times New Roman" w:cstheme="minorHAnsi"/>
          <w:lang w:eastAsia="fr-BE"/>
        </w:rPr>
      </w:pPr>
    </w:p>
    <w:p w:rsidR="007D68BB" w:rsidRPr="00BF4D70" w:rsidRDefault="007D68BB" w:rsidP="007D68BB">
      <w:pPr>
        <w:spacing w:after="0" w:line="240" w:lineRule="auto"/>
        <w:textAlignment w:val="baseline"/>
        <w:rPr>
          <w:rFonts w:eastAsia="Times New Roman" w:cstheme="minorHAnsi"/>
          <w:lang w:eastAsia="fr-BE"/>
        </w:rPr>
      </w:pPr>
    </w:p>
    <w:p w:rsidR="007D68BB" w:rsidRPr="00BF4D70"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lang w:eastAsia="fr-BE"/>
        </w:rPr>
      </w:pPr>
      <w:r w:rsidRPr="00BF4D70">
        <w:rPr>
          <w:rFonts w:eastAsia="Times New Roman" w:cstheme="minorHAnsi"/>
          <w:lang w:eastAsia="fr-BE"/>
        </w:rPr>
        <w:t xml:space="preserve">Le projet de Spinoza est de montrer « (…) que non seulement </w:t>
      </w:r>
      <w:r w:rsidRPr="00BF4D70">
        <w:rPr>
          <w:rFonts w:eastAsia="Times New Roman" w:cstheme="minorHAnsi"/>
          <w:b/>
          <w:lang w:eastAsia="fr-BE"/>
        </w:rPr>
        <w:t>cette liberté</w:t>
      </w:r>
      <w:r w:rsidRPr="00BF4D70">
        <w:rPr>
          <w:rFonts w:eastAsia="Times New Roman" w:cstheme="minorHAnsi"/>
          <w:lang w:eastAsia="fr-BE"/>
        </w:rPr>
        <w:t xml:space="preserve"> peut être accordée </w:t>
      </w:r>
      <w:r w:rsidRPr="00BF4D70">
        <w:rPr>
          <w:rFonts w:eastAsia="Times New Roman" w:cstheme="minorHAnsi"/>
          <w:b/>
          <w:lang w:eastAsia="fr-BE"/>
        </w:rPr>
        <w:t>sans danger</w:t>
      </w:r>
      <w:r w:rsidRPr="00BF4D70">
        <w:rPr>
          <w:rFonts w:eastAsia="Times New Roman" w:cstheme="minorHAnsi"/>
          <w:lang w:eastAsia="fr-BE"/>
        </w:rPr>
        <w:t xml:space="preserve"> pour </w:t>
      </w:r>
      <w:r w:rsidRPr="00BF4D70">
        <w:rPr>
          <w:rFonts w:eastAsia="Times New Roman" w:cstheme="minorHAnsi"/>
          <w:b/>
          <w:color w:val="0070C0"/>
          <w:lang w:eastAsia="fr-BE"/>
        </w:rPr>
        <w:t>la piété</w:t>
      </w:r>
      <w:r w:rsidRPr="00BF4D70">
        <w:rPr>
          <w:rFonts w:eastAsia="Times New Roman" w:cstheme="minorHAnsi"/>
          <w:color w:val="0070C0"/>
          <w:lang w:eastAsia="fr-BE"/>
        </w:rPr>
        <w:t xml:space="preserve"> </w:t>
      </w:r>
      <w:r w:rsidRPr="00BF4D70">
        <w:rPr>
          <w:rFonts w:eastAsia="Times New Roman" w:cstheme="minorHAnsi"/>
          <w:lang w:eastAsia="fr-BE"/>
        </w:rPr>
        <w:t xml:space="preserve">et </w:t>
      </w:r>
      <w:r w:rsidRPr="00BF4D70">
        <w:rPr>
          <w:rFonts w:eastAsia="Times New Roman" w:cstheme="minorHAnsi"/>
          <w:b/>
          <w:color w:val="C00000"/>
          <w:lang w:eastAsia="fr-BE"/>
        </w:rPr>
        <w:t>la paix</w:t>
      </w:r>
      <w:r w:rsidRPr="00BF4D70">
        <w:rPr>
          <w:rFonts w:eastAsia="Times New Roman" w:cstheme="minorHAnsi"/>
          <w:color w:val="C00000"/>
          <w:lang w:eastAsia="fr-BE"/>
        </w:rPr>
        <w:t xml:space="preserve"> </w:t>
      </w:r>
      <w:r w:rsidRPr="00BF4D70">
        <w:rPr>
          <w:rFonts w:eastAsia="Times New Roman" w:cstheme="minorHAnsi"/>
          <w:lang w:eastAsia="fr-BE"/>
        </w:rPr>
        <w:t xml:space="preserve">de l’Etat mais que même on ne pourrait la supprimer sans détruire la paix de l’Etat et la piété. » (p 49) </w:t>
      </w:r>
    </w:p>
    <w:p w:rsidR="007D68BB" w:rsidRPr="00BF4D70" w:rsidRDefault="007D68BB" w:rsidP="007D68BB">
      <w:pPr>
        <w:spacing w:after="0" w:line="240" w:lineRule="auto"/>
        <w:textAlignment w:val="baseline"/>
        <w:rPr>
          <w:rFonts w:eastAsia="Times New Roman" w:cstheme="minorHAnsi"/>
          <w:lang w:eastAsia="fr-BE"/>
        </w:rPr>
      </w:pPr>
    </w:p>
    <w:p w:rsidR="007D68BB" w:rsidRDefault="007D68BB" w:rsidP="007D68BB">
      <w:pPr>
        <w:spacing w:after="0" w:line="240" w:lineRule="auto"/>
        <w:textAlignment w:val="baseline"/>
        <w:rPr>
          <w:rFonts w:eastAsia="Times New Roman" w:cstheme="minorHAnsi"/>
          <w:lang w:eastAsia="fr-BE"/>
        </w:rPr>
      </w:pPr>
      <w:r w:rsidRPr="00BF4D70">
        <w:rPr>
          <w:rFonts w:eastAsia="Times New Roman" w:cstheme="minorHAnsi"/>
          <w:lang w:eastAsia="fr-BE"/>
        </w:rPr>
        <w:t xml:space="preserve">Or, selon le philosophe, chaque </w:t>
      </w:r>
      <w:r w:rsidRPr="00BF4D70">
        <w:rPr>
          <w:rFonts w:eastAsia="Times New Roman" w:cstheme="minorHAnsi"/>
          <w:b/>
          <w:lang w:eastAsia="fr-BE"/>
        </w:rPr>
        <w:t>individu</w:t>
      </w:r>
      <w:r w:rsidRPr="00BF4D70">
        <w:rPr>
          <w:rFonts w:eastAsia="Times New Roman" w:cstheme="minorHAnsi"/>
          <w:lang w:eastAsia="fr-BE"/>
        </w:rPr>
        <w:t xml:space="preserve"> présente une « </w:t>
      </w:r>
      <w:r w:rsidRPr="00BF4D70">
        <w:rPr>
          <w:rFonts w:eastAsia="Times New Roman" w:cstheme="minorHAnsi"/>
          <w:b/>
          <w:color w:val="00B050"/>
          <w:lang w:eastAsia="fr-BE"/>
        </w:rPr>
        <w:t>complexion</w:t>
      </w:r>
      <w:r w:rsidRPr="00BF4D70">
        <w:rPr>
          <w:rFonts w:eastAsia="Times New Roman" w:cstheme="minorHAnsi"/>
          <w:lang w:eastAsia="fr-BE"/>
        </w:rPr>
        <w:t xml:space="preserve"> » différente, ce qui le rend susceptible de développer une </w:t>
      </w:r>
      <w:r w:rsidRPr="00BF4D70">
        <w:rPr>
          <w:rFonts w:eastAsia="Times New Roman" w:cstheme="minorHAnsi"/>
          <w:b/>
          <w:lang w:eastAsia="fr-BE"/>
        </w:rPr>
        <w:t>pensée et une représentation du monde qui lui sont propres</w:t>
      </w:r>
      <w:r w:rsidRPr="00BF4D70">
        <w:rPr>
          <w:rFonts w:eastAsia="Times New Roman" w:cstheme="minorHAnsi"/>
          <w:lang w:eastAsia="fr-BE"/>
        </w:rPr>
        <w:t xml:space="preserve">. Pour Spinoza, c’est le résultat qui compte : on ne doit pas juger un homme à ses opinions mais à ses </w:t>
      </w:r>
      <w:r w:rsidRPr="00BF4D70">
        <w:rPr>
          <w:rFonts w:eastAsia="Times New Roman" w:cstheme="minorHAnsi"/>
          <w:b/>
          <w:bdr w:val="single" w:sz="4" w:space="0" w:color="auto"/>
          <w:shd w:val="clear" w:color="auto" w:fill="FFFED0"/>
          <w:lang w:eastAsia="fr-BE"/>
        </w:rPr>
        <w:t>actes</w:t>
      </w:r>
      <w:r w:rsidRPr="00BF4D70">
        <w:rPr>
          <w:rFonts w:eastAsia="Times New Roman" w:cstheme="minorHAnsi"/>
          <w:lang w:eastAsia="fr-BE"/>
        </w:rPr>
        <w:t xml:space="preserve"> qui doivent manifester le </w:t>
      </w:r>
      <w:r w:rsidRPr="00BF4D70">
        <w:rPr>
          <w:rFonts w:eastAsia="Times New Roman" w:cstheme="minorHAnsi"/>
          <w:b/>
          <w:color w:val="C00000"/>
          <w:lang w:eastAsia="fr-BE"/>
        </w:rPr>
        <w:t>respect de valeurs communes</w:t>
      </w:r>
      <w:r w:rsidRPr="00BF4D70">
        <w:rPr>
          <w:rFonts w:eastAsia="Times New Roman" w:cstheme="minorHAnsi"/>
          <w:lang w:eastAsia="fr-BE"/>
        </w:rPr>
        <w:t>.</w:t>
      </w:r>
    </w:p>
    <w:p w:rsidR="007D68BB" w:rsidRDefault="007D68BB" w:rsidP="007D68BB">
      <w:pPr>
        <w:spacing w:after="0" w:line="240" w:lineRule="auto"/>
        <w:textAlignment w:val="baseline"/>
        <w:rPr>
          <w:rFonts w:eastAsia="Times New Roman" w:cstheme="minorHAnsi"/>
          <w:lang w:eastAsia="fr-BE"/>
        </w:rPr>
      </w:pPr>
    </w:p>
    <w:p w:rsidR="007D68BB" w:rsidRDefault="007D68BB" w:rsidP="007D68BB">
      <w:pPr>
        <w:spacing w:after="0" w:line="240" w:lineRule="auto"/>
        <w:textAlignment w:val="baseline"/>
        <w:rPr>
          <w:rFonts w:eastAsia="Times New Roman" w:cstheme="minorHAnsi"/>
          <w:lang w:eastAsia="fr-BE"/>
        </w:rPr>
      </w:pPr>
    </w:p>
    <w:p w:rsidR="007D68BB" w:rsidRPr="003C02F3"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sz w:val="24"/>
          <w:szCs w:val="24"/>
          <w:u w:val="single"/>
          <w:lang w:eastAsia="fr-BE"/>
        </w:rPr>
      </w:pPr>
      <w:r>
        <w:rPr>
          <w:rFonts w:eastAsia="Times New Roman" w:cstheme="minorHAnsi"/>
          <w:b/>
          <w:sz w:val="24"/>
          <w:szCs w:val="24"/>
          <w:u w:val="single"/>
          <w:lang w:eastAsia="fr-BE"/>
        </w:rPr>
        <w:t>Vocabulaire </w:t>
      </w:r>
      <w:r w:rsidRPr="003C02F3">
        <w:rPr>
          <w:rFonts w:eastAsia="Times New Roman" w:cstheme="minorHAnsi"/>
          <w:b/>
          <w:sz w:val="24"/>
          <w:szCs w:val="24"/>
          <w:lang w:eastAsia="fr-BE"/>
        </w:rPr>
        <w:t xml:space="preserve">: </w:t>
      </w:r>
      <w:r w:rsidRPr="003C02F3">
        <w:rPr>
          <w:rFonts w:eastAsia="Times New Roman" w:cstheme="minorHAnsi"/>
          <w:lang w:eastAsia="fr-BE"/>
        </w:rPr>
        <w:t>Pour Spinoza, le terme « </w:t>
      </w:r>
      <w:r w:rsidRPr="003C02F3">
        <w:rPr>
          <w:rFonts w:eastAsia="Times New Roman" w:cstheme="minorHAnsi"/>
          <w:b/>
          <w:color w:val="00B050"/>
          <w:lang w:eastAsia="fr-BE"/>
        </w:rPr>
        <w:t>complexion</w:t>
      </w:r>
      <w:r w:rsidRPr="003C02F3">
        <w:rPr>
          <w:rFonts w:eastAsia="Times New Roman" w:cstheme="minorHAnsi"/>
          <w:lang w:eastAsia="fr-BE"/>
        </w:rPr>
        <w:t xml:space="preserve"> » recouvre l’ensemble des éléments qui composent l’individu, mais sous l’angle sensible : une constitution physiologique, un tempérament, une humeur, une sensibilité, un goût, ce qui induit une certaine </w:t>
      </w:r>
      <w:r w:rsidRPr="003C02F3">
        <w:rPr>
          <w:rFonts w:eastAsia="Times New Roman" w:cstheme="minorHAnsi"/>
          <w:b/>
          <w:lang w:eastAsia="fr-BE"/>
        </w:rPr>
        <w:t>vision du monde</w:t>
      </w:r>
      <w:r>
        <w:rPr>
          <w:rFonts w:eastAsia="Times New Roman" w:cstheme="minorHAnsi"/>
          <w:sz w:val="24"/>
          <w:szCs w:val="24"/>
          <w:lang w:eastAsia="fr-BE"/>
        </w:rPr>
        <w:t>.</w:t>
      </w:r>
    </w:p>
    <w:p w:rsidR="007D68BB" w:rsidRPr="003C02F3" w:rsidRDefault="007D68BB" w:rsidP="007D68BB">
      <w:pPr>
        <w:spacing w:after="0" w:line="240" w:lineRule="auto"/>
        <w:textAlignment w:val="baseline"/>
        <w:rPr>
          <w:rFonts w:eastAsia="Times New Roman" w:cstheme="minorHAnsi"/>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r>
        <w:rPr>
          <w:rFonts w:eastAsia="Times New Roman" w:cstheme="minorHAnsi"/>
          <w:sz w:val="24"/>
          <w:szCs w:val="24"/>
          <w:lang w:eastAsia="fr-BE"/>
        </w:rPr>
        <w:t xml:space="preserve"> </w:t>
      </w:r>
      <w:r w:rsidRPr="00C93D6F">
        <w:rPr>
          <w:rFonts w:eastAsia="Times New Roman" w:cstheme="minorHAnsi"/>
          <w:sz w:val="24"/>
          <w:szCs w:val="24"/>
          <w:u w:val="single"/>
          <w:lang w:eastAsia="fr-BE"/>
        </w:rPr>
        <w:t xml:space="preserve">Plaidoyer pour la </w:t>
      </w:r>
      <w:r w:rsidRPr="00C93D6F">
        <w:rPr>
          <w:rFonts w:eastAsia="Times New Roman" w:cstheme="minorHAnsi"/>
          <w:b/>
          <w:color w:val="0070C0"/>
          <w:sz w:val="24"/>
          <w:szCs w:val="24"/>
          <w:u w:val="single"/>
          <w:lang w:eastAsia="fr-BE"/>
        </w:rPr>
        <w:t xml:space="preserve">tolérance </w:t>
      </w:r>
      <w:r w:rsidRPr="00B53B7D">
        <w:rPr>
          <w:rFonts w:eastAsia="Times New Roman" w:cstheme="minorHAnsi"/>
          <w:sz w:val="24"/>
          <w:szCs w:val="24"/>
          <w:u w:val="single"/>
          <w:lang w:eastAsia="fr-BE"/>
        </w:rPr>
        <w:t xml:space="preserve">et pour </w:t>
      </w:r>
      <w:r w:rsidRPr="00C93D6F">
        <w:rPr>
          <w:rFonts w:eastAsia="Times New Roman" w:cstheme="minorHAnsi"/>
          <w:sz w:val="24"/>
          <w:szCs w:val="24"/>
          <w:u w:val="single"/>
          <w:lang w:eastAsia="fr-BE"/>
        </w:rPr>
        <w:t>un monde</w:t>
      </w:r>
      <w:r>
        <w:rPr>
          <w:rFonts w:eastAsia="Times New Roman" w:cstheme="minorHAnsi"/>
          <w:sz w:val="24"/>
          <w:szCs w:val="24"/>
          <w:u w:val="single"/>
          <w:lang w:eastAsia="fr-BE"/>
        </w:rPr>
        <w:t xml:space="preserve"> </w:t>
      </w:r>
      <w:r w:rsidRPr="00B53B7D">
        <w:rPr>
          <w:rFonts w:eastAsia="Times New Roman" w:cstheme="minorHAnsi"/>
          <w:b/>
          <w:color w:val="0070C0"/>
          <w:sz w:val="24"/>
          <w:szCs w:val="24"/>
          <w:u w:val="single"/>
          <w:lang w:eastAsia="fr-BE"/>
        </w:rPr>
        <w:t>pluraliste</w:t>
      </w:r>
      <w:r>
        <w:rPr>
          <w:rFonts w:eastAsia="Times New Roman" w:cstheme="minorHAnsi"/>
          <w:sz w:val="24"/>
          <w:szCs w:val="24"/>
          <w:u w:val="single"/>
          <w:lang w:eastAsia="fr-BE"/>
        </w:rPr>
        <w:t xml:space="preserve"> et </w:t>
      </w:r>
      <w:r w:rsidRPr="00C93D6F">
        <w:rPr>
          <w:rFonts w:eastAsia="Times New Roman" w:cstheme="minorHAnsi"/>
          <w:sz w:val="24"/>
          <w:szCs w:val="24"/>
          <w:u w:val="single"/>
          <w:lang w:eastAsia="fr-BE"/>
        </w:rPr>
        <w:t xml:space="preserve"> </w:t>
      </w:r>
      <w:r w:rsidRPr="00C93D6F">
        <w:rPr>
          <w:rFonts w:eastAsia="Times New Roman" w:cstheme="minorHAnsi"/>
          <w:b/>
          <w:color w:val="0070C0"/>
          <w:sz w:val="24"/>
          <w:szCs w:val="24"/>
          <w:u w:val="single"/>
          <w:lang w:eastAsia="fr-BE"/>
        </w:rPr>
        <w:t>multiconfessionnel</w:t>
      </w:r>
      <w:r>
        <w:rPr>
          <w:rFonts w:eastAsia="Times New Roman" w:cstheme="minorHAnsi"/>
          <w:b/>
          <w:color w:val="0070C0"/>
          <w:sz w:val="24"/>
          <w:szCs w:val="24"/>
          <w:u w:val="single"/>
          <w:lang w:eastAsia="fr-BE"/>
        </w:rPr>
        <w:t> :</w:t>
      </w:r>
    </w:p>
    <w:p w:rsidR="007D68BB" w:rsidRDefault="007D68BB" w:rsidP="007D68BB">
      <w:pPr>
        <w:spacing w:after="0" w:line="240" w:lineRule="auto"/>
        <w:textAlignment w:val="baseline"/>
        <w:rPr>
          <w:rFonts w:eastAsia="Times New Roman" w:cstheme="minorHAnsi"/>
          <w:sz w:val="24"/>
          <w:szCs w:val="24"/>
          <w:lang w:eastAsia="fr-BE"/>
        </w:rPr>
      </w:pPr>
    </w:p>
    <w:p w:rsidR="007D68BB" w:rsidRPr="00BF4D70"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lang w:eastAsia="fr-BE"/>
        </w:rPr>
      </w:pPr>
      <w:r w:rsidRPr="00BF4D70">
        <w:rPr>
          <w:rFonts w:eastAsia="Times New Roman" w:cstheme="minorHAnsi"/>
          <w:lang w:eastAsia="fr-BE"/>
        </w:rPr>
        <w:t xml:space="preserve">« En outre, puisque les hommes ont des </w:t>
      </w:r>
      <w:r w:rsidRPr="00BF4D70">
        <w:rPr>
          <w:rFonts w:eastAsia="Times New Roman" w:cstheme="minorHAnsi"/>
          <w:b/>
          <w:color w:val="00B050"/>
          <w:lang w:eastAsia="fr-BE"/>
        </w:rPr>
        <w:t>complexions</w:t>
      </w:r>
      <w:r w:rsidRPr="00BF4D70">
        <w:rPr>
          <w:rFonts w:eastAsia="Times New Roman" w:cstheme="minorHAnsi"/>
          <w:lang w:eastAsia="fr-BE"/>
        </w:rPr>
        <w:t xml:space="preserve"> différentes et que </w:t>
      </w:r>
      <w:r w:rsidRPr="00BF4D70">
        <w:rPr>
          <w:rFonts w:eastAsia="Times New Roman" w:cstheme="minorHAnsi"/>
          <w:b/>
          <w:color w:val="00B050"/>
          <w:lang w:eastAsia="fr-BE"/>
        </w:rPr>
        <w:t>l’un</w:t>
      </w:r>
      <w:r w:rsidRPr="00BF4D70">
        <w:rPr>
          <w:rFonts w:eastAsia="Times New Roman" w:cstheme="minorHAnsi"/>
          <w:lang w:eastAsia="fr-BE"/>
        </w:rPr>
        <w:t xml:space="preserve"> se satisfait mieux de telles ou telles </w:t>
      </w:r>
      <w:r w:rsidRPr="00BF4D70">
        <w:rPr>
          <w:rFonts w:eastAsia="Times New Roman" w:cstheme="minorHAnsi"/>
          <w:b/>
          <w:bdr w:val="single" w:sz="4" w:space="0" w:color="auto"/>
          <w:lang w:eastAsia="fr-BE"/>
        </w:rPr>
        <w:t>opinions</w:t>
      </w:r>
      <w:r w:rsidRPr="00BF4D70">
        <w:rPr>
          <w:rFonts w:eastAsia="Times New Roman" w:cstheme="minorHAnsi"/>
          <w:lang w:eastAsia="fr-BE"/>
        </w:rPr>
        <w:t xml:space="preserve">, </w:t>
      </w:r>
      <w:r w:rsidRPr="00BF4D70">
        <w:rPr>
          <w:rFonts w:eastAsia="Times New Roman" w:cstheme="minorHAnsi"/>
          <w:b/>
          <w:color w:val="00B050"/>
          <w:lang w:eastAsia="fr-BE"/>
        </w:rPr>
        <w:t>l’autre</w:t>
      </w:r>
      <w:r w:rsidRPr="00BF4D70">
        <w:rPr>
          <w:rFonts w:eastAsia="Times New Roman" w:cstheme="minorHAnsi"/>
          <w:lang w:eastAsia="fr-BE"/>
        </w:rPr>
        <w:t xml:space="preserve"> de telles autres, que ce qui est objet de </w:t>
      </w:r>
      <w:r w:rsidRPr="00BF4D70">
        <w:rPr>
          <w:rFonts w:eastAsia="Times New Roman" w:cstheme="minorHAnsi"/>
          <w:b/>
          <w:bdr w:val="single" w:sz="4" w:space="0" w:color="auto"/>
          <w:lang w:eastAsia="fr-BE"/>
        </w:rPr>
        <w:t>religieux</w:t>
      </w:r>
      <w:r w:rsidRPr="00BF4D70">
        <w:rPr>
          <w:rFonts w:eastAsia="Times New Roman" w:cstheme="minorHAnsi"/>
          <w:lang w:eastAsia="fr-BE"/>
        </w:rPr>
        <w:t xml:space="preserve"> respect pour celui-ci excite le rire de celui-là, je conclus </w:t>
      </w:r>
      <w:r w:rsidRPr="00BF4D70">
        <w:rPr>
          <w:rFonts w:eastAsia="Times New Roman" w:cstheme="minorHAnsi"/>
          <w:b/>
          <w:color w:val="C00000"/>
          <w:lang w:eastAsia="fr-BE"/>
        </w:rPr>
        <w:t>qu’il faut laisser à chacun la liberté de son jugement</w:t>
      </w:r>
      <w:r w:rsidRPr="00BF4D70">
        <w:rPr>
          <w:rFonts w:eastAsia="Times New Roman" w:cstheme="minorHAnsi"/>
          <w:color w:val="C00000"/>
          <w:lang w:eastAsia="fr-BE"/>
        </w:rPr>
        <w:t xml:space="preserve"> </w:t>
      </w:r>
      <w:r w:rsidRPr="00BF4D70">
        <w:rPr>
          <w:rFonts w:eastAsia="Times New Roman" w:cstheme="minorHAnsi"/>
          <w:lang w:eastAsia="fr-BE"/>
        </w:rPr>
        <w:t>et le pouvoir d’</w:t>
      </w:r>
      <w:r w:rsidRPr="00BF4D70">
        <w:rPr>
          <w:rFonts w:eastAsia="Times New Roman" w:cstheme="minorHAnsi"/>
          <w:b/>
          <w:color w:val="C00000"/>
          <w:lang w:eastAsia="fr-BE"/>
        </w:rPr>
        <w:t>interpréter</w:t>
      </w:r>
      <w:r w:rsidRPr="00BF4D70">
        <w:rPr>
          <w:rFonts w:eastAsia="Times New Roman" w:cstheme="minorHAnsi"/>
          <w:lang w:eastAsia="fr-BE"/>
        </w:rPr>
        <w:t xml:space="preserve"> selon sa complexion </w:t>
      </w:r>
      <w:r w:rsidRPr="00BF4D70">
        <w:rPr>
          <w:rFonts w:eastAsia="Times New Roman" w:cstheme="minorHAnsi"/>
          <w:b/>
          <w:color w:val="C00000"/>
          <w:lang w:eastAsia="fr-BE"/>
        </w:rPr>
        <w:t>les fondements de la foi</w:t>
      </w:r>
      <w:r w:rsidRPr="00BF4D70">
        <w:rPr>
          <w:rFonts w:eastAsia="Times New Roman" w:cstheme="minorHAnsi"/>
          <w:lang w:eastAsia="fr-BE"/>
        </w:rPr>
        <w:t xml:space="preserve">, et juger de la foi </w:t>
      </w:r>
      <w:r w:rsidRPr="00BF4D70">
        <w:rPr>
          <w:rFonts w:eastAsia="Times New Roman" w:cstheme="minorHAnsi"/>
          <w:b/>
          <w:color w:val="00B050"/>
          <w:lang w:eastAsia="fr-BE"/>
        </w:rPr>
        <w:t>de chacun</w:t>
      </w:r>
      <w:r w:rsidRPr="00BF4D70">
        <w:rPr>
          <w:rFonts w:eastAsia="Times New Roman" w:cstheme="minorHAnsi"/>
          <w:color w:val="00B050"/>
          <w:lang w:eastAsia="fr-BE"/>
        </w:rPr>
        <w:t xml:space="preserve"> </w:t>
      </w:r>
      <w:r w:rsidRPr="00BF4D70">
        <w:rPr>
          <w:rFonts w:eastAsia="Times New Roman" w:cstheme="minorHAnsi"/>
          <w:lang w:eastAsia="fr-BE"/>
        </w:rPr>
        <w:t xml:space="preserve">selon </w:t>
      </w:r>
      <w:r w:rsidRPr="00BF4D70">
        <w:rPr>
          <w:rFonts w:eastAsia="Times New Roman" w:cstheme="minorHAnsi"/>
          <w:b/>
          <w:bdr w:val="single" w:sz="4" w:space="0" w:color="auto"/>
          <w:shd w:val="clear" w:color="auto" w:fill="FFFED0"/>
          <w:lang w:eastAsia="fr-BE"/>
        </w:rPr>
        <w:t>ses œuvres</w:t>
      </w:r>
      <w:r w:rsidRPr="00BF4D70">
        <w:rPr>
          <w:rFonts w:eastAsia="Times New Roman" w:cstheme="minorHAnsi"/>
          <w:lang w:eastAsia="fr-BE"/>
        </w:rPr>
        <w:t xml:space="preserve"> seulement, car de la sorte, tous pourront obéir à dieu d’un entier et libre consentement et seules </w:t>
      </w:r>
      <w:r w:rsidRPr="00BF4D70">
        <w:rPr>
          <w:rFonts w:eastAsia="Times New Roman" w:cstheme="minorHAnsi"/>
          <w:b/>
          <w:shd w:val="clear" w:color="auto" w:fill="FFFED0"/>
          <w:lang w:eastAsia="fr-BE"/>
        </w:rPr>
        <w:t>la justice</w:t>
      </w:r>
      <w:r w:rsidRPr="00BF4D70">
        <w:rPr>
          <w:rFonts w:eastAsia="Times New Roman" w:cstheme="minorHAnsi"/>
          <w:lang w:eastAsia="fr-BE"/>
        </w:rPr>
        <w:t xml:space="preserve"> et </w:t>
      </w:r>
      <w:r w:rsidRPr="00BF4D70">
        <w:rPr>
          <w:rFonts w:eastAsia="Times New Roman" w:cstheme="minorHAnsi"/>
          <w:b/>
          <w:lang w:eastAsia="fr-BE"/>
        </w:rPr>
        <w:t xml:space="preserve">la </w:t>
      </w:r>
      <w:r w:rsidRPr="00BF4D70">
        <w:rPr>
          <w:rFonts w:eastAsia="Times New Roman" w:cstheme="minorHAnsi"/>
          <w:b/>
          <w:shd w:val="clear" w:color="auto" w:fill="FFFED0"/>
          <w:lang w:eastAsia="fr-BE"/>
        </w:rPr>
        <w:t>charité</w:t>
      </w:r>
      <w:r w:rsidRPr="00BF4D70">
        <w:rPr>
          <w:rFonts w:eastAsia="Times New Roman" w:cstheme="minorHAnsi"/>
          <w:lang w:eastAsia="fr-BE"/>
        </w:rPr>
        <w:t xml:space="preserve"> auront pour tous du prix. » (p 57)</w:t>
      </w: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b/>
          <w:sz w:val="24"/>
          <w:szCs w:val="24"/>
          <w:u w:val="single"/>
          <w:lang w:eastAsia="fr-BE"/>
        </w:rPr>
      </w:pPr>
    </w:p>
    <w:p w:rsidR="007D68BB" w:rsidRDefault="007D68BB" w:rsidP="007D68BB">
      <w:pPr>
        <w:spacing w:after="0" w:line="240" w:lineRule="auto"/>
        <w:textAlignment w:val="baseline"/>
        <w:rPr>
          <w:rFonts w:eastAsia="Times New Roman" w:cstheme="minorHAnsi"/>
          <w:b/>
          <w:sz w:val="24"/>
          <w:szCs w:val="24"/>
          <w:u w:val="single"/>
          <w:lang w:eastAsia="fr-BE"/>
        </w:rPr>
      </w:pPr>
    </w:p>
    <w:p w:rsidR="007D68BB" w:rsidRPr="00BF4D70" w:rsidRDefault="007D68BB" w:rsidP="007D68BB">
      <w:pPr>
        <w:spacing w:after="0" w:line="240" w:lineRule="auto"/>
        <w:textAlignment w:val="baseline"/>
        <w:rPr>
          <w:rFonts w:eastAsia="Times New Roman" w:cstheme="minorHAnsi"/>
          <w:lang w:eastAsia="fr-BE"/>
        </w:rPr>
      </w:pPr>
      <w:r w:rsidRPr="00BF4D70">
        <w:rPr>
          <w:rFonts w:eastAsia="Times New Roman" w:cstheme="minorHAnsi"/>
          <w:b/>
          <w:u w:val="single"/>
          <w:lang w:eastAsia="fr-BE"/>
        </w:rPr>
        <w:t>Commentaire</w:t>
      </w:r>
      <w:r w:rsidRPr="00BF4D70">
        <w:rPr>
          <w:rFonts w:eastAsia="Times New Roman" w:cstheme="minorHAnsi"/>
          <w:lang w:eastAsia="fr-BE"/>
        </w:rPr>
        <w:t xml:space="preserve"> : A première vue, cette </w:t>
      </w:r>
      <w:r w:rsidRPr="00BF4D70">
        <w:rPr>
          <w:rFonts w:eastAsia="Times New Roman" w:cstheme="minorHAnsi"/>
          <w:b/>
          <w:lang w:eastAsia="fr-BE"/>
        </w:rPr>
        <w:t>diversité</w:t>
      </w:r>
      <w:r w:rsidRPr="00BF4D70">
        <w:rPr>
          <w:rFonts w:eastAsia="Times New Roman" w:cstheme="minorHAnsi"/>
          <w:lang w:eastAsia="fr-BE"/>
        </w:rPr>
        <w:t xml:space="preserve"> des </w:t>
      </w:r>
      <w:r w:rsidRPr="00BF4D70">
        <w:rPr>
          <w:rFonts w:eastAsia="Times New Roman" w:cstheme="minorHAnsi"/>
          <w:b/>
          <w:color w:val="00B050"/>
          <w:lang w:eastAsia="fr-BE"/>
        </w:rPr>
        <w:t>individus</w:t>
      </w:r>
      <w:r w:rsidRPr="00BF4D70">
        <w:rPr>
          <w:rFonts w:eastAsia="Times New Roman" w:cstheme="minorHAnsi"/>
          <w:lang w:eastAsia="fr-BE"/>
        </w:rPr>
        <w:t xml:space="preserve"> semble plutôt en mesure de </w:t>
      </w:r>
      <w:r w:rsidRPr="00BF4D70">
        <w:rPr>
          <w:rFonts w:eastAsia="Times New Roman" w:cstheme="minorHAnsi"/>
          <w:b/>
          <w:lang w:eastAsia="fr-BE"/>
        </w:rPr>
        <w:t>nuire</w:t>
      </w:r>
      <w:r w:rsidRPr="00BF4D70">
        <w:rPr>
          <w:rFonts w:eastAsia="Times New Roman" w:cstheme="minorHAnsi"/>
          <w:lang w:eastAsia="fr-BE"/>
        </w:rPr>
        <w:t xml:space="preserve"> à l’</w:t>
      </w:r>
      <w:r w:rsidRPr="00BF4D70">
        <w:rPr>
          <w:rFonts w:eastAsia="Times New Roman" w:cstheme="minorHAnsi"/>
          <w:b/>
          <w:color w:val="C00000"/>
          <w:lang w:eastAsia="fr-BE"/>
        </w:rPr>
        <w:t>unité</w:t>
      </w:r>
      <w:r w:rsidRPr="00BF4D70">
        <w:rPr>
          <w:rFonts w:eastAsia="Times New Roman" w:cstheme="minorHAnsi"/>
          <w:lang w:eastAsia="fr-BE"/>
        </w:rPr>
        <w:t xml:space="preserve"> et à la </w:t>
      </w:r>
      <w:r w:rsidRPr="00BF4D70">
        <w:rPr>
          <w:rFonts w:eastAsia="Times New Roman" w:cstheme="minorHAnsi"/>
          <w:b/>
          <w:color w:val="C00000"/>
          <w:lang w:eastAsia="fr-BE"/>
        </w:rPr>
        <w:t xml:space="preserve">cohésion </w:t>
      </w:r>
      <w:r w:rsidRPr="00BF4D70">
        <w:rPr>
          <w:rFonts w:eastAsia="Times New Roman" w:cstheme="minorHAnsi"/>
          <w:lang w:eastAsia="fr-BE"/>
        </w:rPr>
        <w:t xml:space="preserve">de n’importe quelle </w:t>
      </w:r>
      <w:r w:rsidRPr="00BF4D70">
        <w:rPr>
          <w:rFonts w:eastAsia="Times New Roman" w:cstheme="minorHAnsi"/>
          <w:shd w:val="clear" w:color="auto" w:fill="FBE4D5" w:themeFill="accent2" w:themeFillTint="33"/>
          <w:lang w:eastAsia="fr-BE"/>
        </w:rPr>
        <w:t>communauté</w:t>
      </w:r>
      <w:r w:rsidRPr="00BF4D70">
        <w:rPr>
          <w:rFonts w:eastAsia="Times New Roman" w:cstheme="minorHAnsi"/>
          <w:lang w:eastAsia="fr-BE"/>
        </w:rPr>
        <w:t xml:space="preserve">. Ce qui justifierait de recourir à des </w:t>
      </w:r>
      <w:r w:rsidRPr="00BF4D70">
        <w:rPr>
          <w:rFonts w:eastAsia="Times New Roman" w:cstheme="minorHAnsi"/>
          <w:b/>
          <w:lang w:eastAsia="fr-BE"/>
        </w:rPr>
        <w:t>mesures</w:t>
      </w:r>
      <w:r w:rsidRPr="00BF4D70">
        <w:rPr>
          <w:rFonts w:eastAsia="Times New Roman" w:cstheme="minorHAnsi"/>
          <w:lang w:eastAsia="fr-BE"/>
        </w:rPr>
        <w:t xml:space="preserve"> plus ou moins </w:t>
      </w:r>
      <w:r w:rsidRPr="00BF4D70">
        <w:rPr>
          <w:rFonts w:eastAsia="Times New Roman" w:cstheme="minorHAnsi"/>
          <w:b/>
          <w:lang w:eastAsia="fr-BE"/>
        </w:rPr>
        <w:t>coercitives</w:t>
      </w:r>
      <w:r w:rsidRPr="00BF4D70">
        <w:rPr>
          <w:rFonts w:eastAsia="Times New Roman" w:cstheme="minorHAnsi"/>
          <w:lang w:eastAsia="fr-BE"/>
        </w:rPr>
        <w:t xml:space="preserve">, mais d’autant mieux acceptées si elles s’intègrent dans un ensemble de croyances partagées et </w:t>
      </w:r>
      <w:r w:rsidRPr="00BF4D70">
        <w:rPr>
          <w:rFonts w:eastAsia="Times New Roman" w:cstheme="minorHAnsi"/>
          <w:b/>
          <w:lang w:eastAsia="fr-BE"/>
        </w:rPr>
        <w:t>intériorisées</w:t>
      </w:r>
      <w:r w:rsidRPr="00BF4D70">
        <w:rPr>
          <w:rFonts w:eastAsia="Times New Roman" w:cstheme="minorHAnsi"/>
          <w:lang w:eastAsia="fr-BE"/>
        </w:rPr>
        <w:t xml:space="preserve"> dès le plus jeune âge. Ces croyances constitueraient ainsi le </w:t>
      </w:r>
      <w:r w:rsidRPr="00BF4D70">
        <w:rPr>
          <w:rFonts w:eastAsia="Times New Roman" w:cstheme="minorHAnsi"/>
          <w:b/>
          <w:color w:val="C00000"/>
          <w:bdr w:val="single" w:sz="4" w:space="0" w:color="auto"/>
          <w:lang w:eastAsia="fr-BE"/>
        </w:rPr>
        <w:t xml:space="preserve">socle </w:t>
      </w:r>
      <w:r w:rsidRPr="00BF4D70">
        <w:rPr>
          <w:rFonts w:eastAsia="Times New Roman" w:cstheme="minorHAnsi"/>
          <w:b/>
          <w:lang w:eastAsia="fr-BE"/>
        </w:rPr>
        <w:t>commun</w:t>
      </w:r>
      <w:r w:rsidRPr="00BF4D70">
        <w:rPr>
          <w:rFonts w:eastAsia="Times New Roman" w:cstheme="minorHAnsi"/>
          <w:lang w:eastAsia="fr-BE"/>
        </w:rPr>
        <w:t xml:space="preserve"> de la </w:t>
      </w:r>
      <w:r w:rsidRPr="00BF4D70">
        <w:rPr>
          <w:rFonts w:eastAsia="Times New Roman" w:cstheme="minorHAnsi"/>
          <w:b/>
          <w:bdr w:val="single" w:sz="4" w:space="0" w:color="auto"/>
          <w:lang w:eastAsia="fr-BE"/>
        </w:rPr>
        <w:t>construction</w:t>
      </w:r>
      <w:r w:rsidRPr="00BF4D70">
        <w:rPr>
          <w:rFonts w:eastAsia="Times New Roman" w:cstheme="minorHAnsi"/>
          <w:lang w:eastAsia="fr-BE"/>
        </w:rPr>
        <w:t xml:space="preserve"> de l’identité individuelle dont l’Etat serait </w:t>
      </w:r>
      <w:r w:rsidRPr="00BF4D70">
        <w:rPr>
          <w:rFonts w:eastAsia="Times New Roman" w:cstheme="minorHAnsi"/>
          <w:b/>
          <w:lang w:eastAsia="fr-BE"/>
        </w:rPr>
        <w:t>le garant</w:t>
      </w:r>
      <w:r w:rsidRPr="00BF4D70">
        <w:rPr>
          <w:rFonts w:eastAsia="Times New Roman" w:cstheme="minorHAnsi"/>
          <w:lang w:eastAsia="fr-BE"/>
        </w:rPr>
        <w:t xml:space="preserve">… </w:t>
      </w:r>
      <w:r w:rsidRPr="00BF4D70">
        <w:rPr>
          <w:rFonts w:eastAsia="Times New Roman" w:cstheme="minorHAnsi"/>
          <w:b/>
          <w:color w:val="C00000"/>
          <w:lang w:eastAsia="fr-BE"/>
        </w:rPr>
        <w:t xml:space="preserve">Le conditionnement </w:t>
      </w:r>
      <w:r w:rsidRPr="00BF4D70">
        <w:rPr>
          <w:rFonts w:eastAsia="Times New Roman" w:cstheme="minorHAnsi"/>
          <w:b/>
          <w:color w:val="00B050"/>
          <w:lang w:eastAsia="fr-BE"/>
        </w:rPr>
        <w:t>de l’individu</w:t>
      </w:r>
      <w:r w:rsidRPr="00BF4D70">
        <w:rPr>
          <w:rFonts w:eastAsia="Times New Roman" w:cstheme="minorHAnsi"/>
          <w:color w:val="00B050"/>
          <w:lang w:eastAsia="fr-BE"/>
        </w:rPr>
        <w:t xml:space="preserve"> </w:t>
      </w:r>
      <w:r w:rsidRPr="00BF4D70">
        <w:rPr>
          <w:rFonts w:eastAsia="Times New Roman" w:cstheme="minorHAnsi"/>
          <w:lang w:eastAsia="fr-BE"/>
        </w:rPr>
        <w:t xml:space="preserve">semble être la solution la plus simple. Spinoza propose </w:t>
      </w:r>
      <w:r w:rsidRPr="00BF4D70">
        <w:rPr>
          <w:rFonts w:eastAsia="Times New Roman" w:cstheme="minorHAnsi"/>
          <w:b/>
          <w:lang w:eastAsia="fr-BE"/>
        </w:rPr>
        <w:t>un autre modèle de gouvernement</w:t>
      </w:r>
      <w:r w:rsidRPr="00BF4D70">
        <w:rPr>
          <w:rFonts w:eastAsia="Times New Roman" w:cstheme="minorHAnsi"/>
          <w:lang w:eastAsia="fr-BE"/>
        </w:rPr>
        <w:t xml:space="preserve">, plus </w:t>
      </w:r>
      <w:r w:rsidRPr="00BF4D70">
        <w:rPr>
          <w:rFonts w:eastAsia="Times New Roman" w:cstheme="minorHAnsi"/>
          <w:b/>
          <w:lang w:eastAsia="fr-BE"/>
        </w:rPr>
        <w:t>risqué</w:t>
      </w:r>
      <w:r w:rsidRPr="00BF4D70">
        <w:rPr>
          <w:rFonts w:eastAsia="Times New Roman" w:cstheme="minorHAnsi"/>
          <w:lang w:eastAsia="fr-BE"/>
        </w:rPr>
        <w:t xml:space="preserve">, mais aussi plus </w:t>
      </w:r>
      <w:r w:rsidRPr="00BF4D70">
        <w:rPr>
          <w:rFonts w:eastAsia="Times New Roman" w:cstheme="minorHAnsi"/>
          <w:b/>
          <w:lang w:eastAsia="fr-BE"/>
        </w:rPr>
        <w:t>respectueux</w:t>
      </w:r>
      <w:r w:rsidRPr="00BF4D70">
        <w:rPr>
          <w:rFonts w:eastAsia="Times New Roman" w:cstheme="minorHAnsi"/>
          <w:lang w:eastAsia="fr-BE"/>
        </w:rPr>
        <w:t xml:space="preserve"> des droits...de l’humain. </w:t>
      </w:r>
    </w:p>
    <w:p w:rsidR="007D68BB" w:rsidRDefault="007D68BB" w:rsidP="007D68BB">
      <w:pPr>
        <w:spacing w:after="0" w:line="240" w:lineRule="auto"/>
        <w:textAlignment w:val="baseline"/>
        <w:rPr>
          <w:rFonts w:eastAsia="Times New Roman" w:cstheme="minorHAnsi"/>
          <w:lang w:eastAsia="fr-BE"/>
        </w:rPr>
      </w:pPr>
    </w:p>
    <w:p w:rsidR="007D68BB" w:rsidRDefault="007D68BB" w:rsidP="007D68BB">
      <w:pPr>
        <w:spacing w:after="0" w:line="240" w:lineRule="auto"/>
        <w:textAlignment w:val="baseline"/>
        <w:rPr>
          <w:rFonts w:eastAsia="Times New Roman" w:cstheme="minorHAnsi"/>
          <w:lang w:eastAsia="fr-BE"/>
        </w:rPr>
      </w:pPr>
    </w:p>
    <w:p w:rsidR="007D68BB" w:rsidRPr="006627EA" w:rsidRDefault="007D68BB" w:rsidP="007D68BB">
      <w:pPr>
        <w:pStyle w:val="Paragraphedeliste"/>
        <w:numPr>
          <w:ilvl w:val="0"/>
          <w:numId w:val="1"/>
        </w:numPr>
        <w:spacing w:after="0" w:line="240" w:lineRule="auto"/>
        <w:textAlignment w:val="baseline"/>
        <w:rPr>
          <w:rFonts w:eastAsia="Times New Roman" w:cstheme="minorHAnsi"/>
          <w:b/>
          <w:sz w:val="24"/>
          <w:szCs w:val="24"/>
          <w:u w:val="single"/>
          <w:lang w:eastAsia="fr-BE"/>
        </w:rPr>
      </w:pPr>
      <w:r w:rsidRPr="006627EA">
        <w:rPr>
          <w:rFonts w:eastAsia="Times New Roman" w:cstheme="minorHAnsi"/>
          <w:b/>
          <w:sz w:val="24"/>
          <w:szCs w:val="24"/>
          <w:u w:val="single"/>
          <w:lang w:eastAsia="fr-BE"/>
        </w:rPr>
        <w:t>L’individu : une singularité irréductible</w:t>
      </w:r>
      <w:r>
        <w:rPr>
          <w:rFonts w:eastAsia="Times New Roman" w:cstheme="minorHAnsi"/>
          <w:b/>
          <w:sz w:val="24"/>
          <w:szCs w:val="24"/>
          <w:u w:val="single"/>
          <w:lang w:eastAsia="fr-BE"/>
        </w:rPr>
        <w:t xml:space="preserve"> à prendre en compte</w:t>
      </w:r>
    </w:p>
    <w:p w:rsidR="007D68BB" w:rsidRPr="00336B49" w:rsidRDefault="007D68BB" w:rsidP="007D68BB">
      <w:pPr>
        <w:spacing w:after="0" w:line="240" w:lineRule="auto"/>
        <w:ind w:left="360"/>
        <w:textAlignment w:val="baseline"/>
        <w:rPr>
          <w:rFonts w:eastAsia="Times New Roman" w:cstheme="minorHAnsi"/>
          <w:sz w:val="24"/>
          <w:szCs w:val="24"/>
          <w:lang w:eastAsia="fr-BE"/>
        </w:rPr>
      </w:pPr>
    </w:p>
    <w:p w:rsidR="007D68BB" w:rsidRPr="00697862" w:rsidRDefault="007D68BB" w:rsidP="007D68BB">
      <w:pPr>
        <w:spacing w:after="0" w:line="240" w:lineRule="auto"/>
        <w:textAlignment w:val="baseline"/>
        <w:rPr>
          <w:rFonts w:eastAsia="Times New Roman" w:cstheme="minorHAnsi"/>
          <w:lang w:eastAsia="fr-BE"/>
        </w:rPr>
      </w:pPr>
      <w:r w:rsidRPr="00697862">
        <w:rPr>
          <w:rFonts w:eastAsia="Times New Roman" w:cstheme="minorHAnsi"/>
          <w:lang w:eastAsia="fr-BE"/>
        </w:rPr>
        <w:t xml:space="preserve">Dès la préface, le philosophe annonce l’idée centrale du chapitre XVI qui fait du </w:t>
      </w:r>
      <w:r w:rsidRPr="00697862">
        <w:rPr>
          <w:rFonts w:eastAsia="Times New Roman" w:cstheme="minorHAnsi"/>
          <w:b/>
          <w:color w:val="00B050"/>
          <w:lang w:eastAsia="fr-BE"/>
        </w:rPr>
        <w:t>droit naturel</w:t>
      </w:r>
      <w:r w:rsidRPr="00697862">
        <w:rPr>
          <w:rFonts w:eastAsia="Times New Roman" w:cstheme="minorHAnsi"/>
          <w:color w:val="00B050"/>
          <w:lang w:eastAsia="fr-BE"/>
        </w:rPr>
        <w:t xml:space="preserve"> </w:t>
      </w:r>
      <w:r w:rsidRPr="00697862">
        <w:rPr>
          <w:rFonts w:eastAsia="Times New Roman" w:cstheme="minorHAnsi"/>
          <w:b/>
          <w:color w:val="00B050"/>
          <w:lang w:eastAsia="fr-BE"/>
        </w:rPr>
        <w:t>de chacun</w:t>
      </w:r>
      <w:r w:rsidRPr="00697862">
        <w:rPr>
          <w:rFonts w:eastAsia="Times New Roman" w:cstheme="minorHAnsi"/>
          <w:color w:val="00B050"/>
          <w:lang w:eastAsia="fr-BE"/>
        </w:rPr>
        <w:t xml:space="preserve"> </w:t>
      </w:r>
      <w:r w:rsidRPr="00697862">
        <w:rPr>
          <w:rFonts w:eastAsia="Times New Roman" w:cstheme="minorHAnsi"/>
          <w:lang w:eastAsia="fr-BE"/>
        </w:rPr>
        <w:t xml:space="preserve">un des principes de la </w:t>
      </w:r>
      <w:r w:rsidRPr="003A4312">
        <w:rPr>
          <w:rFonts w:eastAsia="Times New Roman" w:cstheme="minorHAnsi"/>
          <w:b/>
          <w:bdr w:val="single" w:sz="4" w:space="0" w:color="auto"/>
          <w:lang w:eastAsia="fr-BE"/>
        </w:rPr>
        <w:t>liberté</w:t>
      </w:r>
      <w:r w:rsidRPr="003A4312">
        <w:rPr>
          <w:rFonts w:eastAsia="Times New Roman" w:cstheme="minorHAnsi"/>
          <w:bdr w:val="single" w:sz="4" w:space="0" w:color="auto"/>
          <w:lang w:eastAsia="fr-BE"/>
        </w:rPr>
        <w:t xml:space="preserve"> de penser</w:t>
      </w:r>
      <w:r w:rsidRPr="00697862">
        <w:rPr>
          <w:rFonts w:eastAsia="Times New Roman" w:cstheme="minorHAnsi"/>
          <w:lang w:eastAsia="fr-BE"/>
        </w:rPr>
        <w:t xml:space="preserve">, du </w:t>
      </w:r>
      <w:r w:rsidRPr="00697862">
        <w:rPr>
          <w:rFonts w:eastAsia="Times New Roman" w:cstheme="minorHAnsi"/>
          <w:b/>
          <w:lang w:eastAsia="fr-BE"/>
        </w:rPr>
        <w:t>droit</w:t>
      </w:r>
      <w:r w:rsidRPr="00697862">
        <w:rPr>
          <w:rFonts w:eastAsia="Times New Roman" w:cstheme="minorHAnsi"/>
          <w:lang w:eastAsia="fr-BE"/>
        </w:rPr>
        <w:t xml:space="preserve"> du souverain et de la </w:t>
      </w:r>
      <w:r w:rsidRPr="00697862">
        <w:rPr>
          <w:rFonts w:eastAsia="Times New Roman" w:cstheme="minorHAnsi"/>
          <w:b/>
          <w:lang w:eastAsia="fr-BE"/>
        </w:rPr>
        <w:t>valeur</w:t>
      </w:r>
      <w:r w:rsidRPr="00697862">
        <w:rPr>
          <w:rFonts w:eastAsia="Times New Roman" w:cstheme="minorHAnsi"/>
          <w:lang w:eastAsia="fr-BE"/>
        </w:rPr>
        <w:t xml:space="preserve"> de l’Etat.</w:t>
      </w:r>
    </w:p>
    <w:p w:rsidR="007D68BB" w:rsidRPr="00697862" w:rsidRDefault="007D68BB" w:rsidP="007D68BB">
      <w:pPr>
        <w:spacing w:after="0" w:line="240" w:lineRule="auto"/>
        <w:textAlignment w:val="baseline"/>
        <w:rPr>
          <w:rFonts w:eastAsia="Times New Roman" w:cstheme="minorHAnsi"/>
          <w:lang w:eastAsia="fr-BE"/>
        </w:rPr>
      </w:pPr>
    </w:p>
    <w:p w:rsidR="007D68BB" w:rsidRPr="00697862"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lang w:eastAsia="fr-BE"/>
        </w:rPr>
      </w:pPr>
      <w:r w:rsidRPr="00697862">
        <w:rPr>
          <w:rFonts w:eastAsia="Times New Roman" w:cstheme="minorHAnsi"/>
          <w:lang w:eastAsia="fr-BE"/>
        </w:rPr>
        <w:t>«</w:t>
      </w:r>
      <w:r>
        <w:rPr>
          <w:rFonts w:eastAsia="Times New Roman" w:cstheme="minorHAnsi"/>
          <w:lang w:eastAsia="fr-BE"/>
        </w:rPr>
        <w:t xml:space="preserve"> </w:t>
      </w:r>
      <w:r w:rsidRPr="00697862">
        <w:rPr>
          <w:rFonts w:eastAsia="Times New Roman" w:cstheme="minorHAnsi"/>
          <w:lang w:eastAsia="fr-BE"/>
        </w:rPr>
        <w:t>[…] </w:t>
      </w:r>
      <w:r w:rsidRPr="00697862">
        <w:rPr>
          <w:rFonts w:eastAsia="Times New Roman" w:cstheme="minorHAnsi"/>
          <w:b/>
          <w:lang w:eastAsia="fr-BE"/>
        </w:rPr>
        <w:t xml:space="preserve">je pars du </w:t>
      </w:r>
      <w:r w:rsidRPr="00697862">
        <w:rPr>
          <w:rFonts w:eastAsia="Times New Roman" w:cstheme="minorHAnsi"/>
          <w:b/>
          <w:color w:val="00B050"/>
          <w:lang w:eastAsia="fr-BE"/>
        </w:rPr>
        <w:t xml:space="preserve">Droit Naturel </w:t>
      </w:r>
      <w:r w:rsidRPr="00697862">
        <w:rPr>
          <w:rFonts w:eastAsia="Times New Roman" w:cstheme="minorHAnsi"/>
          <w:b/>
          <w:lang w:eastAsia="fr-BE"/>
        </w:rPr>
        <w:t>de l’individu</w:t>
      </w:r>
      <w:r w:rsidRPr="00697862">
        <w:rPr>
          <w:rFonts w:eastAsia="Times New Roman" w:cstheme="minorHAnsi"/>
          <w:lang w:eastAsia="fr-BE"/>
        </w:rPr>
        <w:t xml:space="preserve">, lequel s’étend aussi loin que son </w:t>
      </w:r>
      <w:r w:rsidRPr="00697862">
        <w:rPr>
          <w:rFonts w:eastAsia="Times New Roman" w:cstheme="minorHAnsi"/>
          <w:b/>
          <w:lang w:eastAsia="fr-BE"/>
        </w:rPr>
        <w:t>désir</w:t>
      </w:r>
      <w:r w:rsidRPr="00697862">
        <w:rPr>
          <w:rFonts w:eastAsia="Times New Roman" w:cstheme="minorHAnsi"/>
          <w:lang w:eastAsia="fr-BE"/>
        </w:rPr>
        <w:t xml:space="preserve"> et sa </w:t>
      </w:r>
      <w:r w:rsidRPr="00697862">
        <w:rPr>
          <w:rFonts w:eastAsia="Times New Roman" w:cstheme="minorHAnsi"/>
          <w:b/>
          <w:lang w:eastAsia="fr-BE"/>
        </w:rPr>
        <w:t>puissance</w:t>
      </w:r>
      <w:r w:rsidRPr="00697862">
        <w:rPr>
          <w:rFonts w:eastAsia="Times New Roman" w:cstheme="minorHAnsi"/>
          <w:lang w:eastAsia="fr-BE"/>
        </w:rPr>
        <w:t xml:space="preserve">, </w:t>
      </w:r>
      <w:r w:rsidRPr="00697862">
        <w:rPr>
          <w:rFonts w:eastAsia="Times New Roman" w:cstheme="minorHAnsi"/>
          <w:b/>
          <w:color w:val="00B050"/>
          <w:lang w:eastAsia="fr-BE"/>
        </w:rPr>
        <w:t xml:space="preserve">nul </w:t>
      </w:r>
      <w:r w:rsidRPr="00697862">
        <w:rPr>
          <w:rFonts w:eastAsia="Times New Roman" w:cstheme="minorHAnsi"/>
          <w:lang w:eastAsia="fr-BE"/>
        </w:rPr>
        <w:t xml:space="preserve">suivant le droit de la Nature </w:t>
      </w:r>
      <w:r w:rsidRPr="00697862">
        <w:rPr>
          <w:rFonts w:eastAsia="Times New Roman" w:cstheme="minorHAnsi"/>
          <w:b/>
          <w:lang w:eastAsia="fr-BE"/>
        </w:rPr>
        <w:t xml:space="preserve">n’étant </w:t>
      </w:r>
      <w:r w:rsidRPr="00697862">
        <w:rPr>
          <w:rFonts w:eastAsia="Times New Roman" w:cstheme="minorHAnsi"/>
          <w:b/>
          <w:bdr w:val="single" w:sz="4" w:space="0" w:color="auto"/>
          <w:lang w:eastAsia="fr-BE"/>
        </w:rPr>
        <w:t>tenu</w:t>
      </w:r>
      <w:r w:rsidRPr="00697862">
        <w:rPr>
          <w:rFonts w:eastAsia="Times New Roman" w:cstheme="minorHAnsi"/>
          <w:b/>
          <w:lang w:eastAsia="fr-BE"/>
        </w:rPr>
        <w:t xml:space="preserve"> de vivre sous la </w:t>
      </w:r>
      <w:r w:rsidRPr="00697862">
        <w:rPr>
          <w:rFonts w:eastAsia="Times New Roman" w:cstheme="minorHAnsi"/>
          <w:b/>
          <w:color w:val="00B050"/>
          <w:lang w:eastAsia="fr-BE"/>
        </w:rPr>
        <w:t>complexion</w:t>
      </w:r>
      <w:r w:rsidRPr="00697862">
        <w:rPr>
          <w:rFonts w:eastAsia="Times New Roman" w:cstheme="minorHAnsi"/>
          <w:b/>
          <w:lang w:eastAsia="fr-BE"/>
        </w:rPr>
        <w:t xml:space="preserve"> d’autrui</w:t>
      </w:r>
      <w:r w:rsidRPr="00697862">
        <w:rPr>
          <w:rFonts w:eastAsia="Times New Roman" w:cstheme="minorHAnsi"/>
          <w:lang w:eastAsia="fr-BE"/>
        </w:rPr>
        <w:t xml:space="preserve">, chacun étant le défenseur de sa </w:t>
      </w:r>
      <w:r w:rsidRPr="00697862">
        <w:rPr>
          <w:rFonts w:eastAsia="Times New Roman" w:cstheme="minorHAnsi"/>
          <w:b/>
          <w:color w:val="00B050"/>
          <w:lang w:eastAsia="fr-BE"/>
        </w:rPr>
        <w:t>liberté propre</w:t>
      </w:r>
      <w:r w:rsidRPr="00697862">
        <w:rPr>
          <w:rFonts w:eastAsia="Times New Roman" w:cstheme="minorHAnsi"/>
          <w:color w:val="00B050"/>
          <w:lang w:eastAsia="fr-BE"/>
        </w:rPr>
        <w:t> </w:t>
      </w:r>
      <w:r w:rsidRPr="00697862">
        <w:rPr>
          <w:rFonts w:eastAsia="Times New Roman" w:cstheme="minorHAnsi"/>
          <w:lang w:eastAsia="fr-BE"/>
        </w:rPr>
        <w:t>» Préface p 57</w:t>
      </w:r>
    </w:p>
    <w:p w:rsidR="007D68BB" w:rsidRPr="00697862" w:rsidRDefault="007D68BB" w:rsidP="007D68BB">
      <w:pPr>
        <w:spacing w:after="0" w:line="240" w:lineRule="auto"/>
        <w:textAlignment w:val="baseline"/>
        <w:rPr>
          <w:rFonts w:eastAsia="Times New Roman" w:cstheme="minorHAnsi"/>
          <w:lang w:eastAsia="fr-BE"/>
        </w:rPr>
      </w:pPr>
    </w:p>
    <w:p w:rsidR="007D68BB" w:rsidRPr="00697862" w:rsidRDefault="007D68BB" w:rsidP="007D68BB">
      <w:pPr>
        <w:spacing w:after="0" w:line="240" w:lineRule="auto"/>
        <w:textAlignment w:val="baseline"/>
        <w:rPr>
          <w:rFonts w:eastAsia="Times New Roman" w:cstheme="minorHAnsi"/>
          <w:lang w:eastAsia="fr-BE"/>
        </w:rPr>
      </w:pPr>
    </w:p>
    <w:p w:rsidR="007D68BB" w:rsidRDefault="007D68BB" w:rsidP="007D68BB">
      <w:pPr>
        <w:spacing w:after="0" w:line="240" w:lineRule="auto"/>
        <w:textAlignment w:val="baseline"/>
        <w:rPr>
          <w:rFonts w:eastAsia="Times New Roman" w:cstheme="minorHAnsi"/>
          <w:sz w:val="24"/>
          <w:szCs w:val="24"/>
          <w:lang w:eastAsia="fr-BE"/>
        </w:rPr>
      </w:pPr>
      <w:r>
        <w:rPr>
          <w:rFonts w:eastAsia="Times New Roman" w:cstheme="minorHAnsi"/>
          <w:sz w:val="24"/>
          <w:szCs w:val="24"/>
          <w:lang w:eastAsia="fr-BE"/>
        </w:rPr>
        <w:t xml:space="preserve">Si </w:t>
      </w:r>
      <w:r w:rsidRPr="003A4312">
        <w:rPr>
          <w:rFonts w:eastAsia="Times New Roman" w:cstheme="minorHAnsi"/>
          <w:b/>
          <w:color w:val="00B050"/>
          <w:sz w:val="24"/>
          <w:szCs w:val="24"/>
          <w:lang w:eastAsia="fr-BE"/>
        </w:rPr>
        <w:t>chacun</w:t>
      </w:r>
      <w:r>
        <w:rPr>
          <w:rFonts w:eastAsia="Times New Roman" w:cstheme="minorHAnsi"/>
          <w:sz w:val="24"/>
          <w:szCs w:val="24"/>
          <w:lang w:eastAsia="fr-BE"/>
        </w:rPr>
        <w:t xml:space="preserve"> est </w:t>
      </w:r>
      <w:r w:rsidRPr="003A4312">
        <w:rPr>
          <w:rFonts w:eastAsia="Times New Roman" w:cstheme="minorHAnsi"/>
          <w:b/>
          <w:color w:val="00B050"/>
          <w:sz w:val="24"/>
          <w:szCs w:val="24"/>
          <w:lang w:eastAsia="fr-BE"/>
        </w:rPr>
        <w:t>dépositaire exclusif de son propre droit</w:t>
      </w:r>
      <w:r>
        <w:rPr>
          <w:rFonts w:eastAsia="Times New Roman" w:cstheme="minorHAnsi"/>
          <w:sz w:val="24"/>
          <w:szCs w:val="24"/>
          <w:lang w:eastAsia="fr-BE"/>
        </w:rPr>
        <w:t xml:space="preserve">, il peut donc en faire ce qu’il désire, comme accepter de </w:t>
      </w:r>
      <w:r w:rsidRPr="003A4312">
        <w:rPr>
          <w:rFonts w:eastAsia="Times New Roman" w:cstheme="minorHAnsi"/>
          <w:b/>
          <w:color w:val="C00000"/>
          <w:sz w:val="24"/>
          <w:szCs w:val="24"/>
          <w:lang w:eastAsia="fr-BE"/>
        </w:rPr>
        <w:t>transférer</w:t>
      </w:r>
      <w:r>
        <w:rPr>
          <w:rFonts w:eastAsia="Times New Roman" w:cstheme="minorHAnsi"/>
          <w:sz w:val="24"/>
          <w:szCs w:val="24"/>
          <w:lang w:eastAsia="fr-BE"/>
        </w:rPr>
        <w:t xml:space="preserve"> ce droit à la volonté d’autrui. Ainsi, </w:t>
      </w:r>
      <w:r w:rsidRPr="003A4312">
        <w:rPr>
          <w:rFonts w:eastAsia="Times New Roman" w:cstheme="minorHAnsi"/>
          <w:b/>
          <w:sz w:val="24"/>
          <w:szCs w:val="24"/>
          <w:bdr w:val="single" w:sz="4" w:space="0" w:color="auto"/>
          <w:lang w:eastAsia="fr-BE"/>
        </w:rPr>
        <w:t>le consentement</w:t>
      </w:r>
      <w:r>
        <w:rPr>
          <w:rFonts w:eastAsia="Times New Roman" w:cstheme="minorHAnsi"/>
          <w:sz w:val="24"/>
          <w:szCs w:val="24"/>
          <w:lang w:eastAsia="fr-BE"/>
        </w:rPr>
        <w:t xml:space="preserve"> à suivre </w:t>
      </w:r>
      <w:r>
        <w:rPr>
          <w:rFonts w:eastAsia="Times New Roman" w:cstheme="minorHAnsi"/>
          <w:sz w:val="24"/>
          <w:szCs w:val="24"/>
          <w:lang w:eastAsia="fr-BE"/>
        </w:rPr>
        <w:lastRenderedPageBreak/>
        <w:t xml:space="preserve">les décrets du souverain découle de </w:t>
      </w:r>
      <w:r w:rsidRPr="000618F7">
        <w:rPr>
          <w:rFonts w:eastAsia="Times New Roman" w:cstheme="minorHAnsi"/>
          <w:b/>
          <w:sz w:val="24"/>
          <w:szCs w:val="24"/>
          <w:lang w:eastAsia="fr-BE"/>
        </w:rPr>
        <w:t>l’exercice du droit naturel</w:t>
      </w:r>
      <w:r>
        <w:rPr>
          <w:rFonts w:eastAsia="Times New Roman" w:cstheme="minorHAnsi"/>
          <w:sz w:val="24"/>
          <w:szCs w:val="24"/>
          <w:lang w:eastAsia="fr-BE"/>
        </w:rPr>
        <w:t xml:space="preserve"> de l’individu. </w:t>
      </w:r>
      <w:r w:rsidRPr="006627EA">
        <w:rPr>
          <w:rFonts w:eastAsia="Times New Roman" w:cstheme="minorHAnsi"/>
          <w:b/>
          <w:color w:val="C00000"/>
          <w:sz w:val="24"/>
          <w:szCs w:val="24"/>
          <w:lang w:eastAsia="fr-BE"/>
        </w:rPr>
        <w:t>Le droit civil</w:t>
      </w:r>
      <w:r w:rsidRPr="006627EA">
        <w:rPr>
          <w:rFonts w:eastAsia="Times New Roman" w:cstheme="minorHAnsi"/>
          <w:color w:val="C00000"/>
          <w:sz w:val="24"/>
          <w:szCs w:val="24"/>
          <w:lang w:eastAsia="fr-BE"/>
        </w:rPr>
        <w:t xml:space="preserve"> </w:t>
      </w:r>
      <w:r>
        <w:rPr>
          <w:rFonts w:eastAsia="Times New Roman" w:cstheme="minorHAnsi"/>
          <w:sz w:val="24"/>
          <w:szCs w:val="24"/>
          <w:lang w:eastAsia="fr-BE"/>
        </w:rPr>
        <w:t>n’est donc pas complètement en rupture avec l’état de nature...</w:t>
      </w: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sz w:val="24"/>
          <w:szCs w:val="24"/>
          <w:lang w:eastAsia="fr-BE"/>
        </w:rPr>
      </w:pPr>
      <w:r>
        <w:rPr>
          <w:rFonts w:eastAsia="Times New Roman" w:cstheme="minorHAnsi"/>
          <w:sz w:val="24"/>
          <w:szCs w:val="24"/>
          <w:lang w:eastAsia="fr-BE"/>
        </w:rPr>
        <w:t xml:space="preserve">« en réalité, </w:t>
      </w:r>
      <w:r w:rsidRPr="003A4312">
        <w:rPr>
          <w:rFonts w:eastAsia="Times New Roman" w:cstheme="minorHAnsi"/>
          <w:b/>
          <w:color w:val="00B050"/>
          <w:sz w:val="24"/>
          <w:szCs w:val="24"/>
          <w:bdr w:val="single" w:sz="4" w:space="0" w:color="auto"/>
          <w:lang w:eastAsia="fr-BE"/>
        </w:rPr>
        <w:t>nul</w:t>
      </w:r>
      <w:r w:rsidRPr="000618F7">
        <w:rPr>
          <w:rFonts w:eastAsia="Times New Roman" w:cstheme="minorHAnsi"/>
          <w:b/>
          <w:sz w:val="24"/>
          <w:szCs w:val="24"/>
          <w:lang w:eastAsia="fr-BE"/>
        </w:rPr>
        <w:t xml:space="preserve"> ne fait abandon de </w:t>
      </w:r>
      <w:r w:rsidRPr="000618F7">
        <w:rPr>
          <w:rFonts w:eastAsia="Times New Roman" w:cstheme="minorHAnsi"/>
          <w:b/>
          <w:color w:val="00B050"/>
          <w:sz w:val="24"/>
          <w:szCs w:val="24"/>
          <w:lang w:eastAsia="fr-BE"/>
        </w:rPr>
        <w:t>son droit</w:t>
      </w:r>
      <w:r w:rsidRPr="000618F7">
        <w:rPr>
          <w:rFonts w:eastAsia="Times New Roman" w:cstheme="minorHAnsi"/>
          <w:color w:val="00B050"/>
          <w:sz w:val="24"/>
          <w:szCs w:val="24"/>
          <w:lang w:eastAsia="fr-BE"/>
        </w:rPr>
        <w:t xml:space="preserve"> </w:t>
      </w:r>
      <w:r>
        <w:rPr>
          <w:rFonts w:eastAsia="Times New Roman" w:cstheme="minorHAnsi"/>
          <w:sz w:val="24"/>
          <w:szCs w:val="24"/>
          <w:lang w:eastAsia="fr-BE"/>
        </w:rPr>
        <w:t xml:space="preserve">sinon </w:t>
      </w:r>
      <w:r w:rsidRPr="003A4312">
        <w:rPr>
          <w:rFonts w:eastAsia="Times New Roman" w:cstheme="minorHAnsi"/>
          <w:b/>
          <w:color w:val="00B050"/>
          <w:sz w:val="24"/>
          <w:szCs w:val="24"/>
          <w:bdr w:val="single" w:sz="4" w:space="0" w:color="auto"/>
          <w:lang w:eastAsia="fr-BE"/>
        </w:rPr>
        <w:t>celui</w:t>
      </w:r>
      <w:r>
        <w:rPr>
          <w:rFonts w:eastAsia="Times New Roman" w:cstheme="minorHAnsi"/>
          <w:sz w:val="24"/>
          <w:szCs w:val="24"/>
          <w:lang w:eastAsia="fr-BE"/>
        </w:rPr>
        <w:t xml:space="preserve"> qui </w:t>
      </w:r>
      <w:r w:rsidRPr="000618F7">
        <w:rPr>
          <w:rFonts w:eastAsia="Times New Roman" w:cstheme="minorHAnsi"/>
          <w:b/>
          <w:color w:val="C00000"/>
          <w:sz w:val="24"/>
          <w:szCs w:val="24"/>
          <w:lang w:eastAsia="fr-BE"/>
        </w:rPr>
        <w:t>transfère</w:t>
      </w:r>
      <w:r>
        <w:rPr>
          <w:rFonts w:eastAsia="Times New Roman" w:cstheme="minorHAnsi"/>
          <w:sz w:val="24"/>
          <w:szCs w:val="24"/>
          <w:lang w:eastAsia="fr-BE"/>
        </w:rPr>
        <w:t xml:space="preserve"> à un autre son pouvoir de se défendre et, […] de toute nécessité, </w:t>
      </w:r>
      <w:r w:rsidRPr="003A4312">
        <w:rPr>
          <w:rFonts w:eastAsia="Times New Roman" w:cstheme="minorHAnsi"/>
          <w:b/>
          <w:color w:val="C00000"/>
          <w:sz w:val="24"/>
          <w:szCs w:val="24"/>
          <w:lang w:eastAsia="fr-BE"/>
        </w:rPr>
        <w:t xml:space="preserve">le détenteur </w:t>
      </w:r>
      <w:r w:rsidRPr="001B7C54">
        <w:rPr>
          <w:rFonts w:eastAsia="Times New Roman" w:cstheme="minorHAnsi"/>
          <w:b/>
          <w:color w:val="00B050"/>
          <w:sz w:val="24"/>
          <w:szCs w:val="24"/>
          <w:lang w:eastAsia="fr-BE"/>
        </w:rPr>
        <w:t>du droit naturel absolu</w:t>
      </w:r>
      <w:r>
        <w:rPr>
          <w:rFonts w:eastAsia="Times New Roman" w:cstheme="minorHAnsi"/>
          <w:sz w:val="24"/>
          <w:szCs w:val="24"/>
          <w:lang w:eastAsia="fr-BE"/>
        </w:rPr>
        <w:t xml:space="preserve">, se trouve être celui à qui </w:t>
      </w:r>
      <w:r w:rsidRPr="003A4312">
        <w:rPr>
          <w:rFonts w:eastAsia="Times New Roman" w:cstheme="minorHAnsi"/>
          <w:b/>
          <w:color w:val="00B050"/>
          <w:sz w:val="24"/>
          <w:szCs w:val="24"/>
          <w:bdr w:val="single" w:sz="4" w:space="0" w:color="auto"/>
          <w:lang w:eastAsia="fr-BE"/>
        </w:rPr>
        <w:t>tous</w:t>
      </w:r>
      <w:r>
        <w:rPr>
          <w:rFonts w:eastAsia="Times New Roman" w:cstheme="minorHAnsi"/>
          <w:sz w:val="24"/>
          <w:szCs w:val="24"/>
          <w:lang w:eastAsia="fr-BE"/>
        </w:rPr>
        <w:t xml:space="preserve"> ont </w:t>
      </w:r>
      <w:r w:rsidRPr="001B7C54">
        <w:rPr>
          <w:rFonts w:eastAsia="Times New Roman" w:cstheme="minorHAnsi"/>
          <w:b/>
          <w:color w:val="C00000"/>
          <w:sz w:val="24"/>
          <w:szCs w:val="24"/>
          <w:lang w:eastAsia="fr-BE"/>
        </w:rPr>
        <w:t>transféré</w:t>
      </w:r>
      <w:r>
        <w:rPr>
          <w:rFonts w:eastAsia="Times New Roman" w:cstheme="minorHAnsi"/>
          <w:sz w:val="24"/>
          <w:szCs w:val="24"/>
          <w:lang w:eastAsia="fr-BE"/>
        </w:rPr>
        <w:t xml:space="preserve"> avec le pouvoir de se défendre, leur </w:t>
      </w:r>
      <w:r w:rsidRPr="001B7C54">
        <w:rPr>
          <w:rFonts w:eastAsia="Times New Roman" w:cstheme="minorHAnsi"/>
          <w:b/>
          <w:color w:val="00B050"/>
          <w:sz w:val="24"/>
          <w:szCs w:val="24"/>
          <w:lang w:eastAsia="fr-BE"/>
        </w:rPr>
        <w:t>droit de vivre</w:t>
      </w:r>
      <w:r w:rsidRPr="001B7C54">
        <w:rPr>
          <w:rFonts w:eastAsia="Times New Roman" w:cstheme="minorHAnsi"/>
          <w:color w:val="00B050"/>
          <w:sz w:val="24"/>
          <w:szCs w:val="24"/>
          <w:lang w:eastAsia="fr-BE"/>
        </w:rPr>
        <w:t xml:space="preserve"> </w:t>
      </w:r>
      <w:r w:rsidRPr="001B7C54">
        <w:rPr>
          <w:rFonts w:eastAsia="Times New Roman" w:cstheme="minorHAnsi"/>
          <w:b/>
          <w:color w:val="00B050"/>
          <w:sz w:val="24"/>
          <w:szCs w:val="24"/>
          <w:lang w:eastAsia="fr-BE"/>
        </w:rPr>
        <w:t>selon leur complexion propre</w:t>
      </w:r>
      <w:r w:rsidRPr="001B7C54">
        <w:rPr>
          <w:rFonts w:eastAsia="Times New Roman" w:cstheme="minorHAnsi"/>
          <w:color w:val="00B050"/>
          <w:sz w:val="24"/>
          <w:szCs w:val="24"/>
          <w:lang w:eastAsia="fr-BE"/>
        </w:rPr>
        <w:t> </w:t>
      </w:r>
      <w:r>
        <w:rPr>
          <w:rFonts w:eastAsia="Times New Roman" w:cstheme="minorHAnsi"/>
          <w:sz w:val="24"/>
          <w:szCs w:val="24"/>
          <w:lang w:eastAsia="fr-BE"/>
        </w:rPr>
        <w:t>» Préface p 57-58</w:t>
      </w: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r>
        <w:rPr>
          <w:rFonts w:eastAsia="Times New Roman" w:cstheme="minorHAnsi"/>
          <w:sz w:val="24"/>
          <w:szCs w:val="24"/>
          <w:lang w:eastAsia="fr-BE"/>
        </w:rPr>
        <w:t>On pourrait alors croire que Spinoza laisse la porte ouverte à une situation d’</w:t>
      </w:r>
      <w:r w:rsidRPr="001B7C54">
        <w:rPr>
          <w:rFonts w:eastAsia="Times New Roman" w:cstheme="minorHAnsi"/>
          <w:b/>
          <w:sz w:val="24"/>
          <w:szCs w:val="24"/>
          <w:lang w:eastAsia="fr-BE"/>
        </w:rPr>
        <w:t xml:space="preserve">emprise totale </w:t>
      </w:r>
      <w:r>
        <w:rPr>
          <w:rFonts w:eastAsia="Times New Roman" w:cstheme="minorHAnsi"/>
          <w:sz w:val="24"/>
          <w:szCs w:val="24"/>
          <w:lang w:eastAsia="fr-BE"/>
        </w:rPr>
        <w:t>sur l’individu mais il corrige immédiatement cette impression : il demeure toujours dans l’individu un « reste » de droit naturel, donc de liberté.</w:t>
      </w: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sz w:val="24"/>
          <w:szCs w:val="24"/>
          <w:lang w:eastAsia="fr-BE"/>
        </w:rPr>
      </w:pPr>
      <w:r>
        <w:rPr>
          <w:rFonts w:eastAsia="Times New Roman" w:cstheme="minorHAnsi"/>
          <w:sz w:val="24"/>
          <w:szCs w:val="24"/>
          <w:lang w:eastAsia="fr-BE"/>
        </w:rPr>
        <w:t xml:space="preserve">« Comme </w:t>
      </w:r>
      <w:r w:rsidRPr="007A20EF">
        <w:rPr>
          <w:rFonts w:eastAsia="Times New Roman" w:cstheme="minorHAnsi"/>
          <w:b/>
          <w:sz w:val="24"/>
          <w:szCs w:val="24"/>
          <w:lang w:eastAsia="fr-BE"/>
        </w:rPr>
        <w:t>personne ne peut être entièrement privé du pouvoir de se défendre</w:t>
      </w:r>
      <w:r>
        <w:rPr>
          <w:rFonts w:eastAsia="Times New Roman" w:cstheme="minorHAnsi"/>
          <w:sz w:val="24"/>
          <w:szCs w:val="24"/>
          <w:lang w:eastAsia="fr-BE"/>
        </w:rPr>
        <w:t xml:space="preserve"> au point qu’il cesse d’être un homme, j’en conclus que </w:t>
      </w:r>
      <w:r w:rsidRPr="007A20EF">
        <w:rPr>
          <w:rFonts w:eastAsia="Times New Roman" w:cstheme="minorHAnsi"/>
          <w:b/>
          <w:sz w:val="24"/>
          <w:szCs w:val="24"/>
          <w:lang w:eastAsia="fr-BE"/>
        </w:rPr>
        <w:t xml:space="preserve">nul ne peut être entièrement privé de son </w:t>
      </w:r>
      <w:r w:rsidRPr="007A20EF">
        <w:rPr>
          <w:rFonts w:eastAsia="Times New Roman" w:cstheme="minorHAnsi"/>
          <w:b/>
          <w:color w:val="00B050"/>
          <w:sz w:val="24"/>
          <w:szCs w:val="24"/>
          <w:lang w:eastAsia="fr-BE"/>
        </w:rPr>
        <w:t>droit naturel</w:t>
      </w:r>
      <w:r>
        <w:rPr>
          <w:rFonts w:eastAsia="Times New Roman" w:cstheme="minorHAnsi"/>
          <w:sz w:val="24"/>
          <w:szCs w:val="24"/>
          <w:lang w:eastAsia="fr-BE"/>
        </w:rPr>
        <w:t xml:space="preserve">, et que les sujets conservent, </w:t>
      </w:r>
      <w:r w:rsidRPr="007A20EF">
        <w:rPr>
          <w:rFonts w:eastAsia="Times New Roman" w:cstheme="minorHAnsi"/>
          <w:b/>
          <w:color w:val="C00000"/>
          <w:sz w:val="24"/>
          <w:szCs w:val="24"/>
          <w:lang w:eastAsia="fr-BE"/>
        </w:rPr>
        <w:t>comme</w:t>
      </w:r>
      <w:r>
        <w:rPr>
          <w:rFonts w:eastAsia="Times New Roman" w:cstheme="minorHAnsi"/>
          <w:sz w:val="24"/>
          <w:szCs w:val="24"/>
          <w:lang w:eastAsia="fr-BE"/>
        </w:rPr>
        <w:t xml:space="preserve"> par un </w:t>
      </w:r>
      <w:r w:rsidRPr="007A20EF">
        <w:rPr>
          <w:rFonts w:eastAsia="Times New Roman" w:cstheme="minorHAnsi"/>
          <w:b/>
          <w:color w:val="00B050"/>
          <w:sz w:val="24"/>
          <w:szCs w:val="24"/>
          <w:lang w:eastAsia="fr-BE"/>
        </w:rPr>
        <w:t>Droit de Nature</w:t>
      </w:r>
      <w:r>
        <w:rPr>
          <w:rFonts w:eastAsia="Times New Roman" w:cstheme="minorHAnsi"/>
          <w:sz w:val="24"/>
          <w:szCs w:val="24"/>
          <w:lang w:eastAsia="fr-BE"/>
        </w:rPr>
        <w:t xml:space="preserve">, certaines </w:t>
      </w:r>
      <w:r w:rsidRPr="007A20EF">
        <w:rPr>
          <w:rFonts w:eastAsia="Times New Roman" w:cstheme="minorHAnsi"/>
          <w:b/>
          <w:color w:val="00B050"/>
          <w:sz w:val="24"/>
          <w:szCs w:val="24"/>
          <w:lang w:eastAsia="fr-BE"/>
        </w:rPr>
        <w:t>franchises</w:t>
      </w:r>
      <w:r w:rsidRPr="007A20EF">
        <w:rPr>
          <w:rFonts w:eastAsia="Times New Roman" w:cstheme="minorHAnsi"/>
          <w:b/>
          <w:color w:val="C00000"/>
          <w:sz w:val="24"/>
          <w:szCs w:val="24"/>
          <w:lang w:eastAsia="fr-BE"/>
        </w:rPr>
        <w:t xml:space="preserve"> </w:t>
      </w:r>
      <w:r>
        <w:rPr>
          <w:rFonts w:eastAsia="Times New Roman" w:cstheme="minorHAnsi"/>
          <w:sz w:val="24"/>
          <w:szCs w:val="24"/>
          <w:lang w:eastAsia="fr-BE"/>
        </w:rPr>
        <w:t xml:space="preserve">qui ne peuvent leur être ravies </w:t>
      </w:r>
      <w:r w:rsidRPr="009C541F">
        <w:rPr>
          <w:rFonts w:eastAsia="Times New Roman" w:cstheme="minorHAnsi"/>
          <w:b/>
          <w:sz w:val="24"/>
          <w:szCs w:val="24"/>
          <w:lang w:eastAsia="fr-BE"/>
        </w:rPr>
        <w:t>sans grand danger</w:t>
      </w:r>
      <w:r>
        <w:rPr>
          <w:rFonts w:eastAsia="Times New Roman" w:cstheme="minorHAnsi"/>
          <w:sz w:val="24"/>
          <w:szCs w:val="24"/>
          <w:lang w:eastAsia="fr-BE"/>
        </w:rPr>
        <w:t xml:space="preserve"> pour </w:t>
      </w:r>
      <w:r w:rsidRPr="007A20EF">
        <w:rPr>
          <w:rFonts w:eastAsia="Times New Roman" w:cstheme="minorHAnsi"/>
          <w:b/>
          <w:color w:val="C00000"/>
          <w:sz w:val="24"/>
          <w:szCs w:val="24"/>
          <w:lang w:eastAsia="fr-BE"/>
        </w:rPr>
        <w:t>l’Etat</w:t>
      </w:r>
      <w:r>
        <w:rPr>
          <w:rFonts w:eastAsia="Times New Roman" w:cstheme="minorHAnsi"/>
          <w:sz w:val="24"/>
          <w:szCs w:val="24"/>
          <w:lang w:eastAsia="fr-BE"/>
        </w:rPr>
        <w:t xml:space="preserve"> et qui, ou bien leur sont </w:t>
      </w:r>
      <w:r w:rsidRPr="007A20EF">
        <w:rPr>
          <w:rFonts w:eastAsia="Times New Roman" w:cstheme="minorHAnsi"/>
          <w:b/>
          <w:color w:val="C00000"/>
          <w:sz w:val="24"/>
          <w:szCs w:val="24"/>
          <w:lang w:eastAsia="fr-BE"/>
        </w:rPr>
        <w:t>accordées</w:t>
      </w:r>
      <w:r>
        <w:rPr>
          <w:rFonts w:eastAsia="Times New Roman" w:cstheme="minorHAnsi"/>
          <w:sz w:val="24"/>
          <w:szCs w:val="24"/>
          <w:lang w:eastAsia="fr-BE"/>
        </w:rPr>
        <w:t xml:space="preserve"> tacitement, ou bien sont </w:t>
      </w:r>
      <w:r w:rsidRPr="007A20EF">
        <w:rPr>
          <w:rFonts w:eastAsia="Times New Roman" w:cstheme="minorHAnsi"/>
          <w:b/>
          <w:color w:val="C00000"/>
          <w:sz w:val="24"/>
          <w:szCs w:val="24"/>
          <w:lang w:eastAsia="fr-BE"/>
        </w:rPr>
        <w:t>stipulées</w:t>
      </w:r>
      <w:r>
        <w:rPr>
          <w:rFonts w:eastAsia="Times New Roman" w:cstheme="minorHAnsi"/>
          <w:sz w:val="24"/>
          <w:szCs w:val="24"/>
          <w:lang w:eastAsia="fr-BE"/>
        </w:rPr>
        <w:t xml:space="preserve"> avec ceux qui commandent. » p58 </w:t>
      </w: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r>
        <w:rPr>
          <w:rFonts w:eastAsia="Times New Roman" w:cstheme="minorHAnsi"/>
          <w:sz w:val="24"/>
          <w:szCs w:val="24"/>
          <w:lang w:eastAsia="fr-BE"/>
        </w:rPr>
        <w:t xml:space="preserve">Dans la conception politique de Spinoza, l’Etat par réalisme deviendrait même le </w:t>
      </w:r>
      <w:r w:rsidRPr="007A124F">
        <w:rPr>
          <w:rFonts w:eastAsia="Times New Roman" w:cstheme="minorHAnsi"/>
          <w:b/>
          <w:color w:val="C00000"/>
          <w:sz w:val="24"/>
          <w:szCs w:val="24"/>
          <w:lang w:eastAsia="fr-BE"/>
        </w:rPr>
        <w:t>garant</w:t>
      </w:r>
      <w:r>
        <w:rPr>
          <w:rFonts w:eastAsia="Times New Roman" w:cstheme="minorHAnsi"/>
          <w:sz w:val="24"/>
          <w:szCs w:val="24"/>
          <w:lang w:eastAsia="fr-BE"/>
        </w:rPr>
        <w:t xml:space="preserve"> de ces « </w:t>
      </w:r>
      <w:r w:rsidRPr="007A20EF">
        <w:rPr>
          <w:rFonts w:eastAsia="Times New Roman" w:cstheme="minorHAnsi"/>
          <w:b/>
          <w:color w:val="00B050"/>
          <w:sz w:val="24"/>
          <w:szCs w:val="24"/>
          <w:lang w:eastAsia="fr-BE"/>
        </w:rPr>
        <w:t>franchises</w:t>
      </w:r>
      <w:r>
        <w:rPr>
          <w:rFonts w:eastAsia="Times New Roman" w:cstheme="minorHAnsi"/>
          <w:sz w:val="24"/>
          <w:szCs w:val="24"/>
          <w:lang w:eastAsia="fr-BE"/>
        </w:rPr>
        <w:t xml:space="preserve"> » qui correspondent à ce fond primitif inaliénable de l’individu : comme la </w:t>
      </w:r>
      <w:r w:rsidRPr="009C541F">
        <w:rPr>
          <w:rFonts w:eastAsia="Times New Roman" w:cstheme="minorHAnsi"/>
          <w:b/>
          <w:color w:val="00B050"/>
          <w:sz w:val="24"/>
          <w:szCs w:val="24"/>
          <w:lang w:eastAsia="fr-BE"/>
        </w:rPr>
        <w:t>liberté de penser</w:t>
      </w:r>
      <w:r>
        <w:rPr>
          <w:rFonts w:eastAsia="Times New Roman" w:cstheme="minorHAnsi"/>
          <w:sz w:val="24"/>
          <w:szCs w:val="24"/>
          <w:lang w:eastAsia="fr-BE"/>
        </w:rPr>
        <w:t xml:space="preserve">. Ainsi la tentation du </w:t>
      </w:r>
      <w:r w:rsidRPr="009C541F">
        <w:rPr>
          <w:rFonts w:eastAsia="Times New Roman" w:cstheme="minorHAnsi"/>
          <w:b/>
          <w:sz w:val="24"/>
          <w:szCs w:val="24"/>
          <w:bdr w:val="single" w:sz="4" w:space="0" w:color="auto"/>
          <w:lang w:eastAsia="fr-BE"/>
        </w:rPr>
        <w:t>totalitarisme</w:t>
      </w:r>
      <w:r>
        <w:rPr>
          <w:rFonts w:eastAsia="Times New Roman" w:cstheme="minorHAnsi"/>
          <w:sz w:val="24"/>
          <w:szCs w:val="24"/>
          <w:lang w:eastAsia="fr-BE"/>
        </w:rPr>
        <w:t xml:space="preserve"> est traitée par le philosophe comme une erreur politique de l’Etat, voire une aberration. </w:t>
      </w: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r>
        <w:rPr>
          <w:rFonts w:eastAsia="Times New Roman" w:cstheme="minorHAnsi"/>
          <w:sz w:val="24"/>
          <w:szCs w:val="24"/>
          <w:lang w:eastAsia="fr-BE"/>
        </w:rPr>
        <w:t xml:space="preserve"> </w:t>
      </w:r>
    </w:p>
    <w:p w:rsidR="007D68BB" w:rsidRPr="006D58F6" w:rsidRDefault="007D68BB" w:rsidP="007D68BB">
      <w:pPr>
        <w:spacing w:after="0" w:line="240" w:lineRule="auto"/>
        <w:textAlignment w:val="baseline"/>
        <w:rPr>
          <w:rFonts w:eastAsia="Times New Roman" w:cstheme="minorHAnsi"/>
          <w:sz w:val="24"/>
          <w:szCs w:val="24"/>
          <w:lang w:eastAsia="fr-BE"/>
        </w:rPr>
      </w:pPr>
    </w:p>
    <w:p w:rsidR="007D68BB" w:rsidRPr="00336B49" w:rsidRDefault="007D68BB" w:rsidP="007D68BB">
      <w:pPr>
        <w:pStyle w:val="Paragraphedeliste"/>
        <w:numPr>
          <w:ilvl w:val="0"/>
          <w:numId w:val="1"/>
        </w:numPr>
        <w:spacing w:after="0" w:line="240" w:lineRule="auto"/>
        <w:textAlignment w:val="baseline"/>
        <w:rPr>
          <w:rFonts w:eastAsia="Times New Roman" w:cstheme="minorHAnsi"/>
          <w:b/>
          <w:sz w:val="24"/>
          <w:szCs w:val="24"/>
          <w:lang w:eastAsia="fr-BE"/>
        </w:rPr>
      </w:pPr>
      <w:r w:rsidRPr="00336B49">
        <w:rPr>
          <w:rFonts w:eastAsia="Times New Roman" w:cstheme="minorHAnsi"/>
          <w:b/>
          <w:sz w:val="24"/>
          <w:szCs w:val="24"/>
          <w:lang w:eastAsia="fr-BE"/>
        </w:rPr>
        <w:t>Une utopie réalisable : à quelles conditions ? D’abord, libérer la pensée</w:t>
      </w:r>
      <w:r>
        <w:rPr>
          <w:rFonts w:eastAsia="Times New Roman" w:cstheme="minorHAnsi"/>
          <w:b/>
          <w:sz w:val="24"/>
          <w:szCs w:val="24"/>
          <w:lang w:eastAsia="fr-BE"/>
        </w:rPr>
        <w:t xml:space="preserve"> philosophique</w:t>
      </w:r>
      <w:r w:rsidRPr="00336B49">
        <w:rPr>
          <w:rFonts w:eastAsia="Times New Roman" w:cstheme="minorHAnsi"/>
          <w:b/>
          <w:sz w:val="24"/>
          <w:szCs w:val="24"/>
          <w:lang w:eastAsia="fr-BE"/>
        </w:rPr>
        <w:t>.</w:t>
      </w:r>
    </w:p>
    <w:p w:rsidR="007D68BB" w:rsidRPr="00043DB8" w:rsidRDefault="007D68BB" w:rsidP="007D68BB">
      <w:pPr>
        <w:spacing w:after="0" w:line="240" w:lineRule="auto"/>
        <w:ind w:left="360"/>
        <w:textAlignment w:val="baseline"/>
        <w:rPr>
          <w:rFonts w:eastAsia="Times New Roman" w:cstheme="minorHAnsi"/>
          <w:sz w:val="24"/>
          <w:szCs w:val="24"/>
          <w:lang w:eastAsia="fr-BE"/>
        </w:rPr>
      </w:pPr>
    </w:p>
    <w:p w:rsidR="007D68BB" w:rsidRPr="00BF4D70" w:rsidRDefault="007D68BB" w:rsidP="007D68BB">
      <w:pPr>
        <w:spacing w:after="0" w:line="240" w:lineRule="auto"/>
        <w:textAlignment w:val="baseline"/>
        <w:rPr>
          <w:rFonts w:eastAsia="Times New Roman" w:cstheme="minorHAnsi"/>
          <w:lang w:eastAsia="fr-BE"/>
        </w:rPr>
      </w:pPr>
      <w:r w:rsidRPr="00BF4D70">
        <w:rPr>
          <w:rFonts w:eastAsia="Times New Roman" w:cstheme="minorHAnsi"/>
          <w:lang w:eastAsia="fr-BE"/>
        </w:rPr>
        <w:t>Or pour Spinoza, pour en finir avec le recours à la superstition</w:t>
      </w:r>
      <w:r>
        <w:rPr>
          <w:rFonts w:eastAsia="Times New Roman" w:cstheme="minorHAnsi"/>
          <w:lang w:eastAsia="fr-BE"/>
        </w:rPr>
        <w:t>-</w:t>
      </w:r>
      <w:r w:rsidRPr="00BF4D70">
        <w:rPr>
          <w:rFonts w:eastAsia="Times New Roman" w:cstheme="minorHAnsi"/>
          <w:lang w:eastAsia="fr-BE"/>
        </w:rPr>
        <w:t xml:space="preserve"> qui ne sert pas </w:t>
      </w:r>
      <w:r w:rsidRPr="00BF4D70">
        <w:rPr>
          <w:rFonts w:eastAsia="Times New Roman" w:cstheme="minorHAnsi"/>
          <w:b/>
          <w:color w:val="0070C0"/>
          <w:lang w:eastAsia="fr-BE"/>
        </w:rPr>
        <w:t>la religion</w:t>
      </w:r>
      <w:r w:rsidRPr="00BF4D70">
        <w:rPr>
          <w:rFonts w:eastAsia="Times New Roman" w:cstheme="minorHAnsi"/>
          <w:color w:val="0070C0"/>
          <w:lang w:eastAsia="fr-BE"/>
        </w:rPr>
        <w:t xml:space="preserve"> </w:t>
      </w:r>
      <w:r w:rsidRPr="00BF4D70">
        <w:rPr>
          <w:rFonts w:eastAsia="Times New Roman" w:cstheme="minorHAnsi"/>
          <w:lang w:eastAsia="fr-BE"/>
        </w:rPr>
        <w:t>et au contraire l’instrumentalise</w:t>
      </w:r>
      <w:r>
        <w:rPr>
          <w:rFonts w:eastAsia="Times New Roman" w:cstheme="minorHAnsi"/>
          <w:lang w:eastAsia="fr-BE"/>
        </w:rPr>
        <w:t>-</w:t>
      </w:r>
      <w:r w:rsidRPr="00BF4D70">
        <w:rPr>
          <w:rFonts w:eastAsia="Times New Roman" w:cstheme="minorHAnsi"/>
          <w:lang w:eastAsia="fr-BE"/>
        </w:rPr>
        <w:t xml:space="preserve"> il vaudrait mieux d’abord </w:t>
      </w:r>
      <w:r w:rsidRPr="00BF4D70">
        <w:rPr>
          <w:rFonts w:eastAsia="Times New Roman" w:cstheme="minorHAnsi"/>
          <w:b/>
          <w:color w:val="C00000"/>
          <w:lang w:eastAsia="fr-BE"/>
        </w:rPr>
        <w:t>séparer le domaine théologique du champ philosophique</w:t>
      </w:r>
      <w:r w:rsidRPr="00BF4D70">
        <w:rPr>
          <w:rFonts w:eastAsia="Times New Roman" w:cstheme="minorHAnsi"/>
          <w:lang w:eastAsia="fr-BE"/>
        </w:rPr>
        <w:t>. Le philosophe refuse de subordonner l’un à l’autre. Par cette affirmation, Spinoza s’efforce d</w:t>
      </w:r>
      <w:r w:rsidRPr="00BF4D70">
        <w:rPr>
          <w:rFonts w:eastAsia="Times New Roman" w:cstheme="minorHAnsi"/>
          <w:b/>
          <w:lang w:eastAsia="fr-BE"/>
        </w:rPr>
        <w:t>’émanciper</w:t>
      </w:r>
      <w:r w:rsidRPr="00BF4D70">
        <w:rPr>
          <w:rFonts w:eastAsia="Times New Roman" w:cstheme="minorHAnsi"/>
          <w:lang w:eastAsia="fr-BE"/>
        </w:rPr>
        <w:t xml:space="preserve"> la philosophie du fait religieux. </w:t>
      </w:r>
    </w:p>
    <w:p w:rsidR="007D68BB" w:rsidRPr="00BF4D70" w:rsidRDefault="007D68BB" w:rsidP="007D68BB">
      <w:pPr>
        <w:spacing w:after="0" w:line="240" w:lineRule="auto"/>
        <w:textAlignment w:val="baseline"/>
        <w:rPr>
          <w:rFonts w:eastAsia="Times New Roman" w:cstheme="minorHAnsi"/>
          <w:lang w:eastAsia="fr-BE"/>
        </w:rPr>
      </w:pPr>
    </w:p>
    <w:p w:rsidR="007D68BB" w:rsidRPr="00BF4D70"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lang w:eastAsia="fr-BE"/>
        </w:rPr>
      </w:pPr>
      <w:r w:rsidRPr="00BF4D70">
        <w:rPr>
          <w:rFonts w:eastAsia="Times New Roman" w:cstheme="minorHAnsi"/>
          <w:lang w:eastAsia="fr-BE"/>
        </w:rPr>
        <w:t xml:space="preserve">« J’ai acquis l’entière conviction que </w:t>
      </w:r>
      <w:r w:rsidRPr="00BF4D70">
        <w:rPr>
          <w:rFonts w:eastAsia="Times New Roman" w:cstheme="minorHAnsi"/>
          <w:b/>
          <w:color w:val="0070C0"/>
          <w:lang w:eastAsia="fr-BE"/>
        </w:rPr>
        <w:t>l’Ecriture</w:t>
      </w:r>
      <w:r w:rsidRPr="00BF4D70">
        <w:rPr>
          <w:rFonts w:eastAsia="Times New Roman" w:cstheme="minorHAnsi"/>
          <w:lang w:eastAsia="fr-BE"/>
        </w:rPr>
        <w:t xml:space="preserve"> laisse </w:t>
      </w:r>
      <w:r w:rsidRPr="00BF4D70">
        <w:rPr>
          <w:rFonts w:eastAsia="Times New Roman" w:cstheme="minorHAnsi"/>
          <w:b/>
          <w:color w:val="00B050"/>
          <w:lang w:eastAsia="fr-BE"/>
        </w:rPr>
        <w:t>la raison</w:t>
      </w:r>
      <w:r w:rsidRPr="00BF4D70">
        <w:rPr>
          <w:rFonts w:eastAsia="Times New Roman" w:cstheme="minorHAnsi"/>
          <w:color w:val="00B050"/>
          <w:lang w:eastAsia="fr-BE"/>
        </w:rPr>
        <w:t xml:space="preserve"> </w:t>
      </w:r>
      <w:r w:rsidRPr="00BF4D70">
        <w:rPr>
          <w:rFonts w:eastAsia="Times New Roman" w:cstheme="minorHAnsi"/>
          <w:lang w:eastAsia="fr-BE"/>
        </w:rPr>
        <w:t xml:space="preserve">absolument </w:t>
      </w:r>
      <w:r w:rsidRPr="00BF4D70">
        <w:rPr>
          <w:rFonts w:eastAsia="Times New Roman" w:cstheme="minorHAnsi"/>
          <w:b/>
          <w:color w:val="00B050"/>
          <w:lang w:eastAsia="fr-BE"/>
        </w:rPr>
        <w:t>libre</w:t>
      </w:r>
      <w:r w:rsidRPr="00BF4D70">
        <w:rPr>
          <w:rFonts w:eastAsia="Times New Roman" w:cstheme="minorHAnsi"/>
          <w:lang w:eastAsia="fr-BE"/>
        </w:rPr>
        <w:t xml:space="preserve"> et </w:t>
      </w:r>
      <w:r w:rsidRPr="00BF4D70">
        <w:rPr>
          <w:rFonts w:eastAsia="Times New Roman" w:cstheme="minorHAnsi"/>
          <w:b/>
          <w:lang w:eastAsia="fr-BE"/>
        </w:rPr>
        <w:t xml:space="preserve">n’a rien de commun avec </w:t>
      </w:r>
      <w:r w:rsidRPr="00BF4D70">
        <w:rPr>
          <w:rFonts w:eastAsia="Times New Roman" w:cstheme="minorHAnsi"/>
          <w:b/>
          <w:bdr w:val="single" w:sz="4" w:space="0" w:color="auto"/>
          <w:shd w:val="clear" w:color="auto" w:fill="FBE4D5" w:themeFill="accent2" w:themeFillTint="33"/>
          <w:lang w:eastAsia="fr-BE"/>
        </w:rPr>
        <w:t>la philosophie</w:t>
      </w:r>
      <w:r w:rsidRPr="00BF4D70">
        <w:rPr>
          <w:rFonts w:eastAsia="Times New Roman" w:cstheme="minorHAnsi"/>
          <w:lang w:eastAsia="fr-BE"/>
        </w:rPr>
        <w:t xml:space="preserve">, mais que l’une et l’autre se maintiennent par une </w:t>
      </w:r>
      <w:r w:rsidRPr="00BF4D70">
        <w:rPr>
          <w:rFonts w:eastAsia="Times New Roman" w:cstheme="minorHAnsi"/>
          <w:b/>
          <w:lang w:eastAsia="fr-BE"/>
        </w:rPr>
        <w:t>force propre</w:t>
      </w:r>
      <w:r w:rsidRPr="00BF4D70">
        <w:rPr>
          <w:rFonts w:eastAsia="Times New Roman" w:cstheme="minorHAnsi"/>
          <w:lang w:eastAsia="fr-BE"/>
        </w:rPr>
        <w:t xml:space="preserve"> à chacune.  (p 55-56) […] ces deux connaissances n’ont </w:t>
      </w:r>
      <w:r w:rsidRPr="00BF4D70">
        <w:rPr>
          <w:rFonts w:eastAsia="Times New Roman" w:cstheme="minorHAnsi"/>
          <w:b/>
          <w:lang w:eastAsia="fr-BE"/>
        </w:rPr>
        <w:t>rien de commun</w:t>
      </w:r>
      <w:r w:rsidRPr="00BF4D70">
        <w:rPr>
          <w:rFonts w:eastAsia="Times New Roman" w:cstheme="minorHAnsi"/>
          <w:lang w:eastAsia="fr-BE"/>
        </w:rPr>
        <w:t xml:space="preserve"> mais peuvent l’une et l’autre occuper leur </w:t>
      </w:r>
      <w:r w:rsidRPr="00BF4D70">
        <w:rPr>
          <w:rFonts w:eastAsia="Times New Roman" w:cstheme="minorHAnsi"/>
          <w:b/>
          <w:lang w:eastAsia="fr-BE"/>
        </w:rPr>
        <w:t>domaine propre</w:t>
      </w:r>
      <w:r w:rsidRPr="00BF4D70">
        <w:rPr>
          <w:rFonts w:eastAsia="Times New Roman" w:cstheme="minorHAnsi"/>
          <w:lang w:eastAsia="fr-BE"/>
        </w:rPr>
        <w:t xml:space="preserve"> sans se combattre le moins du monde et sans qu’aucune des deux doive être </w:t>
      </w:r>
      <w:r w:rsidRPr="00BF4D70">
        <w:rPr>
          <w:rFonts w:eastAsia="Times New Roman" w:cstheme="minorHAnsi"/>
          <w:b/>
          <w:lang w:eastAsia="fr-BE"/>
        </w:rPr>
        <w:t>la servante</w:t>
      </w:r>
      <w:r w:rsidRPr="00BF4D70">
        <w:rPr>
          <w:rFonts w:eastAsia="Times New Roman" w:cstheme="minorHAnsi"/>
          <w:lang w:eastAsia="fr-BE"/>
        </w:rPr>
        <w:t xml:space="preserve"> de l’autre. (p 57)». </w:t>
      </w:r>
    </w:p>
    <w:p w:rsidR="007D68BB" w:rsidRPr="00BF4D70" w:rsidRDefault="007D68BB" w:rsidP="007D68BB">
      <w:pPr>
        <w:spacing w:after="0" w:line="240" w:lineRule="auto"/>
        <w:textAlignment w:val="baseline"/>
        <w:rPr>
          <w:rFonts w:eastAsia="Times New Roman" w:cstheme="minorHAnsi"/>
          <w:lang w:eastAsia="fr-BE"/>
        </w:rPr>
      </w:pPr>
    </w:p>
    <w:p w:rsidR="007D68BB" w:rsidRPr="00BF4D70" w:rsidRDefault="007D68BB" w:rsidP="007D68BB">
      <w:pPr>
        <w:spacing w:after="0" w:line="240" w:lineRule="auto"/>
        <w:textAlignment w:val="baseline"/>
        <w:rPr>
          <w:rFonts w:eastAsia="Times New Roman" w:cstheme="minorHAnsi"/>
          <w:lang w:eastAsia="fr-BE"/>
        </w:rPr>
      </w:pPr>
    </w:p>
    <w:p w:rsidR="007D68BB" w:rsidRPr="00BF4D70" w:rsidRDefault="007D68BB" w:rsidP="007D68BB">
      <w:pPr>
        <w:spacing w:after="0" w:line="240" w:lineRule="auto"/>
        <w:textAlignment w:val="baseline"/>
        <w:rPr>
          <w:rFonts w:eastAsia="Times New Roman" w:cstheme="minorHAnsi"/>
          <w:lang w:eastAsia="fr-BE"/>
        </w:rPr>
      </w:pPr>
      <w:r w:rsidRPr="00BF4D70">
        <w:rPr>
          <w:rFonts w:eastAsia="Times New Roman" w:cstheme="minorHAnsi"/>
          <w:lang w:eastAsia="fr-BE"/>
        </w:rPr>
        <w:t xml:space="preserve">Ainsi, Spinoza enjoint les Etats à </w:t>
      </w:r>
      <w:r w:rsidRPr="00BF4D70">
        <w:rPr>
          <w:rFonts w:eastAsia="Times New Roman" w:cstheme="minorHAnsi"/>
          <w:b/>
          <w:color w:val="C00000"/>
          <w:lang w:eastAsia="fr-BE"/>
        </w:rPr>
        <w:t>cesser de considérer les intellectuels comme une menace</w:t>
      </w:r>
      <w:r w:rsidRPr="00BF4D70">
        <w:rPr>
          <w:rFonts w:eastAsia="Times New Roman" w:cstheme="minorHAnsi"/>
          <w:lang w:eastAsia="fr-BE"/>
        </w:rPr>
        <w:t xml:space="preserve"> pour au contraire encourager la diffusion et le débat d’idées.  Attention, il s’agit bien de </w:t>
      </w:r>
      <w:r w:rsidRPr="00BF4D70">
        <w:rPr>
          <w:rFonts w:eastAsia="Times New Roman" w:cstheme="minorHAnsi"/>
          <w:b/>
          <w:lang w:eastAsia="fr-BE"/>
        </w:rPr>
        <w:t>défendre la liberté de penser</w:t>
      </w:r>
      <w:r w:rsidRPr="00BF4D70">
        <w:rPr>
          <w:rFonts w:eastAsia="Times New Roman" w:cstheme="minorHAnsi"/>
          <w:lang w:eastAsia="fr-BE"/>
        </w:rPr>
        <w:t>…</w:t>
      </w:r>
      <w:r w:rsidRPr="00BF4D70">
        <w:rPr>
          <w:rFonts w:eastAsia="Times New Roman" w:cstheme="minorHAnsi"/>
          <w:b/>
          <w:lang w:eastAsia="fr-BE"/>
        </w:rPr>
        <w:t>pas de délirer</w:t>
      </w:r>
      <w:r w:rsidRPr="00BF4D70">
        <w:rPr>
          <w:rFonts w:eastAsia="Times New Roman" w:cstheme="minorHAnsi"/>
          <w:lang w:eastAsia="fr-BE"/>
        </w:rPr>
        <w:t xml:space="preserve"> ! </w:t>
      </w:r>
    </w:p>
    <w:p w:rsidR="007D68BB" w:rsidRPr="00BF4D70" w:rsidRDefault="007D68BB" w:rsidP="007D68BB">
      <w:pPr>
        <w:spacing w:after="0" w:line="240" w:lineRule="auto"/>
        <w:textAlignment w:val="baseline"/>
        <w:rPr>
          <w:rFonts w:eastAsia="Times New Roman" w:cstheme="minorHAnsi"/>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Pr="00D23777" w:rsidRDefault="007D68BB" w:rsidP="007D68BB">
      <w:pPr>
        <w:pStyle w:val="Paragraphedeliste"/>
        <w:numPr>
          <w:ilvl w:val="0"/>
          <w:numId w:val="1"/>
        </w:numPr>
        <w:spacing w:after="0" w:line="240" w:lineRule="auto"/>
        <w:textAlignment w:val="baseline"/>
        <w:rPr>
          <w:rFonts w:eastAsia="Times New Roman" w:cstheme="minorHAnsi"/>
          <w:b/>
          <w:sz w:val="24"/>
          <w:szCs w:val="24"/>
          <w:lang w:eastAsia="fr-BE"/>
        </w:rPr>
      </w:pPr>
      <w:r w:rsidRPr="00D23777">
        <w:rPr>
          <w:rFonts w:eastAsia="Times New Roman" w:cstheme="minorHAnsi"/>
          <w:b/>
          <w:sz w:val="24"/>
          <w:szCs w:val="24"/>
          <w:lang w:eastAsia="fr-BE"/>
        </w:rPr>
        <w:t xml:space="preserve">Une œuvre destinée à </w:t>
      </w:r>
      <w:r w:rsidRPr="00D23777">
        <w:rPr>
          <w:rFonts w:eastAsia="Times New Roman" w:cstheme="minorHAnsi"/>
          <w:b/>
          <w:sz w:val="24"/>
          <w:szCs w:val="24"/>
          <w:bdr w:val="single" w:sz="4" w:space="0" w:color="auto"/>
          <w:shd w:val="clear" w:color="auto" w:fill="FFF2CC" w:themeFill="accent4" w:themeFillTint="33"/>
          <w:lang w:eastAsia="fr-BE"/>
        </w:rPr>
        <w:t>un public choisi</w:t>
      </w:r>
      <w:r w:rsidRPr="00D23777">
        <w:rPr>
          <w:rFonts w:eastAsia="Times New Roman" w:cstheme="minorHAnsi"/>
          <w:b/>
          <w:sz w:val="24"/>
          <w:szCs w:val="24"/>
          <w:lang w:eastAsia="fr-BE"/>
        </w:rPr>
        <w:t xml:space="preserve"> : Spinoza, </w:t>
      </w:r>
      <w:r w:rsidRPr="00D23777">
        <w:rPr>
          <w:rFonts w:eastAsia="Times New Roman" w:cstheme="minorHAnsi"/>
          <w:b/>
          <w:sz w:val="24"/>
          <w:szCs w:val="24"/>
          <w:shd w:val="clear" w:color="auto" w:fill="FFF2CC" w:themeFill="accent4" w:themeFillTint="33"/>
          <w:lang w:eastAsia="fr-BE"/>
        </w:rPr>
        <w:t>élitiste</w:t>
      </w:r>
      <w:r w:rsidRPr="00D23777">
        <w:rPr>
          <w:rFonts w:eastAsia="Times New Roman" w:cstheme="minorHAnsi"/>
          <w:b/>
          <w:sz w:val="24"/>
          <w:szCs w:val="24"/>
          <w:lang w:eastAsia="fr-BE"/>
        </w:rPr>
        <w:t xml:space="preserve"> ou </w:t>
      </w:r>
      <w:r w:rsidRPr="00D23777">
        <w:rPr>
          <w:rFonts w:eastAsia="Times New Roman" w:cstheme="minorHAnsi"/>
          <w:b/>
          <w:sz w:val="24"/>
          <w:szCs w:val="24"/>
          <w:shd w:val="clear" w:color="auto" w:fill="FFE7FA"/>
          <w:lang w:eastAsia="fr-BE"/>
        </w:rPr>
        <w:t>terrifié</w:t>
      </w:r>
      <w:r w:rsidRPr="00D23777">
        <w:rPr>
          <w:rFonts w:eastAsia="Times New Roman" w:cstheme="minorHAnsi"/>
          <w:b/>
          <w:sz w:val="24"/>
          <w:szCs w:val="24"/>
          <w:lang w:eastAsia="fr-BE"/>
        </w:rPr>
        <w:t xml:space="preserve"> par les mouvements de foule, les émeutes, le pouvoir délétère de la rumeur</w:t>
      </w:r>
      <w:r>
        <w:rPr>
          <w:rFonts w:eastAsia="Times New Roman" w:cstheme="minorHAnsi"/>
          <w:b/>
          <w:sz w:val="24"/>
          <w:szCs w:val="24"/>
          <w:lang w:eastAsia="fr-BE"/>
        </w:rPr>
        <w:t xml:space="preserve"> </w:t>
      </w:r>
      <w:r w:rsidRPr="00D23777">
        <w:rPr>
          <w:rFonts w:eastAsia="Times New Roman" w:cstheme="minorHAnsi"/>
          <w:b/>
          <w:sz w:val="24"/>
          <w:szCs w:val="24"/>
          <w:lang w:eastAsia="fr-BE"/>
        </w:rPr>
        <w:t>?</w:t>
      </w:r>
    </w:p>
    <w:p w:rsidR="007D68BB" w:rsidRDefault="007D68BB" w:rsidP="007D68BB">
      <w:pPr>
        <w:spacing w:after="0" w:line="240" w:lineRule="auto"/>
        <w:ind w:left="360"/>
        <w:textAlignment w:val="baseline"/>
        <w:rPr>
          <w:rFonts w:eastAsia="Times New Roman" w:cstheme="minorHAnsi"/>
          <w:sz w:val="24"/>
          <w:szCs w:val="24"/>
          <w:lang w:eastAsia="fr-BE"/>
        </w:rPr>
      </w:pPr>
    </w:p>
    <w:p w:rsidR="007D68BB" w:rsidRPr="00BF4D70" w:rsidRDefault="007D68BB" w:rsidP="007D68BB">
      <w:pPr>
        <w:spacing w:after="0" w:line="240" w:lineRule="auto"/>
        <w:textAlignment w:val="baseline"/>
        <w:rPr>
          <w:rFonts w:eastAsia="Times New Roman" w:cstheme="minorHAnsi"/>
          <w:lang w:eastAsia="fr-BE"/>
        </w:rPr>
      </w:pPr>
      <w:r w:rsidRPr="00BF4D70">
        <w:rPr>
          <w:rFonts w:eastAsia="Times New Roman" w:cstheme="minorHAnsi"/>
          <w:lang w:eastAsia="fr-BE"/>
        </w:rPr>
        <w:t xml:space="preserve">C’est pour cela que Spinoza limite la portée de son texte en l’écrivant en </w:t>
      </w:r>
      <w:r w:rsidRPr="00BF4D70">
        <w:rPr>
          <w:rFonts w:eastAsia="Times New Roman" w:cstheme="minorHAnsi"/>
          <w:highlight w:val="yellow"/>
          <w:lang w:eastAsia="fr-BE"/>
        </w:rPr>
        <w:t>latin</w:t>
      </w:r>
      <w:r w:rsidRPr="00BF4D70">
        <w:rPr>
          <w:rFonts w:eastAsia="Times New Roman" w:cstheme="minorHAnsi"/>
          <w:lang w:eastAsia="fr-BE"/>
        </w:rPr>
        <w:t xml:space="preserve"> : A la fin de la </w:t>
      </w:r>
      <w:r w:rsidRPr="00BF4D70">
        <w:rPr>
          <w:rFonts w:eastAsia="Times New Roman" w:cstheme="minorHAnsi"/>
          <w:b/>
          <w:color w:val="0070C0"/>
          <w:lang w:eastAsia="fr-BE"/>
        </w:rPr>
        <w:t>Préface</w:t>
      </w:r>
      <w:r w:rsidRPr="00BF4D70">
        <w:rPr>
          <w:rFonts w:eastAsia="Times New Roman" w:cstheme="minorHAnsi"/>
          <w:lang w:eastAsia="fr-BE"/>
        </w:rPr>
        <w:t xml:space="preserve">, Spinoza s’adresse </w:t>
      </w:r>
      <w:r w:rsidRPr="00BF4D70">
        <w:rPr>
          <w:rFonts w:eastAsia="Times New Roman" w:cstheme="minorHAnsi"/>
          <w:b/>
          <w:lang w:eastAsia="fr-BE"/>
        </w:rPr>
        <w:t>à ses pairs</w:t>
      </w:r>
      <w:r w:rsidRPr="00BF4D70">
        <w:rPr>
          <w:rFonts w:eastAsia="Times New Roman" w:cstheme="minorHAnsi"/>
          <w:lang w:eastAsia="fr-BE"/>
        </w:rPr>
        <w:t xml:space="preserve">, en espérant recevoir </w:t>
      </w:r>
      <w:r w:rsidRPr="00BF4D70">
        <w:rPr>
          <w:rFonts w:eastAsia="Times New Roman" w:cstheme="minorHAnsi"/>
          <w:b/>
          <w:lang w:eastAsia="fr-BE"/>
        </w:rPr>
        <w:t>leur soutien</w:t>
      </w:r>
      <w:r w:rsidRPr="00BF4D70">
        <w:rPr>
          <w:rFonts w:eastAsia="Times New Roman" w:cstheme="minorHAnsi"/>
          <w:lang w:eastAsia="fr-BE"/>
        </w:rPr>
        <w:t>… Il cherche à monter un réseau de relations, une communauté de « followers » :</w:t>
      </w:r>
    </w:p>
    <w:p w:rsidR="007D68BB" w:rsidRPr="00BF4D70" w:rsidRDefault="007D68BB" w:rsidP="007D68BB">
      <w:pPr>
        <w:spacing w:after="0" w:line="240" w:lineRule="auto"/>
        <w:textAlignment w:val="baseline"/>
        <w:rPr>
          <w:rFonts w:eastAsia="Times New Roman" w:cstheme="minorHAnsi"/>
          <w:lang w:eastAsia="fr-BE"/>
        </w:rPr>
      </w:pPr>
    </w:p>
    <w:p w:rsidR="007D68BB" w:rsidRPr="00BF4D70"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lang w:eastAsia="fr-BE"/>
        </w:rPr>
      </w:pPr>
      <w:r w:rsidRPr="00BF4D70">
        <w:rPr>
          <w:rFonts w:eastAsia="Times New Roman" w:cstheme="minorHAnsi"/>
          <w:lang w:eastAsia="fr-BE"/>
        </w:rPr>
        <w:t xml:space="preserve">« Tel est, </w:t>
      </w:r>
      <w:r w:rsidRPr="00BF4D70">
        <w:rPr>
          <w:rFonts w:eastAsia="Times New Roman" w:cstheme="minorHAnsi"/>
          <w:b/>
          <w:color w:val="C00000"/>
          <w:lang w:eastAsia="fr-BE"/>
        </w:rPr>
        <w:t>lecteur philosophe</w:t>
      </w:r>
      <w:r w:rsidRPr="00BF4D70">
        <w:rPr>
          <w:rFonts w:eastAsia="Times New Roman" w:cstheme="minorHAnsi"/>
          <w:lang w:eastAsia="fr-BE"/>
        </w:rPr>
        <w:t>, l’ouvrage que je te donne à examiner (…] . »</w:t>
      </w:r>
    </w:p>
    <w:p w:rsidR="007D68BB" w:rsidRPr="00BF4D70" w:rsidRDefault="007D68BB" w:rsidP="007D68BB">
      <w:pPr>
        <w:spacing w:after="0" w:line="240" w:lineRule="auto"/>
        <w:textAlignment w:val="baseline"/>
        <w:rPr>
          <w:rFonts w:eastAsia="Times New Roman" w:cstheme="minorHAnsi"/>
          <w:lang w:eastAsia="fr-BE"/>
        </w:rPr>
      </w:pPr>
    </w:p>
    <w:p w:rsidR="007D68BB" w:rsidRPr="00BF4D70" w:rsidRDefault="007D68BB" w:rsidP="007D68BB">
      <w:pPr>
        <w:spacing w:after="0" w:line="240" w:lineRule="auto"/>
        <w:textAlignment w:val="baseline"/>
        <w:rPr>
          <w:rFonts w:eastAsia="Times New Roman" w:cstheme="minorHAnsi"/>
          <w:lang w:eastAsia="fr-BE"/>
        </w:rPr>
      </w:pPr>
      <w:r w:rsidRPr="00BF4D70">
        <w:rPr>
          <w:rFonts w:eastAsia="Times New Roman" w:cstheme="minorHAnsi"/>
          <w:lang w:eastAsia="fr-BE"/>
        </w:rPr>
        <w:t xml:space="preserve">Mais nous savons que la peur l’emportera sur la solidarité de certains philosophes les plus en vue, tel </w:t>
      </w:r>
      <w:r w:rsidRPr="00BF4D70">
        <w:rPr>
          <w:rFonts w:eastAsia="Times New Roman" w:cstheme="minorHAnsi"/>
          <w:b/>
          <w:lang w:eastAsia="fr-BE"/>
        </w:rPr>
        <w:t>Leibniz</w:t>
      </w:r>
      <w:r w:rsidRPr="00BF4D70">
        <w:rPr>
          <w:rFonts w:eastAsia="Times New Roman" w:cstheme="minorHAnsi"/>
          <w:lang w:eastAsia="fr-BE"/>
        </w:rPr>
        <w:t>.…</w:t>
      </w:r>
    </w:p>
    <w:p w:rsidR="007D68BB" w:rsidRPr="00BF4D70" w:rsidRDefault="007D68BB" w:rsidP="007D68BB">
      <w:pPr>
        <w:spacing w:after="0" w:line="240" w:lineRule="auto"/>
        <w:textAlignment w:val="baseline"/>
        <w:rPr>
          <w:rFonts w:eastAsia="Times New Roman" w:cstheme="minorHAnsi"/>
          <w:lang w:eastAsia="fr-BE"/>
        </w:rPr>
      </w:pPr>
    </w:p>
    <w:p w:rsidR="007D68BB" w:rsidRPr="00BF4D70" w:rsidRDefault="007D68BB" w:rsidP="007D68BB">
      <w:pPr>
        <w:spacing w:after="0" w:line="240" w:lineRule="auto"/>
        <w:textAlignment w:val="baseline"/>
        <w:rPr>
          <w:rFonts w:eastAsia="Times New Roman" w:cstheme="minorHAnsi"/>
          <w:lang w:eastAsia="fr-BE"/>
        </w:rPr>
      </w:pPr>
      <w:r w:rsidRPr="00BF4D70">
        <w:rPr>
          <w:rFonts w:eastAsia="Times New Roman" w:cstheme="minorHAnsi"/>
          <w:lang w:eastAsia="fr-BE"/>
        </w:rPr>
        <w:t xml:space="preserve">Quoi qu’il en soi, tout le monde n’est pas concerné par cette revendication, et surtout pas </w:t>
      </w:r>
      <w:r w:rsidRPr="00BF4D70">
        <w:rPr>
          <w:rFonts w:eastAsia="Times New Roman" w:cstheme="minorHAnsi"/>
          <w:b/>
          <w:shd w:val="clear" w:color="auto" w:fill="FFFED0"/>
          <w:lang w:eastAsia="fr-BE"/>
        </w:rPr>
        <w:t>la foule</w:t>
      </w:r>
      <w:r w:rsidRPr="00BF4D70">
        <w:rPr>
          <w:rFonts w:eastAsia="Times New Roman" w:cstheme="minorHAnsi"/>
          <w:lang w:eastAsia="fr-BE"/>
        </w:rPr>
        <w:t xml:space="preserve">, cette </w:t>
      </w:r>
      <w:r w:rsidRPr="00BF4D70">
        <w:rPr>
          <w:rFonts w:eastAsia="Times New Roman" w:cstheme="minorHAnsi"/>
          <w:bdr w:val="single" w:sz="4" w:space="0" w:color="auto"/>
          <w:lang w:eastAsia="fr-BE"/>
        </w:rPr>
        <w:t>entité</w:t>
      </w:r>
      <w:r w:rsidRPr="00BF4D70">
        <w:rPr>
          <w:rFonts w:eastAsia="Times New Roman" w:cstheme="minorHAnsi"/>
          <w:lang w:eastAsia="fr-BE"/>
        </w:rPr>
        <w:t xml:space="preserve"> mouvante et anonyme, gouvernée par les passions, régie par l’émotion… Spinoza exprime ici une véritable </w:t>
      </w:r>
      <w:r w:rsidRPr="00BF4D70">
        <w:rPr>
          <w:rFonts w:eastAsia="Times New Roman" w:cstheme="minorHAnsi"/>
          <w:bdr w:val="single" w:sz="4" w:space="0" w:color="auto"/>
          <w:lang w:eastAsia="fr-BE"/>
        </w:rPr>
        <w:t>défiance</w:t>
      </w:r>
      <w:r w:rsidRPr="00BF4D70">
        <w:rPr>
          <w:rFonts w:eastAsia="Times New Roman" w:cstheme="minorHAnsi"/>
          <w:lang w:eastAsia="fr-BE"/>
        </w:rPr>
        <w:t xml:space="preserve"> envers la foule – une version « </w:t>
      </w:r>
      <w:r w:rsidRPr="00BF4D70">
        <w:rPr>
          <w:rFonts w:eastAsia="Times New Roman" w:cstheme="minorHAnsi"/>
          <w:b/>
          <w:lang w:eastAsia="fr-BE"/>
        </w:rPr>
        <w:t>sauvage</w:t>
      </w:r>
      <w:r w:rsidRPr="00BF4D70">
        <w:rPr>
          <w:rFonts w:eastAsia="Times New Roman" w:cstheme="minorHAnsi"/>
          <w:lang w:eastAsia="fr-BE"/>
        </w:rPr>
        <w:t xml:space="preserve"> » et </w:t>
      </w:r>
      <w:r w:rsidRPr="00BF4D70">
        <w:rPr>
          <w:rFonts w:eastAsia="Times New Roman" w:cstheme="minorHAnsi"/>
          <w:b/>
          <w:lang w:eastAsia="fr-BE"/>
        </w:rPr>
        <w:t>incarnée</w:t>
      </w:r>
      <w:r w:rsidRPr="00BF4D70">
        <w:rPr>
          <w:rFonts w:eastAsia="Times New Roman" w:cstheme="minorHAnsi"/>
          <w:lang w:eastAsia="fr-BE"/>
        </w:rPr>
        <w:t xml:space="preserve"> de </w:t>
      </w:r>
      <w:r w:rsidRPr="00BF4D70">
        <w:rPr>
          <w:rFonts w:eastAsia="Times New Roman" w:cstheme="minorHAnsi"/>
          <w:b/>
          <w:lang w:eastAsia="fr-BE"/>
        </w:rPr>
        <w:t>l’opinion publique</w:t>
      </w:r>
      <w:r w:rsidRPr="00BF4D70">
        <w:rPr>
          <w:rFonts w:eastAsia="Times New Roman" w:cstheme="minorHAnsi"/>
          <w:lang w:eastAsia="fr-BE"/>
        </w:rPr>
        <w:t xml:space="preserve">- et sa tendance immémoriale au </w:t>
      </w:r>
      <w:r w:rsidRPr="00BF4D70">
        <w:rPr>
          <w:rFonts w:eastAsia="Times New Roman" w:cstheme="minorHAnsi"/>
          <w:b/>
          <w:lang w:eastAsia="fr-BE"/>
        </w:rPr>
        <w:t>lynchage</w:t>
      </w:r>
      <w:r w:rsidRPr="00BF4D70">
        <w:rPr>
          <w:rFonts w:eastAsia="Times New Roman" w:cstheme="minorHAnsi"/>
          <w:lang w:eastAsia="fr-BE"/>
        </w:rPr>
        <w:t> :</w:t>
      </w:r>
    </w:p>
    <w:p w:rsidR="007D68BB" w:rsidRPr="00BF4D70" w:rsidRDefault="007D68BB" w:rsidP="007D68BB">
      <w:pPr>
        <w:spacing w:after="0" w:line="240" w:lineRule="auto"/>
        <w:textAlignment w:val="baseline"/>
        <w:rPr>
          <w:rFonts w:eastAsia="Times New Roman" w:cstheme="minorHAnsi"/>
          <w:lang w:eastAsia="fr-BE"/>
        </w:rPr>
      </w:pPr>
    </w:p>
    <w:p w:rsidR="007D68BB" w:rsidRPr="00BF4D70"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lang w:eastAsia="fr-BE"/>
        </w:rPr>
      </w:pPr>
      <w:r w:rsidRPr="00BF4D70">
        <w:rPr>
          <w:rFonts w:eastAsia="Times New Roman" w:cstheme="minorHAnsi"/>
          <w:lang w:eastAsia="fr-BE"/>
        </w:rPr>
        <w:t xml:space="preserve">« Aux </w:t>
      </w:r>
      <w:r w:rsidRPr="00BF4D70">
        <w:rPr>
          <w:rFonts w:eastAsia="Times New Roman" w:cstheme="minorHAnsi"/>
          <w:shd w:val="clear" w:color="auto" w:fill="FFF2CC" w:themeFill="accent4" w:themeFillTint="33"/>
          <w:lang w:eastAsia="fr-BE"/>
        </w:rPr>
        <w:t>non-philosophes</w:t>
      </w:r>
      <w:r w:rsidRPr="00BF4D70">
        <w:rPr>
          <w:rFonts w:eastAsia="Times New Roman" w:cstheme="minorHAnsi"/>
          <w:lang w:eastAsia="fr-BE"/>
        </w:rPr>
        <w:t xml:space="preserve">, </w:t>
      </w:r>
      <w:r w:rsidRPr="00BF4D70">
        <w:rPr>
          <w:rFonts w:eastAsia="Times New Roman" w:cstheme="minorHAnsi"/>
          <w:b/>
          <w:lang w:eastAsia="fr-BE"/>
        </w:rPr>
        <w:t>je n’ai cure de recommander ce traité</w:t>
      </w:r>
      <w:r w:rsidRPr="00BF4D70">
        <w:rPr>
          <w:rFonts w:eastAsia="Times New Roman" w:cstheme="minorHAnsi"/>
          <w:lang w:eastAsia="fr-BE"/>
        </w:rPr>
        <w:t xml:space="preserve">, n’ayant pas de raison d’espérer qu’il puisse leur convenir en aucune façon. </w:t>
      </w:r>
      <w:r w:rsidRPr="00BF4D70">
        <w:rPr>
          <w:rFonts w:eastAsia="Times New Roman" w:cstheme="minorHAnsi"/>
          <w:shd w:val="clear" w:color="auto" w:fill="FFE7FA"/>
          <w:lang w:eastAsia="fr-BE"/>
        </w:rPr>
        <w:t>Je sais</w:t>
      </w:r>
      <w:r w:rsidRPr="00BF4D70">
        <w:rPr>
          <w:rFonts w:eastAsia="Times New Roman" w:cstheme="minorHAnsi"/>
          <w:lang w:eastAsia="fr-BE"/>
        </w:rPr>
        <w:t xml:space="preserve">, en effet, combien sont enracinés dans leur âme </w:t>
      </w:r>
      <w:r w:rsidRPr="00BF4D70">
        <w:rPr>
          <w:rFonts w:eastAsia="Times New Roman" w:cstheme="minorHAnsi"/>
          <w:shd w:val="clear" w:color="auto" w:fill="DEEAF6" w:themeFill="accent5" w:themeFillTint="33"/>
          <w:lang w:eastAsia="fr-BE"/>
        </w:rPr>
        <w:t>les préjugés</w:t>
      </w:r>
      <w:r w:rsidRPr="00BF4D70">
        <w:rPr>
          <w:rFonts w:eastAsia="Times New Roman" w:cstheme="minorHAnsi"/>
          <w:lang w:eastAsia="fr-BE"/>
        </w:rPr>
        <w:t xml:space="preserve"> auxquels </w:t>
      </w:r>
      <w:r w:rsidRPr="00BF4D70">
        <w:rPr>
          <w:rFonts w:eastAsia="Times New Roman" w:cstheme="minorHAnsi"/>
          <w:shd w:val="clear" w:color="auto" w:fill="DEEAF6" w:themeFill="accent5" w:themeFillTint="33"/>
          <w:lang w:eastAsia="fr-BE"/>
        </w:rPr>
        <w:t>sous couleur</w:t>
      </w:r>
      <w:r w:rsidRPr="00BF4D70">
        <w:rPr>
          <w:rFonts w:eastAsia="Times New Roman" w:cstheme="minorHAnsi"/>
          <w:lang w:eastAsia="fr-BE"/>
        </w:rPr>
        <w:t xml:space="preserve"> </w:t>
      </w:r>
      <w:r w:rsidRPr="00BF4D70">
        <w:rPr>
          <w:rFonts w:eastAsia="Times New Roman" w:cstheme="minorHAnsi"/>
          <w:b/>
          <w:color w:val="0070C0"/>
          <w:lang w:eastAsia="fr-BE"/>
        </w:rPr>
        <w:t>de piété</w:t>
      </w:r>
      <w:r w:rsidRPr="00BF4D70">
        <w:rPr>
          <w:rFonts w:eastAsia="Times New Roman" w:cstheme="minorHAnsi"/>
          <w:color w:val="0070C0"/>
          <w:lang w:eastAsia="fr-BE"/>
        </w:rPr>
        <w:t xml:space="preserve"> </w:t>
      </w:r>
      <w:r w:rsidRPr="00BF4D70">
        <w:rPr>
          <w:rFonts w:eastAsia="Times New Roman" w:cstheme="minorHAnsi"/>
          <w:lang w:eastAsia="fr-BE"/>
        </w:rPr>
        <w:t xml:space="preserve">ils ont donné leur adhésion. </w:t>
      </w:r>
      <w:r w:rsidRPr="00BF4D70">
        <w:rPr>
          <w:rFonts w:eastAsia="Times New Roman" w:cstheme="minorHAnsi"/>
          <w:shd w:val="clear" w:color="auto" w:fill="FFE7FA"/>
          <w:lang w:eastAsia="fr-BE"/>
        </w:rPr>
        <w:t>Je sais</w:t>
      </w:r>
      <w:r w:rsidRPr="00BF4D70">
        <w:rPr>
          <w:rFonts w:eastAsia="Times New Roman" w:cstheme="minorHAnsi"/>
          <w:lang w:eastAsia="fr-BE"/>
        </w:rPr>
        <w:t xml:space="preserve"> aussi qu’il est également impossible d’extirper de </w:t>
      </w:r>
      <w:r w:rsidRPr="00BF4D70">
        <w:rPr>
          <w:rFonts w:eastAsia="Times New Roman" w:cstheme="minorHAnsi"/>
          <w:bdr w:val="single" w:sz="4" w:space="0" w:color="auto"/>
          <w:lang w:eastAsia="fr-BE"/>
        </w:rPr>
        <w:t xml:space="preserve">l’âme du </w:t>
      </w:r>
      <w:r w:rsidRPr="00BF4D70">
        <w:rPr>
          <w:rFonts w:eastAsia="Times New Roman" w:cstheme="minorHAnsi"/>
          <w:b/>
          <w:color w:val="C00000"/>
          <w:bdr w:val="single" w:sz="4" w:space="0" w:color="auto"/>
          <w:lang w:eastAsia="fr-BE"/>
        </w:rPr>
        <w:t>vulgaire</w:t>
      </w:r>
      <w:r w:rsidRPr="00BF4D70">
        <w:rPr>
          <w:rFonts w:eastAsia="Times New Roman" w:cstheme="minorHAnsi"/>
          <w:lang w:eastAsia="fr-BE"/>
        </w:rPr>
        <w:t xml:space="preserve"> (1) la </w:t>
      </w:r>
      <w:r w:rsidRPr="00BF4D70">
        <w:rPr>
          <w:rFonts w:eastAsia="Times New Roman" w:cstheme="minorHAnsi"/>
          <w:shd w:val="clear" w:color="auto" w:fill="DEEAF6" w:themeFill="accent5" w:themeFillTint="33"/>
          <w:lang w:eastAsia="fr-BE"/>
        </w:rPr>
        <w:t>superstition</w:t>
      </w:r>
      <w:r w:rsidRPr="00BF4D70">
        <w:rPr>
          <w:rFonts w:eastAsia="Times New Roman" w:cstheme="minorHAnsi"/>
          <w:lang w:eastAsia="fr-BE"/>
        </w:rPr>
        <w:t xml:space="preserve"> et la </w:t>
      </w:r>
      <w:r w:rsidRPr="00BF4D70">
        <w:rPr>
          <w:rFonts w:eastAsia="Times New Roman" w:cstheme="minorHAnsi"/>
          <w:shd w:val="clear" w:color="auto" w:fill="DEEAF6" w:themeFill="accent5" w:themeFillTint="33"/>
          <w:lang w:eastAsia="fr-BE"/>
        </w:rPr>
        <w:t>crainte</w:t>
      </w:r>
      <w:r w:rsidRPr="00BF4D70">
        <w:rPr>
          <w:rFonts w:eastAsia="Times New Roman" w:cstheme="minorHAnsi"/>
          <w:lang w:eastAsia="fr-BE"/>
        </w:rPr>
        <w:t xml:space="preserve">. </w:t>
      </w:r>
      <w:r w:rsidRPr="00BF4D70">
        <w:rPr>
          <w:rFonts w:eastAsia="Times New Roman" w:cstheme="minorHAnsi"/>
          <w:shd w:val="clear" w:color="auto" w:fill="FFE7FA"/>
          <w:lang w:eastAsia="fr-BE"/>
        </w:rPr>
        <w:t>Je sais</w:t>
      </w:r>
      <w:r w:rsidRPr="00BF4D70">
        <w:rPr>
          <w:rFonts w:eastAsia="Times New Roman" w:cstheme="minorHAnsi"/>
          <w:lang w:eastAsia="fr-BE"/>
        </w:rPr>
        <w:t xml:space="preserve"> enfin qu’</w:t>
      </w:r>
      <w:r w:rsidRPr="00BF4D70">
        <w:rPr>
          <w:rFonts w:eastAsia="Times New Roman" w:cstheme="minorHAnsi"/>
          <w:b/>
          <w:color w:val="C00000"/>
          <w:lang w:eastAsia="fr-BE"/>
        </w:rPr>
        <w:t xml:space="preserve">en lui </w:t>
      </w:r>
      <w:r w:rsidRPr="00BF4D70">
        <w:rPr>
          <w:rFonts w:eastAsia="Times New Roman" w:cstheme="minorHAnsi"/>
          <w:lang w:eastAsia="fr-BE"/>
        </w:rPr>
        <w:t>l’insoumission tient lieu de constance et qu’</w:t>
      </w:r>
      <w:r w:rsidRPr="00BF4D70">
        <w:rPr>
          <w:rFonts w:eastAsia="Times New Roman" w:cstheme="minorHAnsi"/>
          <w:b/>
          <w:color w:val="C00000"/>
          <w:lang w:eastAsia="fr-BE"/>
        </w:rPr>
        <w:t>il</w:t>
      </w:r>
      <w:r w:rsidRPr="00BF4D70">
        <w:rPr>
          <w:rFonts w:eastAsia="Times New Roman" w:cstheme="minorHAnsi"/>
          <w:lang w:eastAsia="fr-BE"/>
        </w:rPr>
        <w:t xml:space="preserve"> n’est </w:t>
      </w:r>
      <w:r w:rsidRPr="00BF4D70">
        <w:rPr>
          <w:rFonts w:eastAsia="Times New Roman" w:cstheme="minorHAnsi"/>
          <w:b/>
          <w:color w:val="C00000"/>
          <w:lang w:eastAsia="fr-BE"/>
        </w:rPr>
        <w:t>pas gouverné par la raison</w:t>
      </w:r>
      <w:r w:rsidRPr="00BF4D70">
        <w:rPr>
          <w:rFonts w:eastAsia="Times New Roman" w:cstheme="minorHAnsi"/>
          <w:lang w:eastAsia="fr-BE"/>
        </w:rPr>
        <w:t xml:space="preserve">, mais emporté par </w:t>
      </w:r>
      <w:r w:rsidRPr="00BF4D70">
        <w:rPr>
          <w:rFonts w:eastAsia="Times New Roman" w:cstheme="minorHAnsi"/>
          <w:shd w:val="clear" w:color="auto" w:fill="DEEAF6" w:themeFill="accent5" w:themeFillTint="33"/>
          <w:lang w:eastAsia="fr-BE"/>
        </w:rPr>
        <w:t>la passion</w:t>
      </w:r>
      <w:r w:rsidRPr="00BF4D70">
        <w:rPr>
          <w:rFonts w:eastAsia="Times New Roman" w:cstheme="minorHAnsi"/>
          <w:lang w:eastAsia="fr-BE"/>
        </w:rPr>
        <w:t xml:space="preserve"> à la louange et au blâme. Je n’invite donc pas à lire cet ouvrage le </w:t>
      </w:r>
      <w:r w:rsidRPr="00BF4D70">
        <w:rPr>
          <w:rFonts w:eastAsia="Times New Roman" w:cstheme="minorHAnsi"/>
          <w:b/>
          <w:color w:val="C00000"/>
          <w:lang w:eastAsia="fr-BE"/>
        </w:rPr>
        <w:t>vulgaire</w:t>
      </w:r>
      <w:r w:rsidRPr="00BF4D70">
        <w:rPr>
          <w:rFonts w:eastAsia="Times New Roman" w:cstheme="minorHAnsi"/>
          <w:lang w:eastAsia="fr-BE"/>
        </w:rPr>
        <w:t xml:space="preserve"> et ceux agités des mêmes </w:t>
      </w:r>
      <w:r w:rsidRPr="00BF4D70">
        <w:rPr>
          <w:rFonts w:eastAsia="Times New Roman" w:cstheme="minorHAnsi"/>
          <w:shd w:val="clear" w:color="auto" w:fill="DEEAF6" w:themeFill="accent5" w:themeFillTint="33"/>
          <w:lang w:eastAsia="fr-BE"/>
        </w:rPr>
        <w:t>passions</w:t>
      </w:r>
      <w:r w:rsidRPr="00BF4D70">
        <w:rPr>
          <w:rFonts w:eastAsia="Times New Roman" w:cstheme="minorHAnsi"/>
          <w:lang w:eastAsia="fr-BE"/>
        </w:rPr>
        <w:t xml:space="preserve"> que lui ; […] » </w:t>
      </w:r>
    </w:p>
    <w:p w:rsidR="007D68BB" w:rsidRPr="00BF4D70"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lang w:eastAsia="fr-BE"/>
        </w:rPr>
      </w:pPr>
    </w:p>
    <w:p w:rsidR="007D68BB" w:rsidRPr="00BF4D70"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lang w:eastAsia="fr-BE"/>
        </w:rPr>
      </w:pPr>
      <w:r w:rsidRPr="00BF4D70">
        <w:rPr>
          <w:rFonts w:eastAsia="Times New Roman" w:cstheme="minorHAnsi"/>
          <w:lang w:eastAsia="fr-BE"/>
        </w:rPr>
        <w:t>1) « le vulgaire » : du latin [vulgus] : la foule.</w:t>
      </w:r>
    </w:p>
    <w:p w:rsidR="007D68BB" w:rsidRDefault="007D68BB" w:rsidP="007D68BB">
      <w:pPr>
        <w:spacing w:after="0" w:line="240" w:lineRule="auto"/>
        <w:textAlignment w:val="baseline"/>
        <w:rPr>
          <w:rFonts w:eastAsia="Times New Roman" w:cstheme="minorHAnsi"/>
          <w:sz w:val="24"/>
          <w:szCs w:val="24"/>
          <w:lang w:eastAsia="fr-BE"/>
        </w:rPr>
      </w:pPr>
    </w:p>
    <w:p w:rsidR="007D68BB" w:rsidRPr="00C87F88" w:rsidRDefault="007D68BB" w:rsidP="007D68BB">
      <w:pPr>
        <w:pStyle w:val="Paragraphedeliste"/>
        <w:rPr>
          <w:rFonts w:eastAsia="Times New Roman" w:cstheme="minorHAnsi"/>
          <w:sz w:val="24"/>
          <w:szCs w:val="24"/>
          <w:lang w:eastAsia="fr-BE"/>
        </w:rPr>
      </w:pPr>
    </w:p>
    <w:p w:rsidR="007D68BB" w:rsidRPr="00697661" w:rsidRDefault="007D68BB" w:rsidP="007D68BB">
      <w:pPr>
        <w:spacing w:after="0" w:line="240" w:lineRule="auto"/>
        <w:textAlignment w:val="baseline"/>
        <w:rPr>
          <w:rFonts w:eastAsia="Times New Roman" w:cstheme="minorHAnsi"/>
          <w:b/>
          <w:color w:val="7030A0"/>
          <w:sz w:val="24"/>
          <w:szCs w:val="24"/>
          <w:lang w:eastAsia="fr-BE"/>
        </w:rPr>
      </w:pPr>
      <w:r w:rsidRPr="00697661">
        <w:rPr>
          <w:rFonts w:eastAsia="Times New Roman" w:cstheme="minorHAnsi"/>
          <w:b/>
          <w:color w:val="7030A0"/>
          <w:sz w:val="24"/>
          <w:szCs w:val="24"/>
          <w:lang w:eastAsia="fr-BE"/>
        </w:rPr>
        <w:t xml:space="preserve">B] La structure </w:t>
      </w:r>
      <w:r>
        <w:rPr>
          <w:rFonts w:eastAsia="Times New Roman" w:cstheme="minorHAnsi"/>
          <w:b/>
          <w:color w:val="7030A0"/>
          <w:sz w:val="24"/>
          <w:szCs w:val="24"/>
          <w:lang w:eastAsia="fr-BE"/>
        </w:rPr>
        <w:t xml:space="preserve">et les enjeux affichés </w:t>
      </w:r>
      <w:r w:rsidRPr="00697661">
        <w:rPr>
          <w:rFonts w:eastAsia="Times New Roman" w:cstheme="minorHAnsi"/>
          <w:b/>
          <w:color w:val="7030A0"/>
          <w:sz w:val="24"/>
          <w:szCs w:val="24"/>
          <w:lang w:eastAsia="fr-BE"/>
        </w:rPr>
        <w:t xml:space="preserve">du </w:t>
      </w:r>
      <w:r w:rsidRPr="00697661">
        <w:rPr>
          <w:rFonts w:eastAsia="Times New Roman" w:cstheme="minorHAnsi"/>
          <w:b/>
          <w:i/>
          <w:color w:val="7030A0"/>
          <w:sz w:val="24"/>
          <w:szCs w:val="24"/>
          <w:lang w:eastAsia="fr-BE"/>
        </w:rPr>
        <w:t>Traité Théologico-politique</w:t>
      </w:r>
      <w:r w:rsidRPr="00697661">
        <w:rPr>
          <w:rFonts w:eastAsia="Times New Roman" w:cstheme="minorHAnsi"/>
          <w:b/>
          <w:color w:val="7030A0"/>
          <w:sz w:val="24"/>
          <w:szCs w:val="24"/>
          <w:lang w:eastAsia="fr-BE"/>
        </w:rPr>
        <w:t xml:space="preserve"> : </w:t>
      </w:r>
    </w:p>
    <w:p w:rsidR="007D68BB" w:rsidRPr="00C87F88"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lang w:eastAsia="fr-BE"/>
        </w:rPr>
      </w:pPr>
      <w:r w:rsidRPr="007B0584">
        <w:rPr>
          <w:rFonts w:eastAsia="Times New Roman" w:cstheme="minorHAnsi"/>
          <w:b/>
          <w:color w:val="7030A0"/>
          <w:u w:val="single"/>
          <w:lang w:eastAsia="fr-BE"/>
        </w:rPr>
        <w:t>-Hors programme</w:t>
      </w:r>
      <w:r w:rsidRPr="007B0584">
        <w:rPr>
          <w:rFonts w:eastAsia="Times New Roman" w:cstheme="minorHAnsi"/>
          <w:color w:val="7030A0"/>
          <w:lang w:eastAsia="fr-BE"/>
        </w:rPr>
        <w:t> </w:t>
      </w:r>
      <w:r w:rsidRPr="007B0584">
        <w:rPr>
          <w:rFonts w:eastAsia="Times New Roman" w:cstheme="minorHAnsi"/>
          <w:lang w:eastAsia="fr-BE"/>
        </w:rPr>
        <w:t>: Les chapitres I</w:t>
      </w:r>
      <w:r w:rsidRPr="007B0584">
        <w:rPr>
          <w:rFonts w:eastAsia="Times New Roman" w:cstheme="minorHAnsi"/>
          <w:b/>
          <w:lang w:eastAsia="fr-BE"/>
        </w:rPr>
        <w:t xml:space="preserve"> à XV</w:t>
      </w:r>
      <w:r w:rsidRPr="007B0584">
        <w:rPr>
          <w:rFonts w:eastAsia="Times New Roman" w:cstheme="minorHAnsi"/>
          <w:lang w:eastAsia="fr-BE"/>
        </w:rPr>
        <w:t xml:space="preserve"> répondent à la question : « La liberté de philosopher peut-elle nuire à la piété ? ». Ils ont permis de </w:t>
      </w:r>
      <w:r w:rsidRPr="007B0584">
        <w:rPr>
          <w:rFonts w:eastAsia="Times New Roman" w:cstheme="minorHAnsi"/>
          <w:b/>
          <w:lang w:eastAsia="fr-BE"/>
        </w:rPr>
        <w:t>séparer la philosophie de la théologie</w:t>
      </w:r>
      <w:r w:rsidRPr="007B0584">
        <w:rPr>
          <w:rFonts w:eastAsia="Times New Roman" w:cstheme="minorHAnsi"/>
          <w:lang w:eastAsia="fr-BE"/>
        </w:rPr>
        <w:t xml:space="preserve"> et de </w:t>
      </w:r>
      <w:r w:rsidRPr="007B0584">
        <w:rPr>
          <w:rFonts w:eastAsia="Times New Roman" w:cstheme="minorHAnsi"/>
          <w:b/>
          <w:lang w:eastAsia="fr-BE"/>
        </w:rPr>
        <w:t>justifier la liberté de philosopher</w:t>
      </w:r>
      <w:r w:rsidRPr="007B0584">
        <w:rPr>
          <w:rFonts w:eastAsia="Times New Roman" w:cstheme="minorHAnsi"/>
          <w:lang w:eastAsia="fr-BE"/>
        </w:rPr>
        <w:t xml:space="preserve">, les suivants se demandent </w:t>
      </w:r>
      <w:r w:rsidRPr="007B0584">
        <w:rPr>
          <w:rFonts w:eastAsia="Times New Roman" w:cstheme="minorHAnsi"/>
          <w:b/>
          <w:color w:val="C00000"/>
          <w:lang w:eastAsia="fr-BE"/>
        </w:rPr>
        <w:t>jusqu'où doit s'étendre</w:t>
      </w:r>
      <w:r w:rsidRPr="007B0584">
        <w:rPr>
          <w:rFonts w:eastAsia="Times New Roman" w:cstheme="minorHAnsi"/>
          <w:lang w:eastAsia="fr-BE"/>
        </w:rPr>
        <w:t xml:space="preserve">, dans l'État le meilleur, </w:t>
      </w:r>
      <w:r w:rsidRPr="007B0584">
        <w:rPr>
          <w:rFonts w:eastAsia="Times New Roman" w:cstheme="minorHAnsi"/>
          <w:b/>
          <w:color w:val="C00000"/>
          <w:lang w:eastAsia="fr-BE"/>
        </w:rPr>
        <w:t>la liberté individuelle</w:t>
      </w:r>
      <w:r w:rsidRPr="007B0584">
        <w:rPr>
          <w:rFonts w:eastAsia="Times New Roman" w:cstheme="minorHAnsi"/>
          <w:color w:val="C00000"/>
          <w:lang w:eastAsia="fr-BE"/>
        </w:rPr>
        <w:t xml:space="preserve"> </w:t>
      </w:r>
      <w:r w:rsidRPr="007B0584">
        <w:rPr>
          <w:rFonts w:eastAsia="Times New Roman" w:cstheme="minorHAnsi"/>
          <w:lang w:eastAsia="fr-BE"/>
        </w:rPr>
        <w:t>de penser et de dire ce que l'on pense.</w:t>
      </w:r>
    </w:p>
    <w:p w:rsidR="007D68BB" w:rsidRDefault="007D68BB" w:rsidP="007D68BB">
      <w:pPr>
        <w:spacing w:after="0" w:line="240" w:lineRule="auto"/>
        <w:textAlignment w:val="baseline"/>
        <w:rPr>
          <w:rFonts w:eastAsia="Times New Roman" w:cstheme="minorHAnsi"/>
          <w:lang w:eastAsia="fr-BE"/>
        </w:rPr>
      </w:pPr>
    </w:p>
    <w:p w:rsidR="007D68BB" w:rsidRPr="007B0584"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lang w:eastAsia="fr-BE"/>
        </w:rPr>
      </w:pPr>
      <w:r>
        <w:rPr>
          <w:rFonts w:eastAsia="Times New Roman" w:cstheme="minorHAnsi"/>
          <w:lang w:eastAsia="fr-BE"/>
        </w:rPr>
        <w:t>« Jusqu’à présent, notre souci a été de séparer la philosophie de la théologie et de montrer la liberté de philosopher que la théologie reconnaît à tous. » Ch. XVI. 1 p 65</w:t>
      </w:r>
    </w:p>
    <w:p w:rsidR="007D68BB" w:rsidRPr="007B0584" w:rsidRDefault="007D68BB" w:rsidP="007D68BB">
      <w:pPr>
        <w:spacing w:after="0" w:line="240" w:lineRule="auto"/>
        <w:textAlignment w:val="baseline"/>
        <w:rPr>
          <w:rFonts w:eastAsia="Times New Roman" w:cstheme="minorHAnsi"/>
          <w:lang w:eastAsia="fr-BE"/>
        </w:rPr>
      </w:pPr>
    </w:p>
    <w:p w:rsidR="007D68BB" w:rsidRPr="007B0584" w:rsidRDefault="007D68BB" w:rsidP="007D68BB">
      <w:pPr>
        <w:spacing w:after="0" w:line="240" w:lineRule="auto"/>
        <w:textAlignment w:val="baseline"/>
        <w:rPr>
          <w:rFonts w:eastAsia="Times New Roman" w:cstheme="minorHAnsi"/>
          <w:lang w:eastAsia="fr-BE"/>
        </w:rPr>
      </w:pPr>
    </w:p>
    <w:p w:rsidR="007D68BB" w:rsidRDefault="007D68BB" w:rsidP="007D68BB">
      <w:pPr>
        <w:spacing w:after="0" w:line="240" w:lineRule="auto"/>
        <w:textAlignment w:val="baseline"/>
        <w:rPr>
          <w:rFonts w:eastAsia="Times New Roman" w:cstheme="minorHAnsi"/>
          <w:lang w:eastAsia="fr-BE"/>
        </w:rPr>
      </w:pPr>
      <w:r w:rsidRPr="007B0584">
        <w:rPr>
          <w:rFonts w:eastAsia="Times New Roman" w:cstheme="minorHAnsi"/>
          <w:b/>
          <w:color w:val="7030A0"/>
          <w:u w:val="single"/>
          <w:lang w:eastAsia="fr-BE"/>
        </w:rPr>
        <w:t>-</w:t>
      </w:r>
      <w:r>
        <w:rPr>
          <w:rFonts w:eastAsia="Times New Roman" w:cstheme="minorHAnsi"/>
          <w:b/>
          <w:color w:val="7030A0"/>
          <w:u w:val="single"/>
          <w:lang w:eastAsia="fr-BE"/>
        </w:rPr>
        <w:t>Dans n</w:t>
      </w:r>
      <w:r w:rsidRPr="007B0584">
        <w:rPr>
          <w:rFonts w:eastAsia="Times New Roman" w:cstheme="minorHAnsi"/>
          <w:b/>
          <w:color w:val="7030A0"/>
          <w:u w:val="single"/>
          <w:lang w:eastAsia="fr-BE"/>
        </w:rPr>
        <w:t>otre programme</w:t>
      </w:r>
      <w:r w:rsidRPr="007B0584">
        <w:rPr>
          <w:rFonts w:eastAsia="Times New Roman" w:cstheme="minorHAnsi"/>
          <w:lang w:eastAsia="fr-BE"/>
        </w:rPr>
        <w:t xml:space="preserve"> : Les </w:t>
      </w:r>
      <w:r w:rsidRPr="00933234">
        <w:rPr>
          <w:rFonts w:eastAsia="Times New Roman" w:cstheme="minorHAnsi"/>
          <w:b/>
          <w:lang w:eastAsia="fr-BE"/>
        </w:rPr>
        <w:t>chapitres XVI à XX</w:t>
      </w:r>
      <w:r w:rsidRPr="007B0584">
        <w:rPr>
          <w:rFonts w:eastAsia="Times New Roman" w:cstheme="minorHAnsi"/>
          <w:lang w:eastAsia="fr-BE"/>
        </w:rPr>
        <w:t xml:space="preserve"> répondent à la question : « La liberté de penser peut-elle nuire à la paix de l’Etat ? »</w:t>
      </w:r>
    </w:p>
    <w:p w:rsidR="007D68BB" w:rsidRDefault="007D68BB" w:rsidP="007D68BB">
      <w:pPr>
        <w:spacing w:after="0" w:line="240" w:lineRule="auto"/>
        <w:textAlignment w:val="baseline"/>
        <w:rPr>
          <w:rFonts w:eastAsia="Times New Roman" w:cstheme="minorHAnsi"/>
          <w:lang w:eastAsia="fr-BE"/>
        </w:rPr>
      </w:pPr>
    </w:p>
    <w:p w:rsidR="007D68BB" w:rsidRPr="007B0584" w:rsidRDefault="007D68BB" w:rsidP="007D68BB">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lang w:eastAsia="fr-BE"/>
        </w:rPr>
      </w:pPr>
      <w:r>
        <w:rPr>
          <w:rFonts w:eastAsia="Times New Roman" w:cstheme="minorHAnsi"/>
          <w:lang w:eastAsia="fr-BE"/>
        </w:rPr>
        <w:t xml:space="preserve">« Il est temps maintenant de nous demander jusqu’où doit s’étendre, dans </w:t>
      </w:r>
      <w:r w:rsidRPr="00933234">
        <w:rPr>
          <w:rFonts w:eastAsia="Times New Roman" w:cstheme="minorHAnsi"/>
          <w:b/>
          <w:color w:val="7030A0"/>
          <w:lang w:eastAsia="fr-BE"/>
        </w:rPr>
        <w:t>l’Etat le meilleur</w:t>
      </w:r>
      <w:r>
        <w:rPr>
          <w:rFonts w:eastAsia="Times New Roman" w:cstheme="minorHAnsi"/>
          <w:lang w:eastAsia="fr-BE"/>
        </w:rPr>
        <w:t>, cette liberté laissée à l’individu de penser et de dire ce qu’il pense. » XVI.1 p 65</w:t>
      </w:r>
    </w:p>
    <w:p w:rsidR="007D68BB" w:rsidRPr="00984D02" w:rsidRDefault="007D68BB" w:rsidP="007D68BB">
      <w:pPr>
        <w:pStyle w:val="Paragraphedelist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Default="007D68BB" w:rsidP="007D68BB">
      <w:pPr>
        <w:spacing w:after="0" w:line="240" w:lineRule="auto"/>
        <w:textAlignment w:val="baseline"/>
        <w:rPr>
          <w:rFonts w:eastAsia="Times New Roman" w:cstheme="minorHAnsi"/>
          <w:sz w:val="24"/>
          <w:szCs w:val="24"/>
          <w:lang w:eastAsia="fr-BE"/>
        </w:rPr>
      </w:pPr>
    </w:p>
    <w:p w:rsidR="007D68BB" w:rsidRPr="00DC41B1" w:rsidRDefault="007D68BB" w:rsidP="007D68BB">
      <w:pPr>
        <w:spacing w:after="0" w:line="240" w:lineRule="auto"/>
        <w:textAlignment w:val="baseline"/>
        <w:rPr>
          <w:rFonts w:eastAsia="Times New Roman" w:cstheme="minorHAnsi"/>
          <w:sz w:val="24"/>
          <w:szCs w:val="24"/>
          <w:lang w:eastAsia="fr-BE"/>
        </w:rPr>
      </w:pPr>
    </w:p>
    <w:p w:rsidR="007D68BB" w:rsidRDefault="007D68BB">
      <w:bookmarkStart w:id="0" w:name="_GoBack"/>
      <w:bookmarkEnd w:id="0"/>
    </w:p>
    <w:sectPr w:rsidR="007D6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82D74"/>
    <w:multiLevelType w:val="hybridMultilevel"/>
    <w:tmpl w:val="95568896"/>
    <w:lvl w:ilvl="0" w:tplc="B6101C92">
      <w:start w:val="1"/>
      <w:numFmt w:val="decimal"/>
      <w:lvlText w:val="%1)"/>
      <w:lvlJc w:val="left"/>
      <w:pPr>
        <w:ind w:left="720"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BB"/>
    <w:rsid w:val="007D68B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B02EA-78A2-444E-9173-00ACFF4D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68B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6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2002</Words>
  <Characters>11017</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Sallé</dc:creator>
  <cp:keywords/>
  <dc:description/>
  <cp:lastModifiedBy>caroline Sallé</cp:lastModifiedBy>
  <cp:revision>1</cp:revision>
  <dcterms:created xsi:type="dcterms:W3CDTF">2024-12-30T09:56:00Z</dcterms:created>
  <dcterms:modified xsi:type="dcterms:W3CDTF">2024-12-30T09:56:00Z</dcterms:modified>
</cp:coreProperties>
</file>