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1476"/>
        <w:gridCol w:w="2357"/>
        <w:gridCol w:w="1216"/>
        <w:gridCol w:w="1741"/>
        <w:gridCol w:w="2452"/>
        <w:gridCol w:w="1388"/>
      </w:tblGrid>
      <w:tr w:rsidR="00527822" w:rsidTr="00FA4829">
        <w:trPr>
          <w:trHeight w:val="1169"/>
          <w:jc w:val="center"/>
        </w:trPr>
        <w:tc>
          <w:tcPr>
            <w:tcW w:w="10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7822" w:rsidRDefault="00527822" w:rsidP="00FA4829">
            <w:pPr>
              <w:widowControl/>
              <w:jc w:val="left"/>
              <w:rPr>
                <w:rFonts w:ascii="仿宋" w:eastAsia="仿宋" w:hAnsi="仿宋" w:cs="宋体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sz w:val="32"/>
                <w:szCs w:val="32"/>
              </w:rPr>
              <w:t>附表2</w:t>
            </w:r>
          </w:p>
          <w:p w:rsidR="00527822" w:rsidRDefault="00527822" w:rsidP="00FA4829">
            <w:pPr>
              <w:widowControl/>
              <w:jc w:val="center"/>
              <w:rPr>
                <w:rFonts w:ascii="黑体" w:eastAsia="黑体" w:hAnsi="黑体" w:cs="宋体"/>
                <w:kern w:val="0"/>
                <w:sz w:val="40"/>
                <w:szCs w:val="40"/>
              </w:rPr>
            </w:pPr>
            <w:r>
              <w:rPr>
                <w:rFonts w:ascii="黑体" w:eastAsia="黑体" w:hAnsi="黑体" w:cs="宋体" w:hint="eastAsia"/>
                <w:kern w:val="0"/>
                <w:sz w:val="40"/>
                <w:szCs w:val="40"/>
              </w:rPr>
              <w:t>上海黄金交易所上海金集中定价交易申请表</w:t>
            </w:r>
          </w:p>
        </w:tc>
      </w:tr>
      <w:tr w:rsidR="00527822" w:rsidTr="00FA4829">
        <w:trPr>
          <w:trHeight w:val="485"/>
          <w:jc w:val="center"/>
        </w:trPr>
        <w:tc>
          <w:tcPr>
            <w:tcW w:w="10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会员信息</w:t>
            </w:r>
          </w:p>
        </w:tc>
      </w:tr>
      <w:tr w:rsidR="00527822" w:rsidTr="00FA4829">
        <w:trPr>
          <w:trHeight w:val="485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会员名称</w:t>
            </w:r>
          </w:p>
        </w:tc>
        <w:tc>
          <w:tcPr>
            <w:tcW w:w="53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会员号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27822" w:rsidTr="00FA4829">
        <w:trPr>
          <w:trHeight w:val="485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联系人</w:t>
            </w:r>
          </w:p>
        </w:tc>
        <w:tc>
          <w:tcPr>
            <w:tcW w:w="53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27822" w:rsidTr="00FA4829">
        <w:trPr>
          <w:trHeight w:val="485"/>
          <w:jc w:val="center"/>
        </w:trPr>
        <w:tc>
          <w:tcPr>
            <w:tcW w:w="10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申请客户信息</w:t>
            </w:r>
          </w:p>
        </w:tc>
      </w:tr>
      <w:tr w:rsidR="00527822" w:rsidTr="00FA4829">
        <w:trPr>
          <w:trHeight w:val="551"/>
          <w:jc w:val="center"/>
        </w:trPr>
        <w:tc>
          <w:tcPr>
            <w:tcW w:w="10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□ 自营客户         □ 全部代理客户</w:t>
            </w:r>
          </w:p>
        </w:tc>
      </w:tr>
      <w:tr w:rsidR="00527822" w:rsidTr="00FA4829">
        <w:trPr>
          <w:trHeight w:val="604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客户名称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客户号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经营性质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27822" w:rsidTr="00FA4829">
        <w:trPr>
          <w:trHeight w:val="485"/>
          <w:jc w:val="center"/>
        </w:trPr>
        <w:tc>
          <w:tcPr>
            <w:tcW w:w="10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申请事项</w:t>
            </w:r>
          </w:p>
        </w:tc>
      </w:tr>
      <w:tr w:rsidR="00527822" w:rsidTr="00FA4829">
        <w:trPr>
          <w:trHeight w:val="827"/>
          <w:jc w:val="center"/>
        </w:trPr>
        <w:tc>
          <w:tcPr>
            <w:tcW w:w="10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申请开通黄金定价交易业务    □是    □否</w:t>
            </w:r>
          </w:p>
        </w:tc>
      </w:tr>
      <w:tr w:rsidR="00527822" w:rsidTr="00FA4829">
        <w:trPr>
          <w:trHeight w:val="485"/>
          <w:jc w:val="center"/>
        </w:trPr>
        <w:tc>
          <w:tcPr>
            <w:tcW w:w="10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承诺</w:t>
            </w:r>
          </w:p>
        </w:tc>
      </w:tr>
      <w:tr w:rsidR="00527822" w:rsidTr="00FA4829">
        <w:trPr>
          <w:trHeight w:val="1798"/>
          <w:jc w:val="center"/>
        </w:trPr>
        <w:tc>
          <w:tcPr>
            <w:tcW w:w="10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22" w:rsidRDefault="00527822" w:rsidP="00FA482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1.本表格填写内容真实准确。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2.严格遵守交易所上海金集中定价的各项交易规则和业务规定。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3.不影响或操纵市场价格，积极维护正常的市场交易秩序。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                              签章：         日期：</w:t>
            </w:r>
          </w:p>
        </w:tc>
      </w:tr>
      <w:tr w:rsidR="00527822" w:rsidTr="00FA4829">
        <w:trPr>
          <w:trHeight w:val="485"/>
          <w:jc w:val="center"/>
        </w:trPr>
        <w:tc>
          <w:tcPr>
            <w:tcW w:w="5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会员审核意见</w:t>
            </w:r>
          </w:p>
        </w:tc>
        <w:tc>
          <w:tcPr>
            <w:tcW w:w="5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527822" w:rsidRDefault="00527822" w:rsidP="00FA482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交易所审核意见</w:t>
            </w:r>
          </w:p>
        </w:tc>
      </w:tr>
      <w:tr w:rsidR="00527822" w:rsidTr="00FA4829">
        <w:trPr>
          <w:trHeight w:val="1726"/>
          <w:jc w:val="center"/>
        </w:trPr>
        <w:tc>
          <w:tcPr>
            <w:tcW w:w="5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27822" w:rsidRDefault="00527822" w:rsidP="00FA482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初审意见：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签章：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日期：</w:t>
            </w:r>
          </w:p>
        </w:tc>
        <w:tc>
          <w:tcPr>
            <w:tcW w:w="5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27822" w:rsidRDefault="00527822" w:rsidP="00FA482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审批意见：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签章：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日期：</w:t>
            </w:r>
          </w:p>
        </w:tc>
      </w:tr>
      <w:tr w:rsidR="00527822" w:rsidTr="00FA4829">
        <w:trPr>
          <w:trHeight w:val="2087"/>
          <w:jc w:val="center"/>
        </w:trPr>
        <w:tc>
          <w:tcPr>
            <w:tcW w:w="10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22" w:rsidRDefault="00527822" w:rsidP="00FA482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填写备注：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1.本表由会员填写，若申请开通自营客户或全体代理客户交易的，直接勾选“□”，若为单独客户开通，则需详细填写客户信息，其中经营性质填写（产金、用金、精炼、金融、投资、贸易、其他）。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2.承诺需由申请客户签章确认或会员代为签章确认。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3.会员负责对客户业务能力进行初审，并负责对客户的交易行为和风险进行管理。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4.申请表发送到传真号：021—33662160，并将原件寄到交易所交易部。国际会员向国际中心提交申请表，由国际中心转交交易部。</w:t>
            </w:r>
          </w:p>
        </w:tc>
      </w:tr>
    </w:tbl>
    <w:p w:rsidR="00F315C7" w:rsidRPr="00527822" w:rsidRDefault="00527822"/>
    <w:sectPr w:rsidR="00F315C7" w:rsidRPr="00527822" w:rsidSect="00E7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7822"/>
    <w:rsid w:val="00527822"/>
    <w:rsid w:val="00582D11"/>
    <w:rsid w:val="00B23A8F"/>
    <w:rsid w:val="00E7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2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1</cp:revision>
  <dcterms:created xsi:type="dcterms:W3CDTF">2016-04-12T07:22:00Z</dcterms:created>
  <dcterms:modified xsi:type="dcterms:W3CDTF">2016-04-12T07:23:00Z</dcterms:modified>
</cp:coreProperties>
</file>