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数据结构 · 期末考试安排（CS2026-B）</w:t>
      </w:r>
    </w:p>
    <w:p>
      <w:r>
        <w:t>期末考试安排如下表所示，请提前 20 分钟到达考场，并携带学生证。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科目</w:t>
            </w:r>
          </w:p>
        </w:tc>
        <w:tc>
          <w:tcPr>
            <w:tcW w:type="dxa" w:w="2160"/>
          </w:tcPr>
          <w:p>
            <w:r>
              <w:t>考试时间</w:t>
            </w:r>
          </w:p>
        </w:tc>
        <w:tc>
          <w:tcPr>
            <w:tcW w:type="dxa" w:w="2160"/>
          </w:tcPr>
          <w:p>
            <w:r>
              <w:t>考场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数据结构</w:t>
            </w:r>
          </w:p>
        </w:tc>
        <w:tc>
          <w:tcPr>
            <w:tcW w:type="dxa" w:w="2160"/>
          </w:tcPr>
          <w:p>
            <w:r>
              <w:t>2026-12-20 09:00-11:00</w:t>
            </w:r>
          </w:p>
        </w:tc>
        <w:tc>
          <w:tcPr>
            <w:tcW w:type="dxa" w:w="2160"/>
          </w:tcPr>
          <w:p>
            <w:r>
              <w:t>教三 201</w:t>
            </w:r>
          </w:p>
        </w:tc>
        <w:tc>
          <w:tcPr>
            <w:tcW w:type="dxa" w:w="2160"/>
          </w:tcPr>
          <w:p>
            <w:r>
              <w:t>闭卷</w:t>
            </w:r>
          </w:p>
        </w:tc>
      </w:tr>
      <w:tr>
        <w:tc>
          <w:tcPr>
            <w:tcW w:type="dxa" w:w="2160"/>
          </w:tcPr>
          <w:p>
            <w:r>
              <w:t>操作系统</w:t>
            </w:r>
          </w:p>
        </w:tc>
        <w:tc>
          <w:tcPr>
            <w:tcW w:type="dxa" w:w="2160"/>
          </w:tcPr>
          <w:p>
            <w:r>
              <w:t>2026-12-22 14:00-16:00</w:t>
            </w:r>
          </w:p>
        </w:tc>
        <w:tc>
          <w:tcPr>
            <w:tcW w:type="dxa" w:w="2160"/>
          </w:tcPr>
          <w:p>
            <w:r>
              <w:t>教三 302</w:t>
            </w:r>
          </w:p>
        </w:tc>
        <w:tc>
          <w:tcPr>
            <w:tcW w:type="dxa" w:w="2160"/>
          </w:tcPr>
          <w:p>
            <w:r>
              <w:t>闭卷</w:t>
            </w:r>
          </w:p>
        </w:tc>
      </w:tr>
      <w:tr>
        <w:tc>
          <w:tcPr>
            <w:tcW w:type="dxa" w:w="2160"/>
          </w:tcPr>
          <w:p>
            <w:r>
              <w:t>计算机网络</w:t>
            </w:r>
          </w:p>
        </w:tc>
        <w:tc>
          <w:tcPr>
            <w:tcW w:type="dxa" w:w="2160"/>
          </w:tcPr>
          <w:p>
            <w:r>
              <w:t>2026-12-24 09:00-11:00</w:t>
            </w:r>
          </w:p>
        </w:tc>
        <w:tc>
          <w:tcPr>
            <w:tcW w:type="dxa" w:w="2160"/>
          </w:tcPr>
          <w:p>
            <w:r>
              <w:t>教四 105</w:t>
            </w:r>
          </w:p>
        </w:tc>
        <w:tc>
          <w:tcPr>
            <w:tcW w:type="dxa" w:w="2160"/>
          </w:tcPr>
          <w:p>
            <w:r>
              <w:t>开卷</w:t>
            </w:r>
          </w:p>
        </w:tc>
      </w:tr>
    </w:tbl>
    <w:p>
      <w:r>
        <w:t>缓考申请请于考前一周提交至学院教务办公室。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