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A2342"/>
          <w:sz w:val="52"/>
          <w:szCs w:val="52"/>
        </w:rPr>
        <w:t xml:space="preserve">INDIA AIR QUALITY ANALYSIS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028090"/>
          <w:sz w:val="32"/>
          <w:szCs w:val="32"/>
        </w:rPr>
        <w:t xml:space="preserve">Detailed Project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Real-Time Pollution Monitoring  |  Data Science  |  Machine Learning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3,197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28090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29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262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28090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2342"/>
                <w:sz w:val="20"/>
                <w:szCs w:val="20"/>
              </w:rPr>
              <w:t xml:space="preserve">Records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2342"/>
                <w:sz w:val="20"/>
                <w:szCs w:val="20"/>
              </w:rPr>
              <w:t xml:space="preserve">States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2342"/>
                <w:sz w:val="20"/>
                <w:szCs w:val="20"/>
              </w:rPr>
              <w:t xml:space="preserve">Cities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2342"/>
                <w:sz w:val="20"/>
                <w:szCs w:val="20"/>
              </w:rPr>
              <w:t xml:space="preserve">Pollutants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Air pollution is one of the most critical environmental challenges facing India today. With rapid industrialisation, urbanisation, and a growing vehicle population, India consistently ranks among the countries with the worst air quality in the world. This project conducts a comprehensive data-driven analysis of India's real-time air quality monitoring data to uncover pollution patterns, identify the most affected regions, and apply machine learning to predict pollution levels.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1.1 Project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the national average pollution level for each of the 7 pollutants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the most and least polluted states across India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Analyse the min-to-max spread of each pollutant across monitoring stations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Pinpoint the top 10 pollution hotspot cities in the country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Study the correlation between PM2.5 and PM10 across cities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and validate a Linear Regression model to predict PM2.5 average levels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1.2 Dataset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dataset is sourced from India's real-time air quality monitoring stations and contains readings for 7 key pollutants. The data was downloaded in CSV format from the government's open data portal.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51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/ state / city</w:t>
            </w:r>
          </w:p>
        </w:tc>
        <w:tc>
          <w:tcPr>
            <w:tcW w:type="dxa" w:w="1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hierarchy of the monitoring location</w:t>
            </w:r>
          </w:p>
        </w:tc>
      </w:tr>
      <w:tr>
        <w:tc>
          <w:tcPr>
            <w:tcW w:type="dxa" w:w="2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</w:t>
            </w:r>
          </w:p>
        </w:tc>
        <w:tc>
          <w:tcPr>
            <w:tcW w:type="dxa" w:w="1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monitoring station</w:t>
            </w:r>
          </w:p>
        </w:tc>
      </w:tr>
      <w:tr>
        <w:tc>
          <w:tcPr>
            <w:tcW w:type="dxa" w:w="2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last_update</w:t>
            </w:r>
          </w:p>
        </w:tc>
        <w:tc>
          <w:tcPr>
            <w:tcW w:type="dxa" w:w="1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the reading (DD-MM-YYYY HH:MM:SS)</w:t>
            </w:r>
          </w:p>
        </w:tc>
      </w:tr>
      <w:tr>
        <w:tc>
          <w:tcPr>
            <w:tcW w:type="dxa" w:w="2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 / longitude</w:t>
            </w:r>
          </w:p>
        </w:tc>
        <w:tc>
          <w:tcPr>
            <w:tcW w:type="dxa" w:w="1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coordinates of the monitoring station</w:t>
            </w:r>
          </w:p>
        </w:tc>
      </w:tr>
      <w:tr>
        <w:tc>
          <w:tcPr>
            <w:tcW w:type="dxa" w:w="2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pollutant_id</w:t>
            </w:r>
          </w:p>
        </w:tc>
        <w:tc>
          <w:tcPr>
            <w:tcW w:type="dxa" w:w="1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Pollutant type: CO, NH3, NO2, OZONE, PM10, PM2.5, SO2</w:t>
            </w:r>
          </w:p>
        </w:tc>
      </w:tr>
      <w:tr>
        <w:tc>
          <w:tcPr>
            <w:tcW w:type="dxa" w:w="2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pollutant_min</w:t>
            </w:r>
          </w:p>
        </w:tc>
        <w:tc>
          <w:tcPr>
            <w:tcW w:type="dxa" w:w="1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measured concentration in the period</w:t>
            </w:r>
          </w:p>
        </w:tc>
      </w:tr>
      <w:tr>
        <w:tc>
          <w:tcPr>
            <w:tcW w:type="dxa" w:w="2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pollutant_max</w:t>
            </w:r>
          </w:p>
        </w:tc>
        <w:tc>
          <w:tcPr>
            <w:tcW w:type="dxa" w:w="1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measured concentration in the period</w:t>
            </w:r>
          </w:p>
        </w:tc>
      </w:tr>
      <w:tr>
        <w:tc>
          <w:tcPr>
            <w:tcW w:type="dxa" w:w="2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pollutant_avg</w:t>
            </w:r>
          </w:p>
        </w:tc>
        <w:tc>
          <w:tcPr>
            <w:tcW w:type="dxa" w:w="1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measured concentration in the period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2. Phase 1 — Data Loading &amp; Cleaning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2.1 Loading the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dataset was loaded using the pandas library in Python. The CSV file contained 3,443 rows and 11 columns at the time of loading.</w:t>
      </w:r>
    </w:p>
    <w:p>
      <w:pPr>
        <w:spacing w:after="80" w:before="80"/>
      </w:pP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df = pd.read_csv("project.csv")</w:t>
      </w: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df.columns = df.columns.str.strip()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2.2 Data Cleaning Steps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cleaning operations were performed to prepare the data for analysis: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Parse datetime — The last_update column was in DD-MM-YYYY HH:MM:SS format. The dayfirst=True parameter was passed to pd.to_datetime() to avoid parsing warnings.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Drop null rows — 246 rows had missing values in pollutant_min, pollutant_max, or pollutant_avg. These were dropped using dropna().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 conversion — All numeric columns were converted using pd.to_numeric() with errors='coerce' to handle any non-numeric entries.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 reset — The DataFrame index was reset after cleaning using reset_index(drop=True).</w:t>
      </w:r>
    </w:p>
    <w:p>
      <w:pPr>
        <w:spacing w:after="80" w:before="80"/>
      </w:pP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df['last_update'] = pd.to_datetime(df['last_update'], dayfirst=True, errors='coerce')</w:t>
      </w: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df.dropna(subset=['pollutant_min', 'pollutant_max', 'pollutant_avg'], inplace=True)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2.3 Dataset After Cleaning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Cleaning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Cleaning</w:t>
            </w:r>
          </w:p>
        </w:tc>
      </w:tr>
      <w:tr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Rows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3,443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3,197</w:t>
            </w:r>
          </w:p>
        </w:tc>
      </w:tr>
      <w:tr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Cities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268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262</w:t>
            </w:r>
          </w:p>
        </w:tc>
      </w:tr>
      <w:tr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Pollutants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Rows Removed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246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3. Phase 2 — Exploratory Data Analysis (EDA)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EDA phase covers 5 structured objectives, each designed to reveal a different dimension of India's air quality problem.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Objective 1: National Average Pollution Level per Pollutant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national average of pollutant_avg was computed for each of the 7 pollutants by grouping the dataset on pollutant_id.</w:t>
      </w:r>
    </w:p>
    <w:p>
      <w:pPr>
        <w:spacing w:after="80" w:before="80"/>
      </w:pP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pollutant_avg = df.groupby('pollutant_id')['pollutant_avg'].mean().reset_index()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Pollutant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Level (µg/m³)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Significance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PM10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96.49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Coarse particles — respiratory tract damage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PM2.5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78.65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 particles — penetrates deep into lungs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38.85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Carbon monoxide — reduces oxygen in blood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NO2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29.98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Nitrogen dioxide — airway inflammation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OZONE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21.77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ozone — lung damage, crop damage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SO2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16.27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Sulphur dioxide — acid rain, breathing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NH3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6.29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Ammonia — lowest, agricultural sources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028090"/>
          <w:sz w:val="22"/>
          <w:szCs w:val="22"/>
        </w:rPr>
        <w:t xml:space="preserve">Key Insight: PM10 and PM2.5 are dramatically higher than all other pollutants. India's national PM2.5 average of 78.65 µg/m³ is more than 5 times the WHO annual guideline of 15 µg/m³.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Objective 2: Most &amp; Least Polluted States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State-level average pollution was computed by grouping on state and taking the mean of pollutant_avg across all pollutants and cities.</w:t>
      </w:r>
    </w:p>
    <w:p>
      <w:pPr>
        <w:spacing w:after="80" w:before="80"/>
      </w:pP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state_pollution = df.groupby('state')['pollutant_avg'].mean().reset_index()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2342"/>
          <w:sz w:val="24"/>
          <w:szCs w:val="24"/>
        </w:rPr>
        <w:t xml:space="preserve">Top 10 Most Polluted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rPr>
          <w:tblHeader/>
        </w:trP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50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Pollution (µg/m³)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73.90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Himachal Pradesh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64.86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Haryana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50.01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Uttar Pradesh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46.95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Madhya Pradesh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46.94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46.49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Gujarat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43.60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Odisha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40.33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Rajasthan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39.21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Bihar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39.20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2342"/>
          <w:sz w:val="24"/>
          <w:szCs w:val="24"/>
        </w:rPr>
        <w:t xml:space="preserve">Bottom 5 Least Polluted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rPr>
          <w:tblHeader/>
        </w:trP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50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Pollution (µg/m³)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50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Nagaland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18.14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50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Arunachal Pradesh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18.00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50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Puducherry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16.43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0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Sikkim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12.00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50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Tripura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8.60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028090"/>
          <w:sz w:val="22"/>
          <w:szCs w:val="22"/>
        </w:rPr>
        <w:t xml:space="preserve">Key Insight: There is a dramatic North-South divide. Northern states in the Indo-Gangetic Plain face pollution levels 4-8x higher than northeastern states like Tripura and Sikkim.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Objective 3: Pollutant Spread — Min / Avg / Max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spread of each pollutant was analysed by computing the mean of pollutant_min, pollutant_avg, and pollutant_max independently across all stations, then calculating the Range = Avg Max − Avg Min.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1800"/>
        <w:gridCol w:w="2400"/>
      </w:tblGrid>
      <w:tr>
        <w:trPr>
          <w:tblHeader/>
        </w:trPr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Pollutant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Min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Mean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Max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(Max−Min)</w:t>
            </w:r>
          </w:p>
        </w:tc>
      </w:tr>
      <w:tr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PM2.5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31.44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78.65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158.82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127.38</w:t>
            </w:r>
          </w:p>
        </w:tc>
      </w:tr>
      <w:tr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PM10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51.88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96.49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172.71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120.83</w:t>
            </w:r>
          </w:p>
        </w:tc>
      </w:tr>
      <w:tr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OZONE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12.92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21.77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66.11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53.19</w:t>
            </w:r>
          </w:p>
        </w:tc>
      </w:tr>
      <w:tr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21.29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38.85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65.36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44.07</w:t>
            </w:r>
          </w:p>
        </w:tc>
      </w:tr>
      <w:tr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NO2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16.67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29.98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52.06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35.39</w:t>
            </w:r>
          </w:p>
        </w:tc>
      </w:tr>
      <w:tr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SO2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10.22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16.27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27.52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17.30</w:t>
            </w:r>
          </w:p>
        </w:tc>
      </w:tr>
      <w:tr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NH3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4.56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6.29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9.08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4.52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028090"/>
          <w:sz w:val="22"/>
          <w:szCs w:val="22"/>
        </w:rPr>
        <w:t xml:space="preserve">Key Insight: PM2.5 and PM10 have the widest spread, meaning extreme variation exists between clean and polluted stations. This highlights that a national average alone is misleading — hotspot zones are far more polluted than the average suggests.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Objective 4: Top 10 Pollution Hotspot Cities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City-level pollution was computed by grouping on both state and city, then sorting by mean pollutant_avg in descending order.</w:t>
      </w:r>
    </w:p>
    <w:p>
      <w:pPr>
        <w:spacing w:after="80" w:before="80"/>
      </w:pP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city_pollution = df.groupby(['state', 'city'])['pollutant_avg'].mean().reset_index()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120"/>
        <w:gridCol w:w="3120"/>
        <w:gridCol w:w="2400"/>
      </w:tblGrid>
      <w:tr>
        <w:trPr>
          <w:tblHeader/>
        </w:trP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Pollution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Singrauli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Madhya Pradesh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111.67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Rupnagar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100.25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Nandesari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Gujarat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94.50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Ramanagara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Karnataka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89.20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Greater Noida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Uttar Pradesh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82.93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Ghaziabad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Uttar Pradesh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79.50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Charkhi Dadri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Haryana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74.67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73.90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Bulandshahr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Uttar Pradesh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73.71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Mandideep</w:t>
            </w:r>
          </w:p>
        </w:tc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Madhya Pradesh</w:t>
            </w:r>
          </w:p>
        </w:tc>
        <w:tc>
          <w:tcPr>
            <w:tcW w:type="dxa" w:w="24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70.14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028090"/>
          <w:sz w:val="22"/>
          <w:szCs w:val="22"/>
        </w:rPr>
        <w:t xml:space="preserve">Key Insight: Singrauli's extreme pollution (111.67) is driven by coal mining and thermal power plants. Four out of ten hotspot cities are in Uttar Pradesh alone.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Objective 5: PM2.5 vs PM10 Correlation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Cities with readings for both PM2.5 and PM10 were merged into a single DataFrame and the Pearson correlation coefficient was calculated.</w:t>
      </w:r>
    </w:p>
    <w:p>
      <w:pPr>
        <w:spacing w:after="80" w:before="80"/>
      </w:pP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pm25 = df[df['pollutant_id'] == 'PM2.5'][['city','pollutant_avg']].rename(columns={'pollutant_avg':'PM2.5'})</w:t>
      </w: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pm10 = df[df['pollutant_id'] == 'PM10'][['city','pollutant_avg']].rename(columns={'pollutant_avg':'PM10'})</w:t>
      </w: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corr_df = pd.merge(pm25, pm10, on='city')</w:t>
      </w: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correlation = corr_df[['PM2.5','PM10']].corr().iloc[0,1]  # Result: 0.6024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Interpretation</w:t>
            </w:r>
          </w:p>
        </w:tc>
      </w:tr>
      <w:tr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Cities with both readings</w:t>
            </w:r>
          </w:p>
        </w:tc>
        <w:tc>
          <w:tcPr>
            <w:tcW w:type="dxa" w:w="62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3,764</w:t>
            </w:r>
          </w:p>
        </w:tc>
      </w:tr>
      <w:tr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Pearson Correlation (r)</w:t>
            </w:r>
          </w:p>
        </w:tc>
        <w:tc>
          <w:tcPr>
            <w:tcW w:type="dxa" w:w="62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0.6024 — Moderate Positive</w:t>
            </w:r>
          </w:p>
        </w:tc>
      </w:tr>
      <w:tr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Significance</w:t>
            </w:r>
          </w:p>
        </w:tc>
        <w:tc>
          <w:tcPr>
            <w:tcW w:type="dxa" w:w="62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Statistically significant — shared emission sources</w:t>
            </w:r>
          </w:p>
        </w:tc>
      </w:tr>
      <w:tr>
        <w:tc>
          <w:tcPr>
            <w:tcW w:type="dxa" w:w="31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Implication</w:t>
            </w:r>
          </w:p>
        </w:tc>
        <w:tc>
          <w:tcPr>
            <w:tcW w:type="dxa" w:w="62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pollutants need separate policy treatment despite correlation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4. Phase 3 — Visualisations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dedicated visualisation was created for each of the 5 EDA objectives. All charts were generated using matplotlib and seaborn.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20"/>
        <w:gridCol w:w="2520"/>
        <w:gridCol w:w="3600"/>
      </w:tblGrid>
      <w:tr>
        <w:trPr>
          <w:tblHeader/>
        </w:trP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</w:t>
            </w:r>
          </w:p>
        </w:tc>
        <w:tc>
          <w:tcPr>
            <w:tcW w:type="dxa" w:w="25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5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 Element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avg per pollutant</w:t>
            </w:r>
          </w:p>
        </w:tc>
        <w:tc>
          <w:tcPr>
            <w:tcW w:type="dxa" w:w="25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Bar Chart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Colour-coded bars, value labels on top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10 polluted states</w:t>
            </w:r>
          </w:p>
        </w:tc>
        <w:tc>
          <w:tcPr>
            <w:tcW w:type="dxa" w:w="25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 Chart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Colour-coded by severity (red/amber/teal)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Pollutant spread</w:t>
            </w:r>
          </w:p>
        </w:tc>
        <w:tc>
          <w:tcPr>
            <w:tcW w:type="dxa" w:w="25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 Chart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bars per pollutant (min/avg/max)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hotspots</w:t>
            </w:r>
          </w:p>
        </w:tc>
        <w:tc>
          <w:tcPr>
            <w:tcW w:type="dxa" w:w="25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 Chart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10 cities labelled with state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PM2.5 vs PM10</w:t>
            </w:r>
          </w:p>
        </w:tc>
        <w:tc>
          <w:tcPr>
            <w:tcW w:type="dxa" w:w="25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 Chart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bars for 10 sample cities</w:t>
            </w:r>
          </w:p>
        </w:tc>
      </w:tr>
      <w:tr>
        <w:tc>
          <w:tcPr>
            <w:tcW w:type="dxa" w:w="7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x Pollutant</w:t>
            </w:r>
          </w:p>
        </w:tc>
        <w:tc>
          <w:tcPr>
            <w:tcW w:type="dxa" w:w="252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(seaborn)</w:t>
            </w:r>
          </w:p>
        </w:tc>
        <w:tc>
          <w:tcPr>
            <w:tcW w:type="dxa" w:w="36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YlOrRd colour scale, annotated values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5. Phase 4 — Linear Regression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5.1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Can we predict the PM2.5 average concentration at a monitoring station if we know only its minimum concentration? This is a practically useful model — minimum readings are often available even at stations that do not compute full-period averages.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5.2 Feature &amp; Target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(X): pollutant_min for PM2.5 stations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(y): pollutant_avg for PM2.5 stations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Sample size: 470 records used after filtering for PM2.5 only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5.3 Train-Test Split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dataset was split into 80% training (376 records) and 20% test (94 records) using sklearn's train_test_split with random_state=42 for reproducibility.</w:t>
      </w:r>
    </w:p>
    <w:p>
      <w:pPr>
        <w:spacing w:after="80" w:before="80"/>
      </w:pP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X_train, X_test, y_train, y_test = train_test_split(X, y, test_size=0.2, random_state=42)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5.4 Model Equation</w:t>
      </w:r>
    </w:p>
    <w:p>
      <w:pPr>
        <w:shd w:fill="F4F8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0A2342"/>
          <w:sz w:val="28"/>
          <w:szCs w:val="28"/>
        </w:rPr>
        <w:t xml:space="preserve">PM2.5_avg  =  0.957 × PM2.5_min  +  47.82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means: for every 1 unit increase in the minimum PM2.5 reading, the average increases by approximately 0.96 µg/m³. The intercept of 47.82 reflects the baseline average even when minimum is near zero.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5.5 Model Accuracy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31.41 µg/m³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average, predictions are off by ~31 units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1,922.36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of squared prediction errors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43.84 µg/m³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of MSE — in same units as the target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0.1677 (16.8%)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explains 16.8% of variance in PM2.5 avg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R² (5-fold)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0.1445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Cross-validated score — confirms generalisation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5.6 Why is R² Low for PM2.5?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R² of 16.8% is low but expected. PM2.5 averages depend on complex real-world factors that a single variable cannot capture: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 speed and direction — disperses or concentrates particles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Humidity and temperature — affects particulate 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Traffic volume and patterns — varies by time of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Industrial activity in the vicinity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Seasonal crop burning (especially in Punjab and Haryana)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Despite the low R², the model captures a statistically significant trend and is useful as a baseline predictor. Phase 5 shows this model works far better for gaseous pollutants.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5.7 PM2.5 Average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PM2.5 Min Level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Projected PM2.5 Average</w:t>
            </w:r>
          </w:p>
        </w:tc>
      </w:tr>
      <w:tr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57.4</w:t>
            </w:r>
          </w:p>
        </w:tc>
      </w:tr>
      <w:tr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</w:tr>
      <w:tr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76.5</w:t>
            </w:r>
          </w:p>
        </w:tc>
      </w:tr>
      <w:tr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86.1</w:t>
            </w:r>
          </w:p>
        </w:tc>
      </w:tr>
      <w:tr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95.7</w:t>
            </w:r>
          </w:p>
        </w:tc>
      </w:tr>
      <w:tr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105.2</w:t>
            </w:r>
          </w:p>
        </w:tc>
      </w:tr>
      <w:tr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124.4</w:t>
            </w:r>
          </w:p>
        </w:tc>
      </w:tr>
      <w:tr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143.5</w:t>
            </w:r>
          </w:p>
        </w:tc>
      </w:tr>
      <w:tr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162.7</w:t>
            </w:r>
          </w:p>
        </w:tc>
      </w:tr>
      <w:tr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191.4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6. Phase 5 — Model 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6.1 Validation Approach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validate the linear regression model's reliability, the same Min→Average regression was independently trained and tested for each of the 7 pollutants. This reveals which pollutants are well-modelled by their minimum reading alone.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6.2 Per-Pollutant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080"/>
        <w:gridCol w:w="1800"/>
        <w:gridCol w:w="180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Pollutant</w:t>
            </w:r>
          </w:p>
        </w:tc>
        <w:tc>
          <w:tcPr>
            <w:tcW w:type="dxa" w:w="10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Samples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Coefficient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Intercept</w:t>
            </w:r>
          </w:p>
        </w:tc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</w:tr>
      <w:tr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</w:t>
            </w:r>
          </w:p>
        </w:tc>
        <w:tc>
          <w:tcPr>
            <w:tcW w:type="dxa" w:w="10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473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0.9324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19.0048</w:t>
            </w:r>
          </w:p>
        </w:tc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10.89</w:t>
            </w:r>
          </w:p>
        </w:tc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0.6746</w:t>
            </w:r>
          </w:p>
        </w:tc>
      </w:tr>
      <w:tr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NH3</w:t>
            </w:r>
          </w:p>
        </w:tc>
        <w:tc>
          <w:tcPr>
            <w:tcW w:type="dxa" w:w="10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418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1.1455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1.0559</w:t>
            </w:r>
          </w:p>
        </w:tc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1.55</w:t>
            </w:r>
          </w:p>
        </w:tc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0.5524</w:t>
            </w:r>
          </w:p>
        </w:tc>
      </w:tr>
      <w:tr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NO2</w:t>
            </w:r>
          </w:p>
        </w:tc>
        <w:tc>
          <w:tcPr>
            <w:tcW w:type="dxa" w:w="10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471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1.3118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8.5008</w:t>
            </w:r>
          </w:p>
        </w:tc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9.71</w:t>
            </w:r>
          </w:p>
        </w:tc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0.6598</w:t>
            </w:r>
          </w:p>
        </w:tc>
      </w:tr>
      <w:tr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OZONE</w:t>
            </w:r>
          </w:p>
        </w:tc>
        <w:tc>
          <w:tcPr>
            <w:tcW w:type="dxa" w:w="10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456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1.3331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4.5438</w:t>
            </w:r>
          </w:p>
        </w:tc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6.92</w:t>
            </w:r>
          </w:p>
        </w:tc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0.6703</w:t>
            </w:r>
          </w:p>
        </w:tc>
      </w:tr>
      <w:tr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PM10</w:t>
            </w:r>
          </w:p>
        </w:tc>
        <w:tc>
          <w:tcPr>
            <w:tcW w:type="dxa" w:w="10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466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1.1734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35.4320</w:t>
            </w:r>
          </w:p>
        </w:tc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25.34</w:t>
            </w:r>
          </w:p>
        </w:tc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0.4687</w:t>
            </w:r>
          </w:p>
        </w:tc>
      </w:tr>
      <w:tr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PM2.5</w:t>
            </w:r>
          </w:p>
        </w:tc>
        <w:tc>
          <w:tcPr>
            <w:tcW w:type="dxa" w:w="10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470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0.9570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47.8228</w:t>
            </w:r>
          </w:p>
        </w:tc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31.41</w:t>
            </w:r>
          </w:p>
        </w:tc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0.1677</w:t>
            </w:r>
          </w:p>
        </w:tc>
      </w:tr>
      <w:tr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SO2</w:t>
            </w:r>
          </w:p>
        </w:tc>
        <w:tc>
          <w:tcPr>
            <w:tcW w:type="dxa" w:w="10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1.0523</w:t>
            </w:r>
          </w:p>
        </w:tc>
        <w:tc>
          <w:tcPr>
            <w:tcW w:type="dxa" w:w="180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5.4203</w:t>
            </w:r>
          </w:p>
        </w:tc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5.22</w:t>
            </w:r>
          </w:p>
        </w:tc>
        <w:tc>
          <w:tcPr>
            <w:tcW w:type="dxa" w:w="156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0.6924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6.3 Model Fitness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Pollutants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Range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Fit (R² ≥ 0.65)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SO2, CO, OZONE, NO2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0.66 – 0.69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 (R² 0.50–0.65)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NH3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0.55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(R² &lt; 0.50)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PM10, PM2.5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0.17 – 0.47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028090"/>
          <w:sz w:val="22"/>
          <w:szCs w:val="22"/>
        </w:rPr>
        <w:t xml:space="preserve">Key Finding: The linear regression model is a reliable predictor for gaseous pollutants (CO, SO2, OZONE, NO2) but insufficient for particulate matter (PM10, PM2.5), which require multi-variable or non-linear models incorporating weather and traffic data.</w:t>
      </w:r>
    </w:p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7. Conclusions &amp;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7.1 Key Findings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PM Pollution Dominates India — PM10 (96.5) and PM2.5 (78.7) are the most dangerous pollutants nationally, far exceeding WHO safe limits. Immediate intervention is required to reduce particulate emissions from roads, construction sites, and industries.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Northern States are at Highest Risk — Delhi, Haryana, UP, and Punjab consistently rank at the top. The Indo-Gangetic Plain acts as a pollution trap due to geography and wind patterns. Targeted emission controls in this region are critical.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Industrial Cities are Extreme Hotspots — Singrauli (111.7), Rupnagar (100.3), and Nandesari (94.5) are extreme pollution hotspots tied to coal mining, industrial zones, and chemical manufacturing. These require city-specific action plans.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PM2.5 and PM10 are Moderately Correlated (r=0.60) — They share common emission sources, but their behaviour and health impacts differ enough to require separate monitoring and regulatory standards.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Linear Regression is Sufficient for Gaseous Pollutants — The Min→Avg model works well for SO2, CO, OZONE, and NO2 (R² ≈ 0.67). For PM2.5 and PM10, advanced multi-variable models are needed in future work.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7.2 Recommendations for Future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Incorporate weather data (wind speed, humidity, temperature) as features for PM2.5 prediction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Random Forest or Gradient Boosting models for non-linear pollutant prediction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time-series analysis to detect seasonal pollution spikes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city-level Air Quality Index (AQI) aggregation from multi-pollutant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 a real-time pollution alert dashboard using this dataset as the backend</w:t>
      </w:r>
    </w:p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8. Technologies &amp; Libraries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loading, cleaning, groupby analysis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operations, array handling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chart and plot generation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visualisation with styling</w:t>
            </w:r>
          </w:p>
        </w:tc>
      </w:tr>
      <w:tr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34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D0DDE8" w:sz="1"/>
              <w:left w:val="single" w:color="D0DDE8" w:sz="1"/>
              <w:bottom w:val="single" w:color="D0DDE8" w:sz="1"/>
              <w:right w:val="single" w:color="D0DDE8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Regression, train_test_split, cross_val_score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9. Project File Structure</w:t>
      </w: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india-air-quality-analysis/</w:t>
      </w: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project.csv                  ← Raw dataset</w:t>
      </w: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Air_Quality_Project.py       ← Main Python script (all 5 phases)</w:t>
      </w: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Air_Quality_Presentation.pptx← 11-slide PowerPoint presentation</w:t>
      </w: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Air_Quality_Report.docx      ← This detailed Word document</w:t>
      </w:r>
    </w:p>
    <w:p>
      <w:pPr>
        <w:shd w:fill="ED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└── README.md                    ← GitHub repository overview</w:t>
      </w:r>
    </w:p>
    <w:p>
      <w:pPr>
        <w:spacing w:after="80" w:before="80"/>
      </w:pPr>
    </w:p>
    <w:p>
      <w:pPr>
        <w:spacing w:after="80" w:before="80"/>
      </w:pPr>
    </w:p>
    <w:p>
      <w:pPr>
        <w:pBdr>
          <w:bottom w:val="single" w:color="D0DDE8" w:sz="4"/>
        </w:pBdr>
        <w:spacing w:after="120" w:before="120"/>
      </w:pP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India Air Quality Analysis Project  |  Data Science  | 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8090" w:sz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pgNum/>
    <w:r>
      <w:rPr>
        <w:rFonts w:ascii="Arial" w:cs="Arial" w:eastAsia="Arial" w:hAnsi="Arial"/>
        <w:color w:val="888888"/>
        <w:sz w:val="18"/>
        <w:szCs w:val="18"/>
      </w:rPr>
      <w:t xml:space="preserve">   |   India Air Quality Analysis   |   Data Science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090" w:sz="6"/>
      </w:pBdr>
    </w:pPr>
    <w:r>
      <w:rPr>
        <w:rFonts w:ascii="Arial" w:cs="Arial" w:eastAsia="Arial" w:hAnsi="Arial"/>
        <w:b/>
        <w:bCs/>
        <w:color w:val="0A2342"/>
        <w:sz w:val="18"/>
        <w:szCs w:val="18"/>
      </w:rPr>
      <w:t xml:space="preserve">India Air Quality Analysis Project</w:t>
    </w:r>
    <w:r>
      <w:rPr>
        <w:rFonts w:ascii="Arial" w:cs="Arial" w:eastAsia="Arial" w:hAnsi="Arial"/>
        <w:color w:val="028090"/>
        <w:sz w:val="18"/>
        <w:szCs w:val="18"/>
      </w:rPr>
      <w:t xml:space="preserve">   |   Detailed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234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28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A23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2026-04-08T15:16:50.812Z</dcterms:created>
  <dcterms:modified xsi:type="dcterms:W3CDTF">2026-04-08T15:16:50.813Z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