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hint="eastAsia"/>
          <w:b/>
          <w:bCs/>
          <w:sz w:val="32"/>
          <w:szCs w:val="32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cs="Arial"/>
          <w:bCs/>
          <w:color w:val="000000"/>
          <w:sz w:val="32"/>
          <w:szCs w:val="32"/>
        </w:rPr>
      </w:pPr>
      <w:r>
        <w:rPr>
          <w:rFonts w:hint="eastAsia" w:cs="Arial"/>
          <w:bCs/>
          <w:color w:val="000000"/>
          <w:sz w:val="32"/>
          <w:szCs w:val="32"/>
        </w:rPr>
        <w:t>2022-2023学年秋季学期东北大学</w:t>
      </w: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cs="Arial"/>
          <w:bCs/>
          <w:color w:val="000000"/>
          <w:sz w:val="32"/>
          <w:szCs w:val="32"/>
        </w:rPr>
      </w:pPr>
      <w:r>
        <w:rPr>
          <w:rFonts w:hint="eastAsia" w:cs="Arial"/>
          <w:bCs/>
          <w:color w:val="000000"/>
          <w:sz w:val="32"/>
          <w:szCs w:val="32"/>
        </w:rPr>
        <w:t>《</w:t>
      </w:r>
      <w:r>
        <w:rPr>
          <w:rFonts w:hint="eastAsia" w:cs="Arial"/>
          <w:bCs/>
          <w:color w:val="000000"/>
          <w:sz w:val="32"/>
          <w:szCs w:val="32"/>
          <w:lang w:val="en-US" w:eastAsia="zh-CN"/>
        </w:rPr>
        <w:t>自然语言处理</w:t>
      </w:r>
      <w:r>
        <w:rPr>
          <w:rFonts w:hint="eastAsia" w:cs="Arial"/>
          <w:bCs/>
          <w:color w:val="000000"/>
          <w:sz w:val="32"/>
          <w:szCs w:val="32"/>
        </w:rPr>
        <w:t>》课</w:t>
      </w:r>
      <w:r>
        <w:rPr>
          <w:rFonts w:hint="eastAsia" w:cs="Arial"/>
          <w:bCs/>
          <w:color w:val="000000"/>
          <w:sz w:val="32"/>
          <w:szCs w:val="32"/>
          <w:lang w:val="en-US" w:eastAsia="zh-CN"/>
        </w:rPr>
        <w:t>程</w:t>
      </w:r>
      <w:r>
        <w:rPr>
          <w:rFonts w:hint="eastAsia" w:cs="Arial"/>
          <w:bCs/>
          <w:color w:val="000000"/>
          <w:sz w:val="32"/>
          <w:szCs w:val="32"/>
        </w:rPr>
        <w:t>作业</w:t>
      </w: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cs="Arial"/>
          <w:bCs/>
          <w:color w:val="000000"/>
          <w:sz w:val="32"/>
          <w:szCs w:val="32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hint="eastAsia" w:cs="Arial"/>
          <w:color w:val="000000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hint="default" w:cs="Arial"/>
          <w:b/>
          <w:bCs/>
          <w:color w:val="000000"/>
          <w:sz w:val="30"/>
          <w:szCs w:val="30"/>
          <w:lang w:val="en-US" w:eastAsia="zh-CN"/>
        </w:rPr>
      </w:pPr>
    </w:p>
    <w:p>
      <w:pPr>
        <w:pStyle w:val="3"/>
        <w:snapToGrid w:val="0"/>
        <w:spacing w:before="0" w:beforeAutospacing="0" w:after="0" w:afterAutospacing="0" w:line="300" w:lineRule="auto"/>
        <w:rPr>
          <w:rFonts w:hint="eastAsia" w:cs="Arial"/>
          <w:color w:val="000000"/>
        </w:rPr>
      </w:pPr>
    </w:p>
    <w:p>
      <w:pPr>
        <w:pStyle w:val="3"/>
        <w:snapToGrid w:val="0"/>
        <w:spacing w:before="0" w:beforeAutospacing="0" w:after="0" w:afterAutospacing="0" w:line="300" w:lineRule="auto"/>
        <w:ind w:firstLine="420" w:firstLineChars="0"/>
        <w:jc w:val="both"/>
        <w:rPr>
          <w:rFonts w:hint="default" w:eastAsia="仿宋_GB2312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姓    名</w:t>
      </w:r>
      <w:r>
        <w:rPr>
          <w:rFonts w:hint="eastAsia" w:cs="Arial"/>
          <w:color w:val="000000"/>
          <w:sz w:val="32"/>
          <w:szCs w:val="32"/>
        </w:rPr>
        <w:t xml:space="preserve">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   卢全宇</w:t>
      </w:r>
      <w:r>
        <w:rPr>
          <w:rFonts w:hint="eastAsia" w:ascii="仿宋_GB2312" w:hAnsi="华文仿宋" w:eastAsia="仿宋_GB2312"/>
          <w:sz w:val="32"/>
          <w:szCs w:val="32"/>
          <w:u w:val="single"/>
          <w:lang w:val="en-US" w:eastAsia="zh-CN"/>
        </w:rPr>
        <w:t xml:space="preserve">       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rPr>
          <w:rFonts w:hint="eastAsia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firstLine="420"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专    业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计算机科学与技术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rPr>
          <w:rFonts w:hint="eastAsia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firstLine="420"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    号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   </w:t>
      </w:r>
      <w:r>
        <w:rPr>
          <w:rFonts w:ascii="仿宋_GB2312" w:hAnsi="华文仿宋" w:eastAsia="仿宋_GB2312"/>
          <w:sz w:val="32"/>
          <w:szCs w:val="32"/>
          <w:u w:val="single"/>
        </w:rPr>
        <w:t>2201843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rPr>
          <w:rFonts w:hint="eastAsia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firstLine="420" w:firstLineChars="0"/>
        <w:rPr>
          <w:rFonts w:hint="eastAsia" w:cs="Arial"/>
          <w:color w:val="00000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    院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计算机科学与工程学院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rPr>
          <w:rFonts w:hint="eastAsia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firstLine="420" w:firstLineChars="0"/>
        <w:rPr>
          <w:rFonts w:hint="eastAsia" w:ascii="仿宋_GB2312" w:hAnsi="华文仿宋" w:eastAsia="仿宋_GB2312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任课教师</w:t>
      </w:r>
      <w:r>
        <w:rPr>
          <w:rFonts w:hint="eastAsia" w:cs="Arial"/>
          <w:color w:val="000000"/>
          <w:sz w:val="32"/>
          <w:szCs w:val="32"/>
        </w:rPr>
        <w:t xml:space="preserve">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 </w:t>
      </w:r>
      <w:r>
        <w:rPr>
          <w:rFonts w:hint="eastAsia" w:ascii="仿宋_GB2312" w:hAnsi="华文仿宋" w:eastAsia="仿宋_GB2312"/>
          <w:sz w:val="32"/>
          <w:szCs w:val="32"/>
          <w:u w:val="single"/>
          <w:lang w:val="en-US" w:eastAsia="zh-CN"/>
        </w:rPr>
        <w:t xml:space="preserve">   肖桐       </w:t>
      </w:r>
      <w:r>
        <w:rPr>
          <w:rFonts w:hint="eastAsia" w:ascii="仿宋_GB2312" w:hAnsi="华文仿宋" w:eastAsia="仿宋_GB2312"/>
          <w:sz w:val="32"/>
          <w:szCs w:val="32"/>
          <w:u w:val="single"/>
        </w:rPr>
        <w:t xml:space="preserve"> 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rPr>
          <w:rFonts w:hint="eastAsia" w:ascii="仿宋_GB2312" w:hAnsi="华文仿宋" w:eastAsia="仿宋_GB2312"/>
          <w:sz w:val="32"/>
          <w:szCs w:val="32"/>
          <w:u w:val="single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hint="eastAsia" w:ascii="仿宋_GB2312" w:hAnsi="华文仿宋" w:eastAsia="仿宋_GB2312"/>
          <w:sz w:val="32"/>
          <w:szCs w:val="32"/>
          <w:u w:val="single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hint="eastAsia"/>
          <w:b/>
          <w:sz w:val="28"/>
          <w:szCs w:val="28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hint="eastAsia"/>
          <w:b/>
          <w:sz w:val="28"/>
          <w:szCs w:val="28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年   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 xml:space="preserve">  月    </w:t>
      </w:r>
      <w:r>
        <w:rPr>
          <w:rFonts w:hint="eastAsia"/>
          <w:b/>
          <w:sz w:val="28"/>
          <w:szCs w:val="28"/>
          <w:lang w:val="en-US" w:eastAsia="zh-CN"/>
        </w:rPr>
        <w:t>15</w:t>
      </w:r>
      <w:r>
        <w:rPr>
          <w:rFonts w:hint="eastAsia"/>
          <w:b/>
          <w:sz w:val="28"/>
          <w:szCs w:val="28"/>
        </w:rPr>
        <w:t xml:space="preserve">   日</w:t>
      </w: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/>
          <w:b/>
          <w:sz w:val="28"/>
          <w:szCs w:val="28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hint="eastAsia"/>
          <w:b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介绍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1.1 任务内容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python 3.7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pytorch 1.1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tqdm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sklearn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tensorboardX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环境下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实现了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TextCNN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对文本进行分类。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1.2 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在[THUCNews](http://thuctc.thunlp.org/)中抽取了20万条新闻标题，文本长度在20到30之间。一共10个类别，每类2万条。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类别：财经、房产、股票、教育、科技、社会、时政、体育、游戏、娱乐。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数据集划分：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数据集|数据量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--|--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训练集|18万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验证集|1万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测试集|1万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1.3 任务来源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出自对Github一博主的学习过程中，对其提出的问题及解决方案学习改动后研究而来。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2 实验过程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4292600" cy="39116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图1 TextCNN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数据处理：所有句子padding成一个长度：seq_len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模型输入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seq_len]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.2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经过embedding层：加载预训练词向量或者随机初始化, 词向量维度为embed_size：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seq_len, embed_size]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卷积层：NLP中卷积核宽度与embed-size相同，相当于一维卷积。3个尺寸的卷积核：(2, 3, 4)，每个尺寸的卷积核有100个。卷积后得到三个特征图：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100, seq_len-1]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100,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seq_len-2]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100,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seq_len-3]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池化层：对三个特征图做最大池化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100]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100]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100]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拼接：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300]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全连接：num_class是预测的类别数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num_class]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预测：softmax归一化，将num_class个数中最大的数对应的类作为最终预测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[batch_size, 1]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分析：卷积操作相当于提取了句中的2-gram，3-gram，4-gram信息，多个卷积是为了提取多种特征，最大池化将提取到最重要的信息保留。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21212"/>
          <w:spacing w:val="0"/>
          <w:sz w:val="30"/>
          <w:szCs w:val="30"/>
          <w:shd w:val="clear" w:fill="FFFFFF"/>
          <w:lang w:val="en-US" w:eastAsia="zh-CN"/>
        </w:rPr>
        <w:t>3 实验结果</w:t>
      </w:r>
    </w:p>
    <w:p>
      <w:r>
        <w:drawing>
          <wp:inline distT="0" distB="0" distL="114300" distR="114300">
            <wp:extent cx="5269865" cy="61067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经典的CNN文本分类可对新闻类别进行较为准确、效果较好的分类。在搜集资料学习的过程中也尝试了一些其他方法，除少数模型预测效果较差外，其余对于文本分类问题皆有不俗的效果，希望在今后的学习中能不断尝试和研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zYTQ5M2U1NjZiYjIyNzUwZDBkNDNjNjkwZWY4Y2MifQ=="/>
  </w:docVars>
  <w:rsids>
    <w:rsidRoot w:val="00000000"/>
    <w:rsid w:val="0ED24CA8"/>
    <w:rsid w:val="20A30FB8"/>
    <w:rsid w:val="47DF29C9"/>
    <w:rsid w:val="4BAF4FCB"/>
    <w:rsid w:val="5A3F3C40"/>
    <w:rsid w:val="5C8C3FFC"/>
    <w:rsid w:val="65D419FE"/>
    <w:rsid w:val="6A1200E1"/>
    <w:rsid w:val="6A3B1FCA"/>
    <w:rsid w:val="6B775FA3"/>
    <w:rsid w:val="6CD66551"/>
    <w:rsid w:val="6EA96ECD"/>
    <w:rsid w:val="70C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617</Words>
  <Characters>1053</Characters>
  <Lines>0</Lines>
  <Paragraphs>0</Paragraphs>
  <TotalTime>29</TotalTime>
  <ScaleCrop>false</ScaleCrop>
  <LinksUpToDate>false</LinksUpToDate>
  <CharactersWithSpaces>1244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2023-01-15T19:05:00Z</dcterms:created>
  <dc:creator>26592</dc:creator>
  <cp:lastModifiedBy>26592</cp:lastModifiedBy>
  <dcterms:modified xsi:type="dcterms:W3CDTF">2023-01-15T19:36:30Z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366840C8A901451DAFFF5AEB690DE0D3</vt:lpwstr>
  </property>
</Properties>
</file>