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atLeast"/>
        <w:ind w:firstLine="0" w:firstLineChars="0"/>
        <w:jc w:val="center"/>
        <w:rPr>
          <w:rFonts w:hint="eastAsia" w:ascii="微软雅黑" w:hAnsi="微软雅黑" w:eastAsia="微软雅黑" w:cs="微软雅黑"/>
        </w:rPr>
      </w:pPr>
    </w:p>
    <w:p>
      <w:pPr>
        <w:widowControl/>
        <w:spacing w:line="400" w:lineRule="atLeast"/>
        <w:ind w:firstLine="0" w:firstLineChars="0"/>
        <w:jc w:val="center"/>
        <w:rPr>
          <w:rFonts w:hint="eastAsia" w:ascii="微软雅黑" w:hAnsi="微软雅黑" w:eastAsia="微软雅黑" w:cs="微软雅黑"/>
          <w:color w:val="000000"/>
          <w:kern w:val="0"/>
          <w:lang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70000" cy="14287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kern w:val="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0015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kern w:val="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0668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kern w:val="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946150" cy="1409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kern w:val="0"/>
        </w:rPr>
        <w:t xml:space="preserve"> </w:t>
      </w:r>
    </w:p>
    <w:p>
      <w:pPr>
        <w:widowControl/>
        <w:spacing w:line="400" w:lineRule="atLeast"/>
        <w:ind w:firstLine="0" w:firstLineChars="0"/>
        <w:jc w:val="center"/>
        <w:rPr>
          <w:rFonts w:hint="eastAsia" w:ascii="微软雅黑" w:hAnsi="微软雅黑" w:eastAsia="微软雅黑" w:cs="微软雅黑"/>
          <w:color w:val="000000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</w:rPr>
        <w:t>数学模型课程</w:t>
      </w:r>
      <w:r>
        <w:rPr>
          <w:rFonts w:hint="eastAsia" w:ascii="微软雅黑" w:hAnsi="微软雅黑" w:eastAsia="微软雅黑" w:cs="微软雅黑"/>
          <w:color w:val="000000"/>
          <w:kern w:val="0"/>
        </w:rPr>
        <w:t xml:space="preserve"> </w:t>
      </w:r>
    </w:p>
    <w:p>
      <w:pPr>
        <w:widowControl/>
        <w:spacing w:after="240"/>
        <w:ind w:firstLine="0" w:firstLineChars="0"/>
        <w:jc w:val="center"/>
        <w:rPr>
          <w:rFonts w:hint="eastAsia" w:ascii="微软雅黑" w:hAnsi="微软雅黑" w:eastAsia="微软雅黑" w:cs="微软雅黑"/>
          <w:lang w:eastAsia="zh-CN"/>
        </w:rPr>
      </w:pPr>
    </w:p>
    <w:p>
      <w:pPr>
        <w:widowControl/>
        <w:spacing w:after="240"/>
        <w:ind w:firstLine="0" w:firstLineChars="0"/>
        <w:jc w:val="center"/>
        <w:rPr>
          <w:rFonts w:hint="eastAsia" w:ascii="微软雅黑" w:hAnsi="微软雅黑" w:eastAsia="微软雅黑" w:cs="微软雅黑"/>
          <w:color w:val="000000"/>
          <w:kern w:val="0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555750" cy="1562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kern w:val="0"/>
        </w:rPr>
        <w:t xml:space="preserve"> </w:t>
      </w:r>
    </w:p>
    <w:p>
      <w:pPr>
        <w:widowControl/>
        <w:spacing w:after="240"/>
        <w:ind w:firstLine="240" w:firstLineChars="100"/>
        <w:jc w:val="center"/>
        <w:rPr>
          <w:rFonts w:hint="eastAsia" w:ascii="微软雅黑" w:hAnsi="微软雅黑" w:eastAsia="微软雅黑" w:cs="微软雅黑"/>
          <w:b/>
          <w:bCs/>
          <w:color w:val="000000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</w:rPr>
        <w:t>第五次作业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</w:t>
      </w:r>
    </w:p>
    <w:tbl>
      <w:tblPr>
        <w:tblStyle w:val="6"/>
        <w:tblW w:w="7036" w:type="dxa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4"/>
        <w:gridCol w:w="2678"/>
        <w:gridCol w:w="21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221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姓名</w:t>
            </w:r>
          </w:p>
        </w:tc>
        <w:tc>
          <w:tcPr>
            <w:tcW w:w="2678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学号</w:t>
            </w:r>
          </w:p>
        </w:tc>
        <w:tc>
          <w:tcPr>
            <w:tcW w:w="2144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序号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221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陈宇</w:t>
            </w:r>
          </w:p>
        </w:tc>
        <w:tc>
          <w:tcPr>
            <w:tcW w:w="2678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20204110</w:t>
            </w:r>
          </w:p>
        </w:tc>
        <w:tc>
          <w:tcPr>
            <w:tcW w:w="2144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37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221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刘柏杉</w:t>
            </w:r>
          </w:p>
        </w:tc>
        <w:tc>
          <w:tcPr>
            <w:tcW w:w="2678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20204109</w:t>
            </w:r>
          </w:p>
        </w:tc>
        <w:tc>
          <w:tcPr>
            <w:tcW w:w="2144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36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  <w:jc w:val="center"/>
        </w:trPr>
        <w:tc>
          <w:tcPr>
            <w:tcW w:w="221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孙莹莹</w:t>
            </w:r>
          </w:p>
        </w:tc>
        <w:tc>
          <w:tcPr>
            <w:tcW w:w="2678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48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20204104</w:t>
            </w:r>
          </w:p>
        </w:tc>
        <w:tc>
          <w:tcPr>
            <w:tcW w:w="2144" w:type="dxa"/>
            <w:tcBorders>
              <w:top w:val="outset" w:color="000000" w:sz="6" w:space="0"/>
              <w:left w:val="nil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34</w:t>
            </w:r>
          </w:p>
        </w:tc>
      </w:tr>
    </w:tbl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spacing w:line="380" w:lineRule="exact"/>
        <w:ind w:firstLine="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                问题一 </w:t>
      </w:r>
    </w:p>
    <w:p>
      <w:pPr>
        <w:pStyle w:val="8"/>
        <w:spacing w:line="380" w:lineRule="exact"/>
        <w:ind w:left="562" w:firstLine="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一：问题重述</w:t>
      </w:r>
    </w:p>
    <w:p>
      <w:pPr>
        <w:widowControl/>
        <w:ind w:firstLine="657" w:firstLineChars="27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</w:rPr>
        <w:t>收集重庆市的人口数据，采用马尔萨斯和阻滞人口模型预测2025年重庆市的人口数。</w:t>
      </w:r>
    </w:p>
    <w:p>
      <w:pPr>
        <w:spacing w:line="380" w:lineRule="exact"/>
        <w:ind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spacing w:line="360" w:lineRule="atLeast"/>
        <w:ind w:firstLine="360"/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表1</w:t>
      </w:r>
    </w:p>
    <w:p>
      <w:pPr>
        <w:spacing w:line="360" w:lineRule="atLeast"/>
        <w:ind w:firstLine="360"/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0" distR="0">
            <wp:extent cx="4038600" cy="5227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一：马尔萨斯模型</w:t>
      </w:r>
    </w:p>
    <w:p>
      <w:pPr>
        <w:pStyle w:val="8"/>
        <w:spacing w:line="360" w:lineRule="atLeast"/>
        <w:ind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</w:t>
      </w:r>
      <w:r>
        <w:rPr>
          <w:rFonts w:hint="eastAsia"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问题分析</w:t>
      </w:r>
    </w:p>
    <w:p>
      <w:pPr>
        <w:pStyle w:val="8"/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题目要求根据已有数据对2</w:t>
      </w:r>
      <w:r>
        <w:rPr>
          <w:rFonts w:hint="eastAsia" w:ascii="微软雅黑" w:hAnsi="微软雅黑" w:eastAsia="微软雅黑" w:cs="微软雅黑"/>
        </w:rPr>
        <w:t>025</w:t>
      </w:r>
      <w:r>
        <w:rPr>
          <w:rFonts w:hint="eastAsia" w:ascii="微软雅黑" w:hAnsi="微软雅黑" w:eastAsia="微软雅黑" w:cs="微软雅黑"/>
        </w:rPr>
        <w:t>年重庆市人口数量进行预测，分别建立马尔萨斯模型和阻滞增长模型来拟合数据，并预测结果即可</w:t>
      </w:r>
    </w:p>
    <w:p>
      <w:pPr>
        <w:pStyle w:val="8"/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</w:t>
      </w:r>
      <w:r>
        <w:rPr>
          <w:rFonts w:hint="eastAsia"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问题假设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color w:val="000000"/>
        </w:rPr>
        <w:t>.假设所给的数据真实可靠;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2.各个年龄段的性别比例大致保持不变;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3.人口变化不受外界大的因素的影响；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4</w:t>
      </w:r>
      <w:r>
        <w:rPr>
          <w:rFonts w:hint="eastAsia" w:ascii="微软雅黑" w:hAnsi="微软雅黑" w:eastAsia="微软雅黑" w:cs="微软雅黑"/>
          <w:color w:val="000000"/>
        </w:rPr>
        <w:t>.单位时间的人口增长率r为常数；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（将x（t）视为t的连续可微函数。</w:t>
      </w:r>
      <w:r>
        <w:rPr>
          <w:rFonts w:hint="eastAsia" w:ascii="微软雅黑" w:hAnsi="微软雅黑" w:eastAsia="微软雅黑" w:cs="微软雅黑"/>
          <w:color w:val="000000"/>
        </w:rPr>
        <w:t>）</w:t>
      </w:r>
    </w:p>
    <w:p>
      <w:pPr>
        <w:pStyle w:val="8"/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3：符号规定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X(t)  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的人口数量</w:t>
      </w:r>
    </w:p>
    <w:p>
      <w:pPr>
        <w:pStyle w:val="5"/>
        <w:spacing w:before="150" w:beforeAutospacing="0" w:after="150" w:afterAutospacing="0"/>
        <w:ind w:firstLine="42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时间</w:t>
      </w:r>
    </w:p>
    <w:p>
      <w:pPr>
        <w:pStyle w:val="5"/>
        <w:spacing w:before="150" w:beforeAutospacing="0" w:after="150" w:afterAutospacing="0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  人口净增长率</w:t>
      </w:r>
    </w:p>
    <w:p>
      <w:pPr>
        <w:pStyle w:val="5"/>
        <w:spacing w:before="150" w:beforeAutospacing="0" w:after="15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m:oMath>
        <m:r>
          <m:rPr/>
          <w:rPr>
            <w:rFonts w:hint="eastAsia" w:ascii="Cambria Math" w:hAnsi="Cambria Math" w:eastAsia="微软雅黑" w:cs="微软雅黑"/>
          </w:rPr>
          <m:t xml:space="preserve">       </m:t>
        </m:r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</w:rPr>
              <m:t>x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</w:rPr>
              <m:t>0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</m:oMath>
      <w:r>
        <w:rPr>
          <w:rFonts w:hint="eastAsia" w:ascii="微软雅黑" w:hAnsi="微软雅黑" w:eastAsia="微软雅黑" w:cs="微软雅黑"/>
        </w:rPr>
        <w:t xml:space="preserve"> 初始时刻的人口数量</w:t>
      </w:r>
    </w:p>
    <w:p>
      <w:pPr>
        <w:pStyle w:val="8"/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</w:t>
      </w:r>
      <w:r>
        <w:rPr>
          <w:rFonts w:hint="eastAsia"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模型建立</w:t>
      </w:r>
    </w:p>
    <w:p>
      <w:pPr>
        <w:pStyle w:val="8"/>
        <w:spacing w:line="360" w:lineRule="atLeast"/>
        <w:ind w:firstLine="960" w:firstLineChars="4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根据模型有</w:t>
      </w:r>
    </w:p>
    <w:p>
      <w:pPr>
        <w:pStyle w:val="8"/>
        <w:spacing w:line="360" w:lineRule="atLeast"/>
        <w:ind w:left="378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692150" cy="2413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tLeast"/>
        <w:ind w:firstLine="48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对上式两边同时取对数，可得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</w:t>
      </w:r>
    </w:p>
    <w:p>
      <w:pPr>
        <w:spacing w:line="360" w:lineRule="atLeast"/>
        <w:ind w:left="2880" w:hanging="2880" w:hangingChars="12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position w:val="-26"/>
        </w:rPr>
        <w:t xml:space="preserve">                                  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02870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(1)</w:t>
      </w:r>
      <w:r>
        <w:rPr>
          <w:rFonts w:hint="eastAsia" w:ascii="微软雅黑" w:hAnsi="微软雅黑" w:eastAsia="微软雅黑" w:cs="微软雅黑"/>
        </w:rPr>
        <w:t xml:space="preserve">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</w:rPr>
        <w:t xml:space="preserve">     </w:t>
      </w:r>
    </w:p>
    <w:p>
      <w:pPr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令lnx(t)=y,lnx</w:t>
      </w:r>
      <w:r>
        <w:rPr>
          <w:rFonts w:hint="eastAsia" w:ascii="微软雅黑" w:hAnsi="微软雅黑" w:eastAsia="微软雅黑" w:cs="微软雅黑"/>
          <w:vertAlign w:val="subscript"/>
        </w:rPr>
        <w:t>0</w:t>
      </w:r>
      <w:r>
        <w:rPr>
          <w:rFonts w:hint="eastAsia" w:ascii="微软雅黑" w:hAnsi="微软雅黑" w:eastAsia="微软雅黑" w:cs="微软雅黑"/>
        </w:rPr>
        <w:t>=x,则（1）式可化为</w:t>
      </w:r>
    </w:p>
    <w:p>
      <w:pPr>
        <w:spacing w:line="360" w:lineRule="atLeast"/>
        <w:ind w:firstLine="4320" w:firstLineChars="180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603250" cy="190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t xml:space="preserve">                 （2）</w:t>
      </w:r>
    </w:p>
    <w:p>
      <w:pPr>
        <w:spacing w:line="360" w:lineRule="atLeast"/>
        <w:ind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即将非线性拟合转化为线性拟合。</w:t>
      </w:r>
    </w:p>
    <w:p>
      <w:pPr>
        <w:pStyle w:val="12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5：问题求解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#MATLAB代码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Q=[3091.09,3097.91,3113.83,3130.1,3144.23,3169.16,3198.87,3235.32,3257.05,3275.61,3303.45,3329.81,3343.44,3358.42,3375.2,3381.84];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t=[2000:1:2015];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y = log(Q);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a = polyfit(t,y,1);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z = polyval(a,t);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z1 = exp(z)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r = a(1);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figure(1)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plot(t,Q,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'bo'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,t,z1,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'r'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xlabel(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'时间'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ylabel(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'人口数量'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legend(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'实际数据'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,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'理论曲线'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t2=[2000:1:2019];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Q2=[3091.09,3097.91,3113.83,3130.1,3144.23,3169.16,3198.87,3235.32,3257.05,3275.61,3303.45,3329.81,3343.44,3358.42,3375.2,3381.84,3392.11,3397.82,3403.64,3416.29];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figure(2)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z2=polyval(a,t2);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z3=exp(z2)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plot(t,Q,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'bo'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,t2,z3,</w:t>
      </w:r>
      <w:r>
        <w:rPr>
          <w:rFonts w:hint="eastAsia" w:ascii="微软雅黑" w:hAnsi="微软雅黑" w:eastAsia="微软雅黑" w:cs="微软雅黑"/>
          <w:color w:val="AA04F9"/>
          <w:sz w:val="30"/>
          <w:szCs w:val="24"/>
        </w:rPr>
        <w:t>'r'</w:t>
      </w: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 xml:space="preserve">) </w:t>
      </w:r>
      <w:r>
        <w:rPr>
          <w:rFonts w:hint="eastAsia" w:ascii="微软雅黑" w:hAnsi="微软雅黑" w:eastAsia="微软雅黑" w:cs="微软雅黑"/>
          <w:color w:val="028009"/>
          <w:sz w:val="30"/>
          <w:szCs w:val="24"/>
        </w:rPr>
        <w:t>%判断2019年预测值与理论值的差别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28009"/>
          <w:sz w:val="3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t3 = [2000:1:2025];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figure(3)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z3 = polyval(a,t3);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z3 = exp(z3);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24"/>
        </w:rPr>
        <w:t>plot(t3,z3)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firstLine="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结果分析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</w:rPr>
      </w:pPr>
      <w:bookmarkStart w:id="0" w:name="_GoBack"/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53510" cy="30943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 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>Figure 1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53280" cy="3540125"/>
            <wp:effectExtent l="0" t="0" r="7620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    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>Figure 2</w:t>
      </w:r>
    </w:p>
    <w:p>
      <w:pPr>
        <w:ind w:firstLine="48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84470" cy="40214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83" w:firstLineChars="1368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Figure 3</w:t>
      </w:r>
    </w:p>
    <w:p>
      <w:pPr>
        <w:ind w:firstLine="48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即r=e^a(1)=0.00</w:t>
      </w:r>
      <w:r>
        <w:rPr>
          <w:rFonts w:hint="eastAsia" w:ascii="微软雅黑" w:hAnsi="微软雅黑" w:eastAsia="微软雅黑" w:cs="微软雅黑"/>
          <w:lang w:val="en-US" w:eastAsia="zh-CN"/>
        </w:rPr>
        <w:t>67</w:t>
      </w:r>
      <w:r>
        <w:rPr>
          <w:rFonts w:hint="eastAsia" w:ascii="微软雅黑" w:hAnsi="微软雅黑" w:eastAsia="微软雅黑" w:cs="微软雅黑"/>
        </w:rPr>
        <w:t>，以</w:t>
      </w:r>
      <w:r>
        <w:rPr>
          <w:rFonts w:hint="eastAsia" w:ascii="微软雅黑" w:hAnsi="微软雅黑" w:eastAsia="微软雅黑" w:cs="微软雅黑"/>
          <w:lang w:val="en-US" w:eastAsia="zh-CN"/>
        </w:rPr>
        <w:t>2000</w:t>
      </w:r>
      <w:r>
        <w:rPr>
          <w:rFonts w:hint="eastAsia" w:ascii="微软雅黑" w:hAnsi="微软雅黑" w:eastAsia="微软雅黑" w:cs="微软雅黑"/>
        </w:rPr>
        <w:t>年数据作为x</w:t>
      </w:r>
      <w:r>
        <w:rPr>
          <w:rFonts w:hint="eastAsia" w:ascii="微软雅黑" w:hAnsi="微软雅黑" w:eastAsia="微软雅黑" w:cs="微软雅黑"/>
          <w:vertAlign w:val="subscript"/>
        </w:rPr>
        <w:t>0</w:t>
      </w:r>
      <w:r>
        <w:rPr>
          <w:rFonts w:hint="eastAsia" w:ascii="微软雅黑" w:hAnsi="微软雅黑" w:eastAsia="微软雅黑" w:cs="微软雅黑"/>
        </w:rPr>
        <w:t>，则该函数为</w:t>
      </w:r>
    </w:p>
    <w:p>
      <w:pPr>
        <w:ind w:firstLine="3120" w:firstLineChars="1300"/>
        <w:jc w:val="both"/>
        <w:rPr>
          <w:rFonts w:hint="eastAsia" w:ascii="微软雅黑" w:hAnsi="微软雅黑" w:eastAsia="微软雅黑" w:cs="微软雅黑"/>
          <w:i/>
          <w:position w:val="-14"/>
          <w:vertAlign w:val="superscript"/>
          <w:lang w:eastAsia="zh-CN"/>
        </w:rPr>
      </w:pPr>
      <w:r>
        <w:rPr>
          <w:rFonts w:hint="eastAsia" w:ascii="微软雅黑" w:hAnsi="微软雅黑" w:eastAsia="微软雅黑" w:cs="微软雅黑"/>
          <w:i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i/>
          <w:position w:val="-10"/>
          <w:vertAlign w:val="superscript"/>
        </w:rPr>
        <w:object>
          <v:shape id="_x0000_i1026" o:spt="75" type="#_x0000_t75" style="height:18pt;width:10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24">
            <o:LockedField>false</o:LockedField>
          </o:OLEObject>
        </w:object>
      </w:r>
    </w:p>
    <w:p>
      <w:pPr>
        <w:ind w:firstLine="480"/>
        <w:jc w:val="both"/>
        <w:rPr>
          <w:rFonts w:hint="eastAsia" w:ascii="微软雅黑" w:hAnsi="微软雅黑" w:eastAsia="微软雅黑" w:cs="微软雅黑"/>
          <w:iCs/>
          <w:position w:val="-14"/>
        </w:rPr>
      </w:pPr>
      <w:r>
        <w:rPr>
          <w:rFonts w:hint="eastAsia" w:ascii="微软雅黑" w:hAnsi="微软雅黑" w:eastAsia="微软雅黑" w:cs="微软雅黑"/>
          <w:iCs/>
          <w:position w:val="-14"/>
          <w:lang w:val="en-US" w:eastAsia="zh-CN"/>
        </w:rPr>
        <w:t>2025</w:t>
      </w:r>
      <w:r>
        <w:rPr>
          <w:rFonts w:hint="eastAsia" w:ascii="微软雅黑" w:hAnsi="微软雅黑" w:eastAsia="微软雅黑" w:cs="微软雅黑"/>
          <w:iCs/>
          <w:position w:val="-14"/>
        </w:rPr>
        <w:t>年重庆人口为</w:t>
      </w:r>
      <w:r>
        <w:rPr>
          <w:rFonts w:hint="eastAsia" w:ascii="微软雅黑" w:hAnsi="微软雅黑" w:eastAsia="微软雅黑" w:cs="微软雅黑"/>
          <w:iCs/>
          <w:position w:val="-14"/>
          <w:lang w:val="en-US" w:eastAsia="zh-CN"/>
        </w:rPr>
        <w:t>3640.62</w:t>
      </w:r>
      <w:r>
        <w:rPr>
          <w:rFonts w:hint="eastAsia" w:ascii="微软雅黑" w:hAnsi="微软雅黑" w:eastAsia="微软雅黑" w:cs="微软雅黑"/>
          <w:iCs/>
          <w:position w:val="-14"/>
        </w:rPr>
        <w:t>万人。</w:t>
      </w:r>
    </w:p>
    <w:p>
      <w:pPr>
        <w:ind w:firstLine="480"/>
        <w:jc w:val="both"/>
        <w:rPr>
          <w:rFonts w:hint="eastAsia" w:ascii="微软雅黑" w:hAnsi="微软雅黑" w:eastAsia="微软雅黑" w:cs="微软雅黑"/>
          <w:iCs/>
          <w:position w:val="-14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iCs/>
          <w:position w:val="-14"/>
        </w:rPr>
      </w:pPr>
      <w:r>
        <w:rPr>
          <w:rFonts w:hint="eastAsia" w:ascii="微软雅黑" w:hAnsi="微软雅黑" w:eastAsia="微软雅黑" w:cs="微软雅黑"/>
          <w:iCs/>
          <w:position w:val="-14"/>
        </w:rPr>
        <w:t>可以从图一看出拟合出来的效果和真实值差别</w:t>
      </w:r>
      <w:r>
        <w:rPr>
          <w:rFonts w:hint="eastAsia" w:ascii="微软雅黑" w:hAnsi="微软雅黑" w:eastAsia="微软雅黑" w:cs="微软雅黑"/>
          <w:iCs/>
          <w:position w:val="-14"/>
          <w:lang w:val="en-US" w:eastAsia="zh-CN"/>
        </w:rPr>
        <w:t>不大</w:t>
      </w:r>
      <w:r>
        <w:rPr>
          <w:rFonts w:hint="eastAsia" w:ascii="微软雅黑" w:hAnsi="微软雅黑" w:eastAsia="微软雅黑" w:cs="微软雅黑"/>
          <w:iCs/>
          <w:position w:val="-14"/>
        </w:rPr>
        <w:t>，而从图二看则大体上符合马尔萨斯模型的走势</w:t>
      </w:r>
      <w:r>
        <w:rPr>
          <w:rFonts w:hint="eastAsia" w:ascii="微软雅黑" w:hAnsi="微软雅黑" w:eastAsia="微软雅黑" w:cs="微软雅黑"/>
          <w:iCs/>
          <w:position w:val="-14"/>
          <w:lang w:val="en-US" w:eastAsia="zh-CN"/>
        </w:rPr>
        <w:t>,当年份逐渐增大时预测曲线与真实值差别逐渐增大</w:t>
      </w:r>
      <w:r>
        <w:rPr>
          <w:rFonts w:hint="eastAsia" w:ascii="微软雅黑" w:hAnsi="微软雅黑" w:eastAsia="微软雅黑" w:cs="微软雅黑"/>
          <w:iCs/>
          <w:position w:val="-14"/>
        </w:rPr>
        <w:t>。可以理解为因为马尔萨斯假设的是人口增长率为一个常数，但实际在重庆的人口增长是受到了政治，政策，经济等一系列因素影响的，尤其是在</w:t>
      </w:r>
      <w:r>
        <w:rPr>
          <w:rFonts w:hint="eastAsia" w:ascii="微软雅黑" w:hAnsi="微软雅黑" w:eastAsia="微软雅黑" w:cs="微软雅黑"/>
          <w:iCs/>
          <w:position w:val="-14"/>
          <w:lang w:val="en-US" w:eastAsia="zh-CN"/>
        </w:rPr>
        <w:t>2000</w:t>
      </w:r>
      <w:r>
        <w:rPr>
          <w:rFonts w:hint="eastAsia" w:ascii="微软雅黑" w:hAnsi="微软雅黑" w:eastAsia="微软雅黑" w:cs="微软雅黑"/>
          <w:iCs/>
          <w:position w:val="-14"/>
        </w:rPr>
        <w:t>年到2025年我国迅速发展，在各种因素的影响下，重庆的人口增长率不可能是一个常数，因此拟合的效果差强人意。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iCs/>
          <w:position w:val="-14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二：阻滞增长模型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基本假设：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人口的增长率不是常数，而是关于人口数量的线性递减函数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符号规定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r(t)  </w:t>
      </w:r>
      <w:r>
        <w:rPr>
          <w:rFonts w:hint="eastAsia" w:ascii="微软雅黑" w:hAnsi="微软雅黑" w:eastAsia="微软雅黑" w:cs="微软雅黑"/>
        </w:rPr>
        <w:t>人口增长率，为</w:t>
      </w:r>
      <w:r>
        <w:rPr>
          <w:rFonts w:hint="eastAsia"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的线性递减函数，r</w:t>
      </w:r>
      <w:r>
        <w:rPr>
          <w:rFonts w:hint="eastAsia" w:ascii="微软雅黑" w:hAnsi="微软雅黑" w:eastAsia="微软雅黑" w:cs="微软雅黑"/>
        </w:rPr>
        <w:t>(t)=r-st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微软雅黑"/>
        </w:rPr>
      </w:pPr>
      <m:oMath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</w:rPr>
              <m:t>x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</w:rPr>
              <m:t>m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</m:oMath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环境所能容纳的最大人口数量，显然有r</w:t>
      </w:r>
      <w:r>
        <w:rPr>
          <w:rFonts w:hint="eastAsia" w:ascii="微软雅黑" w:hAnsi="微软雅黑" w:eastAsia="微软雅黑" w:cs="微软雅黑"/>
        </w:rPr>
        <w:t>(</w:t>
      </w:r>
      <m:oMath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</w:rPr>
              <m:t>x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</w:rPr>
              <m:t>m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  <m:r>
          <m:rPr/>
          <w:rPr>
            <w:rFonts w:hint="eastAsia" w:ascii="Cambria Math" w:hAnsi="Cambria Math" w:eastAsia="微软雅黑" w:cs="微软雅黑"/>
          </w:rPr>
          <m:t>)=0</m:t>
        </m:r>
      </m:oMath>
    </w:p>
    <w:p>
      <w:pPr>
        <w:pStyle w:val="14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固有人口增长率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模型建立</w:t>
      </w:r>
    </w:p>
    <w:p>
      <w:pPr>
        <w:pStyle w:val="14"/>
        <w:ind w:left="1211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根据阻滞增长模型可得</w:t>
      </w:r>
    </w:p>
    <w:p>
      <w:pPr>
        <w:pStyle w:val="12"/>
        <w:rPr>
          <w:rFonts w:hint="eastAsia" w:ascii="微软雅黑" w:hAnsi="微软雅黑" w:eastAsia="微软雅黑" w:cs="微软雅黑"/>
        </w:rPr>
      </w:pPr>
      <m:oMathPara>
        <m:oMathParaPr>
          <m:jc m:val="center"/>
        </m:oMathParaPr>
        <m:oMath>
          <m:f>
            <m:fPr>
              <m:ctrlPr>
                <w:rPr>
                  <w:rFonts w:hint="eastAsia" w:ascii="Cambria Math" w:hAnsi="Cambria Math" w:eastAsia="微软雅黑" w:cs="微软雅黑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d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微软雅黑" w:cs="微软雅黑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 w:cs="微软雅黑"/>
                        </w:rPr>
                        <m:t>t</m:t>
                      </m: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ub>
              </m:sSub>
              <m:ctrlPr>
                <w:rPr>
                  <w:rFonts w:hint="eastAsia" w:ascii="Cambria Math" w:hAnsi="Cambria Math" w:eastAsia="微软雅黑" w:cs="微软雅黑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d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t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ub>
              </m:sSub>
              <m:ctrlPr>
                <w:rPr>
                  <w:rFonts w:hint="eastAsia" w:ascii="Cambria Math" w:hAnsi="Cambria Math" w:eastAsia="微软雅黑" w:cs="微软雅黑"/>
                </w:rPr>
              </m:ctrlPr>
            </m:den>
          </m:f>
          <m:r>
            <m:rPr/>
            <w:rPr>
              <w:rFonts w:hint="eastAsia" w:ascii="Cambria Math" w:hAnsi="Cambria Math" w:eastAsia="微软雅黑" w:cs="微软雅黑"/>
            </w:rPr>
            <m:t>=</m:t>
          </m:r>
          <m:sSub>
            <m:sSubPr>
              <m:ctrlPr>
                <w:rPr>
                  <w:rFonts w:hint="eastAsia" w:ascii="Cambria Math" w:hAnsi="Cambria Math" w:eastAsia="微软雅黑" w:cs="微软雅黑"/>
                </w:rPr>
              </m:ctrlPr>
            </m:sSubPr>
            <m:e>
              <m:r>
                <m:rPr/>
                <w:rPr>
                  <w:rFonts w:hint="eastAsia" w:ascii="Cambria Math" w:hAnsi="Cambria Math" w:eastAsia="微软雅黑" w:cs="微软雅黑"/>
                </w:rPr>
                <m:t>x</m:t>
              </m:r>
              <m:ctrlPr>
                <w:rPr>
                  <w:rFonts w:hint="eastAsia" w:ascii="Cambria Math" w:hAnsi="Cambria Math" w:eastAsia="微软雅黑" w:cs="微软雅黑"/>
                </w:rPr>
              </m:ctrlPr>
            </m:e>
            <m:sub>
              <m:r>
                <m:rPr/>
                <w:rPr>
                  <w:rFonts w:hint="eastAsia" w:ascii="Cambria Math" w:hAnsi="Cambria Math" w:eastAsia="微软雅黑" w:cs="微软雅黑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</w:rPr>
            <m:t>r(t)  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(1)</m:t>
          </m:r>
        </m:oMath>
      </m:oMathPara>
    </w:p>
    <w:p>
      <w:pPr>
        <w:pStyle w:val="12"/>
        <w:ind w:firstLine="480"/>
        <w:rPr>
          <w:rFonts w:hint="eastAsia" w:ascii="微软雅黑" w:hAnsi="微软雅黑" w:eastAsia="微软雅黑" w:cs="微软雅黑"/>
        </w:rPr>
      </w:pPr>
      <m:oMathPara>
        <m:oMathParaPr>
          <m:jc m:val="center"/>
        </m:oMathParaPr>
        <m:oMath>
          <m:r>
            <m:rPr/>
            <w:rPr>
              <w:rFonts w:hint="eastAsia" w:ascii="Cambria Math" w:hAnsi="Cambria Math" w:eastAsia="微软雅黑" w:cs="微软雅黑"/>
            </w:rPr>
            <m:t>r(t)=r(1−</m:t>
          </m:r>
          <m:f>
            <m:fPr>
              <m:ctrlPr>
                <w:rPr>
                  <w:rFonts w:hint="eastAsia" w:ascii="Cambria Math" w:hAnsi="Cambria Math" w:eastAsia="微软雅黑" w:cs="微软雅黑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x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t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ub>
              </m:sSub>
              <m:ctrlPr>
                <w:rPr>
                  <w:rFonts w:hint="eastAsia" w:ascii="Cambria Math" w:hAnsi="Cambria Math" w:eastAsia="微软雅黑" w:cs="微软雅黑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x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m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ub>
              </m:sSub>
              <m:ctrlPr>
                <w:rPr>
                  <w:rFonts w:hint="eastAsia" w:ascii="Cambria Math" w:hAnsi="Cambria Math" w:eastAsia="微软雅黑" w:cs="微软雅黑"/>
                </w:rPr>
              </m:ctrlPr>
            </m:den>
          </m:f>
          <m:r>
            <m:rPr/>
            <w:rPr>
              <w:rFonts w:hint="eastAsia" w:ascii="Cambria Math" w:hAnsi="Cambria Math" w:eastAsia="微软雅黑" w:cs="微软雅黑"/>
            </w:rPr>
            <m:t>)  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(2)</m:t>
          </m:r>
        </m:oMath>
      </m:oMathPara>
    </w:p>
    <w:p>
      <w:pPr>
        <w:pStyle w:val="2"/>
        <w:ind w:firstLine="480"/>
        <w:rPr>
          <w:rFonts w:hint="eastAsia" w:ascii="微软雅黑" w:hAnsi="微软雅黑" w:eastAsia="微软雅黑" w:cs="微软雅黑"/>
          <w:kern w:val="2"/>
          <w:lang w:eastAsia="zh-CN"/>
        </w:rPr>
      </w:pPr>
      <w:r>
        <w:rPr>
          <w:rFonts w:hint="eastAsia" w:ascii="微软雅黑" w:hAnsi="微软雅黑" w:eastAsia="微软雅黑" w:cs="微软雅黑"/>
          <w:kern w:val="2"/>
          <w:lang w:eastAsia="zh-CN"/>
        </w:rPr>
        <w:t>解微分方程得：</w:t>
      </w:r>
    </w:p>
    <w:p>
      <w:pPr>
        <w:pStyle w:val="12"/>
        <w:ind w:firstLine="480"/>
        <w:rPr>
          <w:rFonts w:hint="eastAsia" w:ascii="微软雅黑" w:hAnsi="微软雅黑" w:eastAsia="微软雅黑" w:cs="微软雅黑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 w:eastAsia="微软雅黑" w:cs="微软雅黑"/>
                </w:rPr>
              </m:ctrlPr>
            </m:sSubPr>
            <m:e>
              <m:r>
                <m:rPr/>
                <w:rPr>
                  <w:rFonts w:hint="eastAsia" w:ascii="Cambria Math" w:hAnsi="Cambria Math" w:eastAsia="微软雅黑" w:cs="微软雅黑"/>
                </w:rPr>
                <m:t>x</m:t>
              </m:r>
              <m:ctrlPr>
                <w:rPr>
                  <w:rFonts w:hint="eastAsia" w:ascii="Cambria Math" w:hAnsi="Cambria Math" w:eastAsia="微软雅黑" w:cs="微软雅黑"/>
                </w:rPr>
              </m:ctrlPr>
            </m:e>
            <m:sub>
              <m:r>
                <m:rPr/>
                <w:rPr>
                  <w:rFonts w:hint="eastAsia" w:ascii="Cambria Math" w:hAnsi="Cambria Math" w:eastAsia="微软雅黑" w:cs="微软雅黑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</w:rPr>
            <m:t>=</m:t>
          </m:r>
          <m:f>
            <m:fPr>
              <m:ctrlPr>
                <w:rPr>
                  <w:rFonts w:hint="eastAsia" w:ascii="Cambria Math" w:hAnsi="Cambria Math" w:eastAsia="微软雅黑" w:cs="微软雅黑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x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m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ub>
              </m:sSub>
              <m:ctrlPr>
                <w:rPr>
                  <w:rFonts w:hint="eastAsia" w:ascii="Cambria Math" w:hAnsi="Cambria Math" w:eastAsia="微软雅黑" w:cs="微软雅黑"/>
                </w:rPr>
              </m:ctrlPr>
            </m:num>
            <m:den>
              <m:r>
                <m:rPr/>
                <w:rPr>
                  <w:rFonts w:hint="eastAsia" w:ascii="Cambria Math" w:hAnsi="Cambria Math" w:eastAsia="微软雅黑" w:cs="微软雅黑"/>
                </w:rPr>
                <m:t>1+(</m:t>
              </m:r>
              <m:f>
                <m:f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微软雅黑" w:cs="微软雅黑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 w:cs="微软雅黑"/>
                        </w:rPr>
                        <m:t>m</m:t>
                      </m: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微软雅黑" w:cs="微软雅黑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 w:cs="微软雅黑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微软雅黑" w:cs="微软雅黑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den>
              </m:f>
              <m:r>
                <m:rPr/>
                <w:rPr>
                  <w:rFonts w:hint="eastAsia" w:ascii="Cambria Math" w:hAnsi="Cambria Math" w:eastAsia="微软雅黑" w:cs="微软雅黑"/>
                </w:rPr>
                <m:t>−1)∗</m:t>
              </m:r>
              <m:sSup>
                <m:sSupP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e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−r∗t</m:t>
                  </m:r>
                  <m:ctrlPr>
                    <w:rPr>
                      <w:rFonts w:hint="eastAsia" w:ascii="Cambria Math" w:hAnsi="Cambria Math" w:eastAsia="微软雅黑" w:cs="微软雅黑"/>
                    </w:rPr>
                  </m:ctrlPr>
                </m:sup>
              </m:sSup>
              <m:ctrlPr>
                <w:rPr>
                  <w:rFonts w:hint="eastAsia" w:ascii="Cambria Math" w:hAnsi="Cambria Math" w:eastAsia="微软雅黑" w:cs="微软雅黑"/>
                </w:rPr>
              </m:ctrlPr>
            </m:den>
          </m:f>
          <m:r>
            <m:rPr/>
            <w:rPr>
              <w:rFonts w:hint="eastAsia" w:ascii="Cambria Math" w:hAnsi="Cambria Math" w:eastAsia="微软雅黑" w:cs="微软雅黑"/>
            </w:rPr>
            <m:t>  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(3)</m:t>
          </m:r>
        </m:oMath>
      </m:oMathPara>
    </w:p>
    <w:p>
      <w:pPr>
        <w:pStyle w:val="14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模型求解</w:t>
      </w:r>
    </w:p>
    <w:p>
      <w:pPr>
        <w:ind w:left="42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#MATLAB代码</w:t>
      </w:r>
    </w:p>
    <w:p>
      <w:pPr>
        <w:ind w:left="42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主程序：</w:t>
      </w:r>
    </w:p>
    <w:p>
      <w:pPr>
        <w:autoSpaceDE w:val="0"/>
        <w:autoSpaceDN w:val="0"/>
        <w:adjustRightInd w:val="0"/>
        <w:ind w:left="420" w:firstLine="42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clc;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x=(2000:1:2018);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y=[2849 2929 2814 2803 2793 2798 2808 2816 2839 2859 2885 2919 2945 2970 2991 3017 3048 3079 3102 ];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a0=[4000,0.4];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options=optimset(</w:t>
      </w:r>
      <w:r>
        <w:rPr>
          <w:rFonts w:hint="eastAsia" w:ascii="微软雅黑" w:hAnsi="微软雅黑" w:eastAsia="微软雅黑" w:cs="微软雅黑"/>
          <w:color w:val="A020F0"/>
          <w:kern w:val="0"/>
          <w:sz w:val="30"/>
          <w:szCs w:val="30"/>
        </w:rPr>
        <w:t>'lsqnonlin'</w:t>
      </w: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); 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a=lsqnonlin(@fun,a0,[],[],options,x,y)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plot(x,y,</w:t>
      </w:r>
      <w:r>
        <w:rPr>
          <w:rFonts w:hint="eastAsia" w:ascii="微软雅黑" w:hAnsi="微软雅黑" w:eastAsia="微软雅黑" w:cs="微软雅黑"/>
          <w:color w:val="A020F0"/>
          <w:kern w:val="0"/>
          <w:sz w:val="30"/>
          <w:szCs w:val="30"/>
        </w:rPr>
        <w:t>'*'</w:t>
      </w: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);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hold </w:t>
      </w:r>
      <w:r>
        <w:rPr>
          <w:rFonts w:hint="eastAsia" w:ascii="微软雅黑" w:hAnsi="微软雅黑" w:eastAsia="微软雅黑" w:cs="微软雅黑"/>
          <w:color w:val="A020F0"/>
          <w:kern w:val="0"/>
          <w:sz w:val="30"/>
          <w:szCs w:val="30"/>
        </w:rPr>
        <w:t>on</w:t>
      </w: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t1=(2000:0.1:2018);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Q=a(1)./((1+(a(1)./2849-1).*exp(-a(2).*t1)));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plot(t1,Q);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函数：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30"/>
          <w:szCs w:val="30"/>
        </w:rPr>
        <w:t>function</w:t>
      </w: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 E=fun(a,x,y)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x=x(:);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y=y(:);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 xml:space="preserve">Y=a(1).*(1+(a(1)/2849-1).*exp(-a(2).*x)).^-1;   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</w:rPr>
        <w:t>E=y-Y;</w:t>
      </w:r>
    </w:p>
    <w:p>
      <w:pPr>
        <w:autoSpaceDE w:val="0"/>
        <w:autoSpaceDN w:val="0"/>
        <w:adjustRightInd w:val="0"/>
        <w:ind w:firstLine="0" w:firstLineChars="0"/>
        <w:rPr>
          <w:rFonts w:hint="eastAsia"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30"/>
          <w:szCs w:val="30"/>
        </w:rPr>
        <w:t>end</w:t>
      </w:r>
    </w:p>
    <w:p>
      <w:pPr>
        <w:ind w:left="420" w:firstLine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5</w:t>
      </w:r>
      <w:r>
        <w:rPr>
          <w:rFonts w:hint="eastAsia"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结果分析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运行上述程序，我们得到以下结果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</w:t>
      </w:r>
      <w:r>
        <w:rPr>
          <w:rFonts w:hint="eastAsia" w:ascii="微软雅黑" w:hAnsi="微软雅黑" w:eastAsia="微软雅黑" w:cs="微软雅黑"/>
        </w:rPr>
        <w:t>图一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图二</w:t>
      </w:r>
    </w:p>
    <w:p>
      <w:pPr>
        <w:ind w:firstLine="48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Chars="0"/>
        <w:jc w:val="both"/>
        <w:rPr>
          <w:rFonts w:hint="eastAsia" w:ascii="微软雅黑" w:hAnsi="微软雅黑" w:eastAsia="微软雅黑" w:cs="微软雅黑"/>
          <w:iCs/>
          <w:position w:val="-14"/>
        </w:rPr>
      </w:pPr>
    </w:p>
    <w:p>
      <w:pPr>
        <w:pStyle w:val="14"/>
        <w:ind w:left="1211" w:firstLine="0" w:firstLineChars="0"/>
        <w:rPr>
          <w:rFonts w:hint="eastAsia" w:ascii="微软雅黑" w:hAnsi="微软雅黑" w:eastAsia="微软雅黑" w:cs="微软雅黑"/>
          <w:b/>
          <w:bCs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07608B"/>
    <w:multiLevelType w:val="multilevel"/>
    <w:tmpl w:val="6A07608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556" w:hanging="420"/>
      </w:pPr>
    </w:lvl>
    <w:lvl w:ilvl="2" w:tentative="0">
      <w:start w:val="1"/>
      <w:numFmt w:val="lowerRoman"/>
      <w:lvlText w:val="%3."/>
      <w:lvlJc w:val="right"/>
      <w:pPr>
        <w:ind w:left="976" w:hanging="420"/>
      </w:pPr>
    </w:lvl>
    <w:lvl w:ilvl="3" w:tentative="0">
      <w:start w:val="1"/>
      <w:numFmt w:val="decimal"/>
      <w:lvlText w:val="%4."/>
      <w:lvlJc w:val="left"/>
      <w:pPr>
        <w:ind w:left="1396" w:hanging="420"/>
      </w:pPr>
    </w:lvl>
    <w:lvl w:ilvl="4" w:tentative="0">
      <w:start w:val="1"/>
      <w:numFmt w:val="lowerLetter"/>
      <w:lvlText w:val="%5)"/>
      <w:lvlJc w:val="left"/>
      <w:pPr>
        <w:ind w:left="1816" w:hanging="420"/>
      </w:pPr>
    </w:lvl>
    <w:lvl w:ilvl="5" w:tentative="0">
      <w:start w:val="1"/>
      <w:numFmt w:val="lowerRoman"/>
      <w:lvlText w:val="%6."/>
      <w:lvlJc w:val="right"/>
      <w:pPr>
        <w:ind w:left="2236" w:hanging="420"/>
      </w:pPr>
    </w:lvl>
    <w:lvl w:ilvl="6" w:tentative="0">
      <w:start w:val="1"/>
      <w:numFmt w:val="decimal"/>
      <w:lvlText w:val="%7."/>
      <w:lvlJc w:val="left"/>
      <w:pPr>
        <w:ind w:left="2656" w:hanging="420"/>
      </w:pPr>
    </w:lvl>
    <w:lvl w:ilvl="7" w:tentative="0">
      <w:start w:val="1"/>
      <w:numFmt w:val="lowerLetter"/>
      <w:lvlText w:val="%8)"/>
      <w:lvlJc w:val="left"/>
      <w:pPr>
        <w:ind w:left="3076" w:hanging="420"/>
      </w:pPr>
    </w:lvl>
    <w:lvl w:ilvl="8" w:tentative="0">
      <w:start w:val="1"/>
      <w:numFmt w:val="lowerRoman"/>
      <w:lvlText w:val="%9."/>
      <w:lvlJc w:val="right"/>
      <w:pPr>
        <w:ind w:left="3496" w:hanging="420"/>
      </w:pPr>
    </w:lvl>
  </w:abstractNum>
  <w:abstractNum w:abstractNumId="1">
    <w:nsid w:val="7BDB8A23"/>
    <w:multiLevelType w:val="singleLevel"/>
    <w:tmpl w:val="7BDB8A2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0C34"/>
    <w:rsid w:val="00182D34"/>
    <w:rsid w:val="001F06C5"/>
    <w:rsid w:val="002870D0"/>
    <w:rsid w:val="00400F2C"/>
    <w:rsid w:val="00476E91"/>
    <w:rsid w:val="00536C36"/>
    <w:rsid w:val="0094625D"/>
    <w:rsid w:val="009C7E29"/>
    <w:rsid w:val="00BA2570"/>
    <w:rsid w:val="00C64022"/>
    <w:rsid w:val="00D4420B"/>
    <w:rsid w:val="00E64020"/>
    <w:rsid w:val="31D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pPr>
      <w:widowControl/>
      <w:spacing w:before="180" w:after="180"/>
      <w:ind w:firstLine="0" w:firstLineChars="0"/>
    </w:pPr>
    <w:rPr>
      <w:rFonts w:asciiTheme="minorHAnsi" w:hAnsiTheme="minorHAnsi" w:eastAsiaTheme="minorEastAsia" w:cstheme="minorBidi"/>
      <w:kern w:val="0"/>
      <w:lang w:eastAsia="en-US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</w:pPr>
    <w:rPr>
      <w:rFonts w:ascii="宋体" w:hAnsi="宋体" w:cs="宋体"/>
      <w:kern w:val="0"/>
    </w:rPr>
  </w:style>
  <w:style w:type="paragraph" w:customStyle="1" w:styleId="8">
    <w:name w:val="列表段落1"/>
    <w:basedOn w:val="1"/>
    <w:uiPriority w:val="0"/>
    <w:pPr>
      <w:ind w:firstLine="420"/>
    </w:pPr>
  </w:style>
  <w:style w:type="character" w:customStyle="1" w:styleId="9">
    <w:name w:val="页眉 字符"/>
    <w:basedOn w:val="7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kern w:val="0"/>
      <w:sz w:val="24"/>
      <w:szCs w:val="24"/>
      <w:lang w:eastAsia="en-US"/>
    </w:rPr>
  </w:style>
  <w:style w:type="paragraph" w:customStyle="1" w:styleId="12">
    <w:name w:val="Compact"/>
    <w:basedOn w:val="2"/>
    <w:qFormat/>
    <w:uiPriority w:val="0"/>
    <w:pPr>
      <w:spacing w:before="36" w:after="36"/>
    </w:pPr>
  </w:style>
  <w:style w:type="character" w:styleId="13">
    <w:name w:val="Placeholder Text"/>
    <w:basedOn w:val="7"/>
    <w:semiHidden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3.wmf"/><Relationship Id="rId24" Type="http://schemas.openxmlformats.org/officeDocument/2006/relationships/oleObject" Target="embeddings/oleObject1.bin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325</Words>
  <Characters>1859</Characters>
  <Lines>15</Lines>
  <Paragraphs>4</Paragraphs>
  <TotalTime>2</TotalTime>
  <ScaleCrop>false</ScaleCrop>
  <LinksUpToDate>false</LinksUpToDate>
  <CharactersWithSpaces>2180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2022-03-27T07:53:00Z</dcterms:created>
  <dc:creator>L UY</dc:creator>
  <cp:lastModifiedBy>LUY</cp:lastModifiedBy>
  <dcterms:modified xsi:type="dcterms:W3CDTF">2022-03-28T01:47:09Z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365A3DF504EC4DFF9DB78B00CDBEA5CE</vt:lpwstr>
  </property>
</Properties>
</file>