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Cs w:val="21"/>
        </w:rPr>
        <w:t xml:space="preserve"> </w:t>
      </w:r>
      <w:r>
        <w:rPr>
          <w:rFonts w:hint="eastAsia" w:ascii="宋体" w:hAnsi="宋体" w:eastAsia="宋体" w:cs="宋体"/>
          <w:szCs w:val="21"/>
        </w:rPr>
        <w:t xml:space="preserve">                            </w:t>
      </w:r>
      <w:r>
        <w:rPr>
          <w:rFonts w:hint="eastAsia" w:ascii="宋体" w:hAnsi="宋体" w:eastAsia="宋体" w:cs="宋体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>几种改进的梯度下降法</w:t>
      </w:r>
    </w:p>
    <w:p>
      <w:pPr>
        <w:pStyle w:val="7"/>
        <w:numPr>
          <w:ilvl w:val="0"/>
          <w:numId w:val="1"/>
        </w:numPr>
        <w:ind w:firstLineChars="0"/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Momentum冲量法</w:t>
      </w:r>
    </w:p>
    <w:p>
      <w:pPr>
        <w:rPr>
          <w:rFonts w:hint="eastAsia" w:ascii="宋体" w:hAnsi="宋体" w:eastAsia="宋体" w:cs="宋体"/>
          <w:b/>
          <w:bCs/>
          <w:szCs w:val="21"/>
        </w:rPr>
      </w:pPr>
      <w:r>
        <w:rPr>
          <w:rFonts w:hint="eastAsia" w:ascii="宋体" w:hAnsi="宋体" w:eastAsia="宋体" w:cs="宋体"/>
          <w:b/>
          <w:bCs/>
          <w:szCs w:val="21"/>
        </w:rPr>
        <w:t>1</w:t>
      </w:r>
      <w:r>
        <w:rPr>
          <w:rFonts w:hint="eastAsia" w:ascii="宋体" w:hAnsi="宋体" w:eastAsia="宋体" w:cs="宋体"/>
          <w:b/>
          <w:bCs/>
          <w:szCs w:val="21"/>
        </w:rPr>
        <w:t>.</w:t>
      </w:r>
      <w:r>
        <w:rPr>
          <w:rFonts w:hint="eastAsia" w:ascii="宋体" w:hAnsi="宋体" w:eastAsia="宋体" w:cs="宋体"/>
          <w:b/>
          <w:bCs/>
          <w:szCs w:val="21"/>
        </w:rPr>
        <w:t>背景及理解</w:t>
      </w:r>
    </w:p>
    <w:p>
      <w:pPr>
        <w:ind w:firstLine="420"/>
        <w:rPr>
          <w:rFonts w:hint="eastAsia" w:ascii="宋体" w:hAnsi="宋体" w:eastAsia="宋体" w:cs="宋体"/>
          <w:color w:val="393939"/>
          <w:szCs w:val="21"/>
          <w:shd w:val="clear" w:color="auto" w:fill="FFFFFF"/>
        </w:rPr>
      </w:pPr>
      <w:r>
        <w:rPr>
          <w:rFonts w:hint="eastAsia" w:ascii="宋体" w:hAnsi="宋体" w:eastAsia="宋体" w:cs="宋体"/>
          <w:color w:val="000000"/>
          <w:szCs w:val="21"/>
          <w:shd w:val="clear" w:color="auto" w:fill="FFFFFF"/>
        </w:rPr>
        <w:t>梯度下降法在求解时的难题主要在于解决极小值和鞍点的问题，为了解决这个问题，可以模拟在现实中的惯性。物体有一个初始动量，在平缓的区域或者小的坑里也能继续向前运动试图滚出小坑，在动量变为0的时候停止，表示已经达到最低点。</w:t>
      </w:r>
      <w:r>
        <w:rPr>
          <w:rFonts w:hint="eastAsia" w:ascii="宋体" w:hAnsi="宋体" w:eastAsia="宋体" w:cs="宋体"/>
          <w:color w:val="393939"/>
          <w:szCs w:val="21"/>
          <w:shd w:val="clear" w:color="auto" w:fill="FFFFFF"/>
        </w:rPr>
        <w:t>这个可以想成圆球在椭圆形的碗里滚到最低点的过程类似：动量每次都在累积，小球越来越快。每次梯度一致的方向上，速度越来越大，不一致的方向上，累积较小，甚至减小。这个最终使得收敛加速，震荡减少。</w:t>
      </w:r>
    </w:p>
    <w:p>
      <w:pPr>
        <w:ind w:firstLine="420"/>
        <w:rPr>
          <w:rFonts w:hint="eastAsia" w:ascii="宋体" w:hAnsi="宋体" w:eastAsia="宋体" w:cs="宋体"/>
          <w:color w:val="393939"/>
          <w:szCs w:val="21"/>
          <w:shd w:val="clear" w:color="auto" w:fill="FFFFFF"/>
        </w:rPr>
      </w:pPr>
      <w:r>
        <w:rPr>
          <w:rFonts w:hint="eastAsia" w:ascii="宋体" w:hAnsi="宋体" w:eastAsia="宋体" w:cs="宋体"/>
          <w:color w:val="393939"/>
          <w:szCs w:val="21"/>
          <w:shd w:val="clear" w:color="auto" w:fill="FFFFFF"/>
        </w:rPr>
        <w:t>或者我们从下图来表示，对于每一条边，将其拆分为横轴上的分量和纵轴上的分量，我们发现横轴上的分量始终向前，纵轴上的分量则来回震荡，如果可以加速横轴分量，减少纵轴分量，就可以优化算法。因此我们用历史数据去优化当前前进的方向</w:t>
      </w:r>
    </w:p>
    <w:p>
      <w:pPr>
        <w:ind w:firstLine="420"/>
        <w:rPr>
          <w:rFonts w:hint="eastAsia" w:ascii="宋体" w:hAnsi="宋体" w:eastAsia="宋体" w:cs="宋体"/>
          <w:color w:val="000000"/>
          <w:szCs w:val="21"/>
          <w:shd w:val="clear" w:color="auto" w:fill="FFFFFF"/>
        </w:rPr>
      </w:pPr>
      <w:r>
        <w:rPr>
          <w:rFonts w:hint="eastAsia" w:ascii="宋体" w:hAnsi="宋体" w:eastAsia="宋体" w:cs="宋体"/>
          <w:color w:val="000000"/>
          <w:szCs w:val="21"/>
          <w:shd w:val="clear" w:color="auto" w:fill="FFFFFF"/>
        </w:rPr>
        <w:drawing>
          <wp:inline distT="0" distB="0" distL="0" distR="0">
            <wp:extent cx="5274310" cy="17049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hint="eastAsia" w:ascii="宋体" w:hAnsi="宋体" w:eastAsia="宋体" w:cs="宋体"/>
          <w:b/>
          <w:bCs/>
          <w:color w:val="000000"/>
          <w:sz w:val="24"/>
          <w:szCs w:val="24"/>
          <w:shd w:val="clear" w:color="auto" w:fill="FFFFFF"/>
        </w:rPr>
        <w:t>2</w:t>
      </w:r>
      <w:r>
        <w:rPr>
          <w:rFonts w:hint="eastAsia" w:ascii="宋体" w:hAnsi="宋体" w:eastAsia="宋体" w:cs="宋体"/>
          <w:b/>
          <w:bCs/>
          <w:color w:val="000000"/>
          <w:sz w:val="24"/>
          <w:szCs w:val="24"/>
          <w:shd w:val="clear" w:color="auto" w:fill="FFFFFF"/>
        </w:rPr>
        <w:t>.</w:t>
      </w:r>
      <w:r>
        <w:rPr>
          <w:rFonts w:hint="eastAsia" w:ascii="宋体" w:hAnsi="宋体" w:eastAsia="宋体" w:cs="宋体"/>
          <w:b/>
          <w:bCs/>
          <w:color w:val="000000"/>
          <w:sz w:val="24"/>
          <w:szCs w:val="24"/>
          <w:shd w:val="clear" w:color="auto" w:fill="FFFFFF"/>
          <w:lang w:val="en-US" w:eastAsia="zh-CN"/>
        </w:rPr>
        <w:t>算法</w:t>
      </w:r>
      <w:r>
        <w:rPr>
          <w:rFonts w:hint="eastAsia" w:ascii="宋体" w:hAnsi="宋体" w:eastAsia="宋体" w:cs="宋体"/>
          <w:b/>
          <w:bCs/>
          <w:color w:val="000000"/>
          <w:sz w:val="24"/>
          <w:szCs w:val="24"/>
          <w:shd w:val="clear" w:color="auto" w:fill="FFFFFF"/>
        </w:rPr>
        <w:t>公式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szCs w:val="21"/>
          <w:shd w:val="clear" w:color="auto" w:fill="FFFFFF"/>
        </w:rPr>
        <w:tab/>
      </w:r>
      <w:r>
        <w:rPr>
          <w:rFonts w:hint="eastAsia" w:ascii="宋体" w:hAnsi="宋体" w:eastAsia="宋体" w:cs="宋体"/>
          <w:color w:val="000000"/>
          <w:szCs w:val="21"/>
          <w:shd w:val="clear" w:color="auto" w:fill="FFFFFF"/>
        </w:rPr>
        <w:tab/>
      </w:r>
      <w:r>
        <w:rPr>
          <w:rFonts w:hint="eastAsia" w:ascii="宋体" w:hAnsi="宋体" w:eastAsia="宋体" w:cs="宋体"/>
          <w:color w:val="000000"/>
          <w:szCs w:val="21"/>
          <w:shd w:val="clear" w:color="auto" w:fill="FFFFFF"/>
        </w:rPr>
        <w:tab/>
      </w:r>
      <w:r>
        <w:rPr>
          <w:rFonts w:hint="eastAsia" w:ascii="宋体" w:hAnsi="宋体" w:eastAsia="宋体" w:cs="宋体"/>
          <w:color w:val="000000"/>
          <w:szCs w:val="21"/>
          <w:shd w:val="clear" w:color="auto" w:fill="FFFFFF"/>
        </w:rPr>
        <w:tab/>
      </w:r>
      <w:r>
        <w:rPr>
          <w:rFonts w:hint="eastAsia" w:ascii="宋体" w:hAnsi="宋体" w:eastAsia="宋体" w:cs="宋体"/>
          <w:color w:val="000000"/>
          <w:szCs w:val="21"/>
          <w:shd w:val="clear" w:color="auto" w:fill="FFFFFF"/>
        </w:rPr>
        <w:tab/>
      </w:r>
      <w:r>
        <w:rPr>
          <w:rFonts w:hint="eastAsia" w:ascii="宋体" w:hAnsi="宋体" w:eastAsia="宋体" w:cs="宋体"/>
          <w:color w:val="000000"/>
          <w:szCs w:val="21"/>
          <w:shd w:val="clear" w:color="auto" w:fill="FFFFFF"/>
        </w:rPr>
        <w:tab/>
      </w:r>
      <w:r>
        <w:rPr>
          <w:rFonts w:hint="eastAsia" w:ascii="宋体" w:hAnsi="宋体" w:eastAsia="宋体" w:cs="宋体"/>
          <w:color w:val="000000"/>
          <w:szCs w:val="21"/>
          <w:shd w:val="clear" w:color="auto" w:fill="FFFFFF"/>
        </w:rPr>
        <w:tab/>
      </w:r>
      <w:r>
        <w:rPr>
          <w:rFonts w:hint="eastAsia" w:ascii="宋体" w:hAnsi="宋体" w:eastAsia="宋体" w:cs="宋体"/>
          <w:color w:val="000000"/>
          <w:position w:val="-100"/>
          <w:szCs w:val="21"/>
          <w:shd w:val="clear" w:color="auto" w:fill="FFFFFF"/>
        </w:rPr>
        <w:object>
          <v:shape id="_x0000_i1025" o:spt="75" type="#_x0000_t75" style="height:81pt;width:128pt;" o:ole="t" filled="f" o:preferrelative="t" stroked="f" coordsize="21600,21600">
            <v:path/>
            <v:fill on="f" focussize="0,0"/>
            <v:stroke on="f"/>
            <v:imagedata r:id="rId6" o:title=""/>
            <o:lock v:ext="edit" aspectratio="t"/>
            <w10:wrap type="none"/>
            <w10:anchorlock/>
          </v:shape>
          <o:OLEObject Type="Embed" ProgID="Equation.DSMT4" ShapeID="_x0000_i1025" DrawAspect="Content" ObjectID="_1468075725" r:id="rId5">
            <o:LockedField>false</o:LockedField>
          </o:OLEObject>
        </w:object>
      </w:r>
      <w:r>
        <w:rPr>
          <w:rFonts w:hint="eastAsia" w:ascii="宋体" w:hAnsi="宋体" w:eastAsia="宋体" w:cs="宋体"/>
          <w:color w:val="000000"/>
          <w:szCs w:val="21"/>
          <w:shd w:val="clear" w:color="auto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Cs w:val="21"/>
          <w:shd w:val="clear" w:color="auto" w:fill="FFFFFF"/>
        </w:rPr>
        <w:t>（</w:t>
      </w:r>
      <w:r>
        <w:rPr>
          <w:rFonts w:hint="eastAsia" w:ascii="宋体" w:hAnsi="宋体" w:eastAsia="宋体" w:cs="宋体"/>
          <w:position w:val="-10"/>
        </w:rPr>
        <w:object>
          <v:shape id="_x0000_i1026" o:spt="75" type="#_x0000_t75" style="height:13pt;width:10pt;" o:ole="t" filled="f" o:preferrelative="t" stroked="f" coordsize="21600,21600">
            <v:path/>
            <v:fill on="f" focussize="0,0"/>
            <v:stroke on="f" joinstyle="miter"/>
            <v:imagedata r:id="rId8" o:title=""/>
            <o:lock v:ext="edit" aspectratio="t"/>
            <w10:wrap type="none"/>
            <w10:anchorlock/>
          </v:shape>
          <o:OLEObject Type="Embed" ProgID="Equation.DSMT4" ShapeID="_x0000_i1026" DrawAspect="Content" ObjectID="_1468075726" r:id="rId7">
            <o:LockedField>false</o:LockedField>
          </o:OLEObject>
        </w:object>
      </w:r>
      <w:r>
        <w:rPr>
          <w:rFonts w:hint="eastAsia" w:ascii="宋体" w:hAnsi="宋体" w:eastAsia="宋体" w:cs="宋体"/>
        </w:rPr>
        <w:t>为学习率）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其中</w:t>
      </w:r>
      <w:r>
        <w:rPr>
          <w:rFonts w:hint="eastAsia" w:ascii="宋体" w:hAnsi="宋体" w:eastAsia="宋体" w:cs="宋体"/>
          <w:position w:val="-10"/>
        </w:rPr>
        <w:object>
          <v:shape id="_x0000_i1027" o:spt="75" type="#_x0000_t75" style="height:16pt;width:12pt;" o:ole="t" filled="f" o:preferrelative="t" stroked="f" coordsize="21600,21600">
            <v:path/>
            <v:fill on="f" focussize="0,0"/>
            <v:stroke on="f" joinstyle="miter"/>
            <v:imagedata r:id="rId10" o:title=""/>
            <o:lock v:ext="edit" aspectratio="t"/>
            <w10:wrap type="none"/>
            <w10:anchorlock/>
          </v:shape>
          <o:OLEObject Type="Embed" ProgID="Equation.DSMT4" ShapeID="_x0000_i1027" DrawAspect="Content" ObjectID="_1468075727" r:id="rId9">
            <o:LockedField>false</o:LockedField>
          </o:OLEObject>
        </w:object>
      </w:r>
      <w:r>
        <w:rPr>
          <w:rFonts w:hint="eastAsia" w:ascii="宋体" w:hAnsi="宋体" w:eastAsia="宋体" w:cs="宋体"/>
        </w:rPr>
        <w:t>为权重，表示越远的数据权重越小，越近的数据权重越大。</w:t>
      </w:r>
    </w:p>
    <w:p>
      <w:pPr>
        <w:rPr>
          <w:rFonts w:hint="eastAsia" w:ascii="宋体" w:hAnsi="宋体" w:eastAsia="宋体" w:cs="宋体"/>
          <w:color w:val="000000"/>
          <w:szCs w:val="21"/>
          <w:shd w:val="clear" w:color="auto" w:fill="FFFFFF"/>
        </w:rPr>
      </w:pPr>
      <w:r>
        <w:rPr>
          <w:rFonts w:hint="eastAsia" w:ascii="宋体" w:hAnsi="宋体" w:eastAsia="宋体" w:cs="宋体"/>
          <w:color w:val="000000"/>
          <w:szCs w:val="21"/>
          <w:shd w:val="clear" w:color="auto" w:fill="FFFFFF"/>
        </w:rPr>
        <w:t>动量法即</w:t>
      </w:r>
      <w:r>
        <w:rPr>
          <w:rFonts w:hint="eastAsia" w:ascii="宋体" w:hAnsi="宋体" w:eastAsia="宋体" w:cs="宋体"/>
          <w:color w:val="000000"/>
          <w:szCs w:val="21"/>
          <w:shd w:val="clear" w:color="auto" w:fill="FFFFFF"/>
        </w:rPr>
        <w:t>在简单的梯度下降算法的基础上，代表上一时刻的动量的项v被加入进来，并且每一次都会乘上一个衰减系数</w:t>
      </w:r>
      <w:r>
        <w:rPr>
          <w:rFonts w:hint="eastAsia" w:ascii="宋体" w:hAnsi="宋体" w:eastAsia="宋体" w:cs="宋体"/>
          <w:position w:val="-10"/>
        </w:rPr>
        <w:object>
          <v:shape id="_x0000_i1028" o:spt="75" type="#_x0000_t75" style="height:16pt;width:12pt;" o:ole="t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  <o:OLEObject Type="Embed" ProgID="Equation.DSMT4" ShapeID="_x0000_i1028" DrawAspect="Content" ObjectID="_1468075728" r:id="rId11">
            <o:LockedField>false</o:LockedField>
          </o:OLEObject>
        </w:object>
      </w:r>
      <w:r>
        <w:rPr>
          <w:rFonts w:hint="eastAsia" w:ascii="宋体" w:hAnsi="宋体" w:eastAsia="宋体" w:cs="宋体"/>
          <w:color w:val="000000"/>
          <w:szCs w:val="21"/>
          <w:shd w:val="clear" w:color="auto" w:fill="FFFFFF"/>
        </w:rPr>
        <w:t>，该系数可以类比于物理运动中摩擦的存在，前一次的迭代位置方向可以影响到下一次迭代。直到动量小于某个值，或者梯度小于一个值，或者迭代到了一定的次数。</w:t>
      </w:r>
    </w:p>
    <w:p>
      <w:pPr>
        <w:rPr>
          <w:rFonts w:hint="eastAsia" w:ascii="宋体" w:hAnsi="宋体" w:eastAsia="宋体" w:cs="宋体"/>
          <w:color w:val="333333"/>
          <w:szCs w:val="21"/>
          <w:shd w:val="clear" w:color="auto" w:fill="FFFFFF"/>
        </w:rPr>
      </w:pPr>
      <w:r>
        <w:rPr>
          <w:rFonts w:hint="eastAsia" w:ascii="宋体" w:hAnsi="宋体" w:eastAsia="宋体" w:cs="宋体"/>
          <w:color w:val="000000"/>
          <w:szCs w:val="21"/>
          <w:shd w:val="clear" w:color="auto" w:fill="FFFFFF"/>
        </w:rPr>
        <w:tab/>
      </w:r>
    </w:p>
    <w:p>
      <w:pPr>
        <w:rPr>
          <w:rFonts w:hint="eastAsia" w:ascii="宋体" w:hAnsi="宋体" w:eastAsia="宋体" w:cs="宋体"/>
          <w:b/>
          <w:bCs/>
          <w:color w:val="333333"/>
          <w:sz w:val="24"/>
          <w:szCs w:val="24"/>
          <w:shd w:val="clear" w:color="auto" w:fill="FFFFFF"/>
        </w:rPr>
      </w:pPr>
      <w:r>
        <w:rPr>
          <w:rFonts w:hint="eastAsia" w:ascii="宋体" w:hAnsi="宋体" w:eastAsia="宋体" w:cs="宋体"/>
          <w:b/>
          <w:bCs/>
          <w:color w:val="333333"/>
          <w:sz w:val="24"/>
          <w:szCs w:val="24"/>
          <w:shd w:val="clear" w:color="auto" w:fill="FFFFFF"/>
        </w:rPr>
        <w:t>3.</w:t>
      </w:r>
      <w:r>
        <w:rPr>
          <w:rFonts w:hint="eastAsia" w:ascii="宋体" w:hAnsi="宋体" w:eastAsia="宋体" w:cs="宋体"/>
          <w:b/>
          <w:bCs/>
          <w:color w:val="333333"/>
          <w:sz w:val="24"/>
          <w:szCs w:val="24"/>
          <w:shd w:val="clear" w:color="auto" w:fill="FFFFFF"/>
        </w:rPr>
        <w:t>特点：</w:t>
      </w:r>
    </w:p>
    <w:p>
      <w:pPr>
        <w:ind w:firstLine="420" w:firstLineChars="0"/>
        <w:rPr>
          <w:rFonts w:hint="eastAsia" w:ascii="宋体" w:hAnsi="宋体" w:eastAsia="宋体" w:cs="宋体"/>
          <w:color w:val="333333"/>
          <w:szCs w:val="21"/>
          <w:shd w:val="clear" w:color="auto" w:fill="FFFFFF"/>
        </w:rPr>
      </w:pPr>
      <w:r>
        <w:rPr>
          <w:rFonts w:hint="eastAsia" w:ascii="宋体" w:hAnsi="宋体" w:eastAsia="宋体" w:cs="宋体"/>
          <w:color w:val="333333"/>
          <w:szCs w:val="21"/>
          <w:shd w:val="clear" w:color="auto" w:fill="FFFFFF"/>
        </w:rPr>
        <w:t>实验表明，相比于标准梯度下降算法，Momentum算法具有更快的收敛速度。这是因为如下图：</w:t>
      </w:r>
    </w:p>
    <w:p>
      <w:pPr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drawing>
          <wp:inline distT="0" distB="0" distL="0" distR="0">
            <wp:extent cx="5274310" cy="11938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color w:val="000000"/>
        </w:rPr>
      </w:pPr>
      <w:r>
        <w:rPr>
          <w:rFonts w:hint="eastAsia" w:ascii="宋体" w:hAnsi="宋体" w:eastAsia="宋体" w:cs="宋体"/>
          <w:color w:val="333333"/>
          <w:szCs w:val="21"/>
          <w:shd w:val="clear" w:color="auto" w:fill="FFFFFF"/>
        </w:rPr>
        <w:t>蓝线是标准梯度下降法，可以看到收敛过程中产生了一些震荡。这些震荡在纵轴方向上是均匀的，几乎可以相互抵消，也就是说如果直接沿着横轴方向迭代，收敛速度可以加快。Momentum通过对原始梯度做了一个平滑，正好将纵轴方向的梯度抹平了（红线部分），使得参数更新方向更多地沿着横轴进行，因此速度更快。</w:t>
      </w:r>
      <w:r>
        <w:rPr>
          <w:rFonts w:hint="eastAsia" w:ascii="宋体" w:hAnsi="宋体" w:eastAsia="宋体" w:cs="宋体"/>
          <w:color w:val="000000"/>
        </w:rPr>
        <w:t>动量梯度下降法不但能使用较大的学习率，其迭代次数也较少</w:t>
      </w:r>
    </w:p>
    <w:p>
      <w:pPr>
        <w:ind w:firstLine="420" w:firstLineChars="0"/>
        <w:rPr>
          <w:rFonts w:hint="eastAsia" w:ascii="宋体" w:hAnsi="宋体" w:eastAsia="宋体" w:cs="宋体"/>
          <w:color w:val="333333"/>
          <w:szCs w:val="21"/>
          <w:shd w:val="clear" w:color="auto" w:fill="FFFFFF"/>
        </w:rPr>
      </w:pPr>
      <w:r>
        <w:rPr>
          <w:rFonts w:hint="eastAsia" w:ascii="宋体" w:hAnsi="宋体" w:eastAsia="宋体" w:cs="宋体"/>
          <w:color w:val="333333"/>
          <w:szCs w:val="21"/>
          <w:shd w:val="clear" w:color="auto" w:fill="FFFFFF"/>
        </w:rPr>
        <w:t>在学习率较小的时候，适当的 momentum 能够起到一个 加速收敛速度的作用。在学习率较大的时候，适当的 momentum 能够起到一个 减小收敛时震荡幅度的作用</w:t>
      </w:r>
    </w:p>
    <w:p>
      <w:pPr>
        <w:rPr>
          <w:rFonts w:hint="eastAsia" w:ascii="宋体" w:hAnsi="宋体" w:eastAsia="宋体" w:cs="宋体"/>
          <w:color w:val="333333"/>
          <w:szCs w:val="21"/>
          <w:shd w:val="clear" w:color="auto" w:fill="FFFFFF"/>
        </w:rPr>
      </w:pPr>
      <w:r>
        <w:rPr>
          <w:rFonts w:hint="eastAsia" w:ascii="宋体" w:hAnsi="宋体" w:eastAsia="宋体" w:cs="宋体"/>
          <w:color w:val="333333"/>
          <w:szCs w:val="21"/>
          <w:shd w:val="clear" w:color="auto" w:fill="FFFFFF"/>
        </w:rPr>
        <w:t xml:space="preserve"> </w:t>
      </w:r>
      <w:r>
        <w:rPr>
          <w:rFonts w:hint="eastAsia" w:ascii="宋体" w:hAnsi="宋体" w:eastAsia="宋体" w:cs="宋体"/>
          <w:color w:val="333333"/>
          <w:szCs w:val="21"/>
          <w:shd w:val="clear" w:color="auto" w:fill="FFFFFF"/>
          <w:lang w:val="en-US" w:eastAsia="zh-CN"/>
        </w:rPr>
        <w:tab/>
      </w:r>
      <w:r>
        <w:rPr>
          <w:rFonts w:hint="eastAsia" w:ascii="宋体" w:hAnsi="宋体" w:eastAsia="宋体" w:cs="宋体"/>
          <w:color w:val="333333"/>
          <w:szCs w:val="21"/>
          <w:shd w:val="clear" w:color="auto" w:fill="FFFFFF"/>
        </w:rPr>
        <w:t>momentum 能够较好地解决最速下降法学习率较小时，收敛到正确结果的速度较慢。学习率较大时，容易在搜索过程中发生震荡的问题。</w:t>
      </w:r>
    </w:p>
    <w:p>
      <w:pPr>
        <w:rPr>
          <w:rFonts w:hint="eastAsia" w:ascii="宋体" w:hAnsi="宋体" w:eastAsia="宋体" w:cs="宋体"/>
          <w:color w:val="333333"/>
          <w:szCs w:val="21"/>
          <w:shd w:val="clear" w:color="auto" w:fill="FFFFFF"/>
        </w:rPr>
      </w:pPr>
    </w:p>
    <w:p>
      <w:pPr>
        <w:rPr>
          <w:rFonts w:hint="eastAsia" w:ascii="宋体" w:hAnsi="宋体" w:eastAsia="宋体" w:cs="宋体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00"/>
          <w:sz w:val="24"/>
          <w:szCs w:val="24"/>
          <w:lang w:val="en-US" w:eastAsia="zh-CN"/>
        </w:rPr>
        <w:t>4.冲量法优缺点总结以及相对于最速下降法的提升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  <w:vAlign w:val="center"/>
          </w:tcPr>
          <w:p>
            <w:pPr>
              <w:ind w:firstLine="420" w:firstLineChars="0"/>
              <w:jc w:val="center"/>
              <w:rPr>
                <w:rFonts w:hint="eastAsia" w:ascii="宋体" w:hAnsi="宋体" w:eastAsia="宋体" w:cs="宋体"/>
                <w:color w:val="333333"/>
                <w:szCs w:val="21"/>
                <w:shd w:val="clear" w:color="auto" w:fill="FFFFFF"/>
              </w:rPr>
            </w:pPr>
            <w:r>
              <w:rPr>
                <w:rFonts w:hint="eastAsia" w:ascii="宋体" w:hAnsi="宋体" w:eastAsia="宋体" w:cs="宋体"/>
                <w:color w:val="333333"/>
                <w:szCs w:val="21"/>
                <w:shd w:val="clear" w:color="auto" w:fill="FFFFFF"/>
                <w:lang w:val="en-US" w:eastAsia="zh-CN"/>
              </w:rPr>
              <w:t>优点</w:t>
            </w:r>
          </w:p>
          <w:p>
            <w:pPr>
              <w:ind w:firstLine="420" w:firstLineChars="0"/>
              <w:jc w:val="center"/>
              <w:rPr>
                <w:rFonts w:hint="default" w:ascii="宋体" w:hAnsi="宋体" w:eastAsia="宋体" w:cs="宋体"/>
                <w:color w:val="333333"/>
                <w:szCs w:val="21"/>
                <w:shd w:val="clear" w:color="auto" w:fill="FFFFFF"/>
                <w:lang w:val="en-US" w:eastAsia="zh-CN"/>
              </w:rPr>
            </w:pPr>
          </w:p>
        </w:tc>
        <w:tc>
          <w:tcPr>
            <w:tcW w:w="4261" w:type="dxa"/>
            <w:vAlign w:val="top"/>
          </w:tcPr>
          <w:p>
            <w:pPr>
              <w:jc w:val="both"/>
              <w:rPr>
                <w:rFonts w:hint="eastAsia" w:ascii="宋体" w:hAnsi="宋体" w:eastAsia="宋体" w:cs="宋体"/>
                <w:color w:val="333333"/>
                <w:szCs w:val="21"/>
                <w:shd w:val="clear" w:color="auto" w:fill="FFFFFF"/>
              </w:rPr>
            </w:pPr>
            <w:r>
              <w:rPr>
                <w:rFonts w:hint="eastAsia" w:ascii="宋体" w:hAnsi="宋体" w:eastAsia="宋体" w:cs="宋体"/>
                <w:color w:val="333333"/>
                <w:szCs w:val="21"/>
                <w:shd w:val="clear" w:color="auto" w:fill="FFFFFF"/>
                <w:lang w:val="en-US" w:eastAsia="zh-CN"/>
              </w:rPr>
              <w:t>1. 收敛速度快</w:t>
            </w:r>
          </w:p>
          <w:p>
            <w:pPr>
              <w:jc w:val="both"/>
              <w:rPr>
                <w:rFonts w:hint="eastAsia" w:ascii="宋体" w:hAnsi="宋体" w:eastAsia="宋体" w:cs="宋体"/>
                <w:color w:val="333333"/>
                <w:szCs w:val="21"/>
                <w:shd w:val="clear" w:color="auto" w:fill="FFFFFF"/>
              </w:rPr>
            </w:pPr>
            <w:r>
              <w:rPr>
                <w:rFonts w:hint="eastAsia" w:ascii="宋体" w:hAnsi="宋体" w:eastAsia="宋体" w:cs="宋体"/>
                <w:color w:val="333333"/>
                <w:szCs w:val="21"/>
                <w:shd w:val="clear" w:color="auto" w:fill="FFFFFF"/>
                <w:lang w:val="en-US" w:eastAsia="zh-CN"/>
              </w:rPr>
              <w:t>2. 在 学 习 率 较 小 的 时 候 ， 适 当 的momentum 能够起到一个加速收敛速度的作用。在学习率较大的时候，适当的momentum 能够起到一个减小收敛时震荡幅度的作用。3. 适当的学习率和冲量的选取可能有一定几率跳出局部最优</w:t>
            </w:r>
          </w:p>
          <w:p>
            <w:pPr>
              <w:ind w:firstLine="420" w:firstLineChars="0"/>
              <w:jc w:val="both"/>
              <w:rPr>
                <w:rFonts w:hint="default" w:ascii="宋体" w:hAnsi="宋体" w:eastAsia="宋体" w:cs="宋体"/>
                <w:color w:val="333333"/>
                <w:szCs w:val="21"/>
                <w:shd w:val="clear" w:color="auto" w:fill="FFFFFF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  <w:vAlign w:val="center"/>
          </w:tcPr>
          <w:p>
            <w:pPr>
              <w:ind w:firstLine="420" w:firstLineChars="0"/>
              <w:jc w:val="center"/>
              <w:rPr>
                <w:rFonts w:hint="eastAsia" w:ascii="宋体" w:hAnsi="宋体" w:eastAsia="宋体" w:cs="宋体"/>
                <w:color w:val="333333"/>
                <w:szCs w:val="21"/>
                <w:shd w:val="clear" w:color="auto" w:fill="FFFFFF"/>
              </w:rPr>
            </w:pPr>
            <w:r>
              <w:rPr>
                <w:rFonts w:hint="eastAsia" w:ascii="宋体" w:hAnsi="宋体" w:eastAsia="宋体" w:cs="宋体"/>
                <w:color w:val="333333"/>
                <w:szCs w:val="21"/>
                <w:shd w:val="clear" w:color="auto" w:fill="FFFFFF"/>
                <w:lang w:val="en-US" w:eastAsia="zh-CN"/>
              </w:rPr>
              <w:t>缺点</w:t>
            </w:r>
          </w:p>
          <w:p>
            <w:pPr>
              <w:ind w:firstLine="420" w:firstLineChars="0"/>
              <w:jc w:val="center"/>
              <w:rPr>
                <w:rFonts w:hint="default" w:ascii="宋体" w:hAnsi="宋体" w:eastAsia="宋体" w:cs="宋体"/>
                <w:color w:val="333333"/>
                <w:szCs w:val="21"/>
                <w:shd w:val="clear" w:color="auto" w:fill="FFFFFF"/>
                <w:lang w:val="en-US" w:eastAsia="zh-CN"/>
              </w:rPr>
            </w:pPr>
          </w:p>
        </w:tc>
        <w:tc>
          <w:tcPr>
            <w:tcW w:w="4261" w:type="dxa"/>
            <w:vAlign w:val="top"/>
          </w:tcPr>
          <w:p>
            <w:pPr>
              <w:numPr>
                <w:ilvl w:val="0"/>
                <w:numId w:val="2"/>
              </w:numPr>
              <w:jc w:val="both"/>
              <w:rPr>
                <w:rFonts w:hint="eastAsia" w:ascii="宋体" w:hAnsi="宋体" w:eastAsia="宋体" w:cs="宋体"/>
                <w:color w:val="333333"/>
                <w:szCs w:val="21"/>
                <w:shd w:val="clear" w:color="auto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333333"/>
                <w:szCs w:val="21"/>
                <w:shd w:val="clear" w:color="auto" w:fill="FFFFFF"/>
                <w:lang w:val="en-US" w:eastAsia="zh-CN"/>
              </w:rPr>
              <w:t>当 momentum 较大时，原本能够正确收敛的时候却因为刹不住车跑过头了</w:t>
            </w:r>
          </w:p>
          <w:p>
            <w:pPr>
              <w:numPr>
                <w:numId w:val="0"/>
              </w:numPr>
              <w:jc w:val="both"/>
              <w:rPr>
                <w:rFonts w:hint="eastAsia" w:ascii="宋体" w:hAnsi="宋体" w:eastAsia="宋体" w:cs="宋体"/>
                <w:color w:val="333333"/>
                <w:szCs w:val="21"/>
                <w:shd w:val="clear" w:color="auto" w:fill="FFFFFF"/>
              </w:rPr>
            </w:pPr>
            <w:r>
              <w:rPr>
                <w:rFonts w:hint="eastAsia" w:ascii="宋体" w:hAnsi="宋体" w:eastAsia="宋体" w:cs="宋体"/>
                <w:color w:val="333333"/>
                <w:szCs w:val="21"/>
                <w:shd w:val="clear" w:color="auto" w:fill="FFFFFF"/>
                <w:lang w:val="en-US" w:eastAsia="zh-CN"/>
              </w:rPr>
              <w:t>2. 计算量大增，尤其是在迭代次数非常大的时候。</w:t>
            </w:r>
          </w:p>
          <w:p>
            <w:pPr>
              <w:ind w:firstLine="420" w:firstLineChars="0"/>
              <w:jc w:val="both"/>
              <w:rPr>
                <w:rFonts w:hint="default" w:ascii="宋体" w:hAnsi="宋体" w:eastAsia="宋体" w:cs="宋体"/>
                <w:color w:val="333333"/>
                <w:szCs w:val="21"/>
                <w:shd w:val="clear" w:color="auto" w:fill="FFFFFF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  <w:vAlign w:val="center"/>
          </w:tcPr>
          <w:p>
            <w:pPr>
              <w:ind w:firstLine="420" w:firstLineChars="0"/>
              <w:jc w:val="center"/>
              <w:rPr>
                <w:rFonts w:hint="eastAsia" w:ascii="宋体" w:hAnsi="宋体" w:eastAsia="宋体" w:cs="宋体"/>
                <w:color w:val="333333"/>
                <w:szCs w:val="21"/>
                <w:shd w:val="clear" w:color="auto" w:fill="FFFFFF"/>
              </w:rPr>
            </w:pPr>
            <w:r>
              <w:rPr>
                <w:rFonts w:hint="eastAsia" w:ascii="宋体" w:hAnsi="宋体" w:eastAsia="宋体" w:cs="宋体"/>
                <w:color w:val="333333"/>
                <w:szCs w:val="21"/>
                <w:shd w:val="clear" w:color="auto" w:fill="FFFFFF"/>
                <w:lang w:val="en-US" w:eastAsia="zh-CN"/>
              </w:rPr>
              <w:t>相对于最速下降法的提升</w:t>
            </w:r>
          </w:p>
          <w:p>
            <w:pPr>
              <w:ind w:firstLine="420" w:firstLineChars="0"/>
              <w:jc w:val="center"/>
              <w:rPr>
                <w:rFonts w:hint="default" w:ascii="宋体" w:hAnsi="宋体" w:eastAsia="宋体" w:cs="宋体"/>
                <w:color w:val="333333"/>
                <w:szCs w:val="21"/>
                <w:shd w:val="clear" w:color="auto" w:fill="FFFFFF"/>
                <w:lang w:val="en-US" w:eastAsia="zh-CN"/>
              </w:rPr>
            </w:pPr>
          </w:p>
        </w:tc>
        <w:tc>
          <w:tcPr>
            <w:tcW w:w="4261" w:type="dxa"/>
            <w:vAlign w:val="top"/>
          </w:tcPr>
          <w:p>
            <w:pPr>
              <w:jc w:val="both"/>
              <w:rPr>
                <w:rFonts w:hint="eastAsia" w:ascii="宋体" w:hAnsi="宋体" w:eastAsia="宋体" w:cs="宋体"/>
                <w:color w:val="333333"/>
                <w:szCs w:val="21"/>
                <w:shd w:val="clear" w:color="auto" w:fill="FFFFFF"/>
              </w:rPr>
            </w:pPr>
            <w:r>
              <w:rPr>
                <w:rFonts w:hint="eastAsia" w:ascii="宋体" w:hAnsi="宋体" w:eastAsia="宋体" w:cs="宋体"/>
                <w:color w:val="333333"/>
                <w:szCs w:val="21"/>
                <w:shd w:val="clear" w:color="auto" w:fill="FFFFFF"/>
                <w:lang w:val="en-US" w:eastAsia="zh-CN"/>
              </w:rPr>
              <w:t>1.收敛速度快</w:t>
            </w:r>
          </w:p>
          <w:p>
            <w:pPr>
              <w:jc w:val="both"/>
              <w:rPr>
                <w:rFonts w:hint="eastAsia" w:ascii="宋体" w:hAnsi="宋体" w:eastAsia="宋体" w:cs="宋体"/>
                <w:color w:val="333333"/>
                <w:szCs w:val="21"/>
                <w:shd w:val="clear" w:color="auto" w:fill="FFFFFF"/>
              </w:rPr>
            </w:pPr>
            <w:r>
              <w:rPr>
                <w:rFonts w:hint="eastAsia" w:ascii="宋体" w:hAnsi="宋体" w:eastAsia="宋体" w:cs="宋体"/>
                <w:color w:val="333333"/>
                <w:szCs w:val="21"/>
                <w:shd w:val="clear" w:color="auto" w:fill="FFFFFF"/>
                <w:lang w:val="en-US" w:eastAsia="zh-CN"/>
              </w:rPr>
              <w:t>2.解决了最速下降法学习率较小时，收敛到正确结果的速度较慢。学习率较大时，容易在搜索过程中发生震荡的问题。</w:t>
            </w:r>
          </w:p>
          <w:p>
            <w:pPr>
              <w:jc w:val="both"/>
              <w:rPr>
                <w:rFonts w:hint="eastAsia" w:ascii="宋体" w:hAnsi="宋体" w:eastAsia="宋体" w:cs="宋体"/>
                <w:color w:val="333333"/>
                <w:szCs w:val="21"/>
                <w:shd w:val="clear" w:color="auto" w:fill="FFFFFF"/>
              </w:rPr>
            </w:pPr>
            <w:r>
              <w:rPr>
                <w:rFonts w:hint="eastAsia" w:ascii="宋体" w:hAnsi="宋体" w:eastAsia="宋体" w:cs="宋体"/>
                <w:color w:val="333333"/>
                <w:szCs w:val="21"/>
                <w:shd w:val="clear" w:color="auto" w:fill="FFFFFF"/>
                <w:lang w:val="en-US" w:eastAsia="zh-CN"/>
              </w:rPr>
              <w:t>3.解决了最速下降法靠近极小值时收</w:t>
            </w:r>
          </w:p>
          <w:p>
            <w:pPr>
              <w:ind w:firstLine="420" w:firstLineChars="0"/>
              <w:jc w:val="both"/>
              <w:rPr>
                <w:rFonts w:hint="eastAsia" w:ascii="宋体" w:hAnsi="宋体" w:eastAsia="宋体" w:cs="宋体"/>
                <w:color w:val="333333"/>
                <w:szCs w:val="21"/>
                <w:shd w:val="clear" w:color="auto" w:fill="FFFFFF"/>
              </w:rPr>
            </w:pPr>
            <w:r>
              <w:rPr>
                <w:rFonts w:hint="eastAsia" w:ascii="宋体" w:hAnsi="宋体" w:eastAsia="宋体" w:cs="宋体"/>
                <w:color w:val="333333"/>
                <w:szCs w:val="21"/>
                <w:shd w:val="clear" w:color="auto" w:fill="FFFFFF"/>
                <w:lang w:val="en-US" w:eastAsia="zh-CN"/>
              </w:rPr>
              <w:t>敛速度减慢</w:t>
            </w:r>
          </w:p>
          <w:p>
            <w:pPr>
              <w:ind w:firstLine="420" w:firstLineChars="0"/>
              <w:jc w:val="both"/>
              <w:rPr>
                <w:rFonts w:hint="default" w:ascii="宋体" w:hAnsi="宋体" w:eastAsia="宋体" w:cs="宋体"/>
                <w:color w:val="333333"/>
                <w:szCs w:val="21"/>
                <w:shd w:val="clear" w:color="auto" w:fill="FFFFFF"/>
                <w:lang w:val="en-US" w:eastAsia="zh-CN"/>
              </w:rPr>
            </w:pPr>
          </w:p>
        </w:tc>
      </w:tr>
    </w:tbl>
    <w:p>
      <w:pPr>
        <w:numPr>
          <w:numId w:val="0"/>
        </w:numPr>
        <w:rPr>
          <w:rFonts w:hint="default" w:ascii="宋体" w:hAnsi="宋体" w:eastAsia="宋体" w:cs="宋体"/>
          <w:color w:val="333333"/>
          <w:szCs w:val="21"/>
          <w:shd w:val="clear" w:color="auto" w:fill="FFFFFF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宋体" w:cs="宋体"/>
          <w:color w:val="000000"/>
          <w:shd w:val="clear" w:color="auto" w:fill="FCF8E3"/>
        </w:rPr>
      </w:pPr>
    </w:p>
    <w:p>
      <w:pPr>
        <w:rPr>
          <w:rFonts w:hint="eastAsia" w:ascii="宋体" w:hAnsi="宋体" w:eastAsia="宋体" w:cs="宋体"/>
          <w:b/>
          <w:bCs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color w:val="000000"/>
          <w:sz w:val="24"/>
          <w:szCs w:val="24"/>
          <w:lang w:val="en-US" w:eastAsia="zh-CN"/>
        </w:rPr>
        <w:t>5</w:t>
      </w:r>
      <w:r>
        <w:rPr>
          <w:rFonts w:hint="eastAsia" w:ascii="宋体" w:hAnsi="宋体" w:eastAsia="宋体" w:cs="宋体"/>
          <w:b/>
          <w:bCs/>
          <w:color w:val="000000"/>
          <w:sz w:val="24"/>
          <w:szCs w:val="24"/>
        </w:rPr>
        <w:t>.</w:t>
      </w:r>
      <w:r>
        <w:rPr>
          <w:rFonts w:hint="eastAsia" w:ascii="宋体" w:hAnsi="宋体" w:eastAsia="宋体" w:cs="宋体"/>
          <w:b/>
          <w:bCs/>
          <w:color w:val="000000"/>
          <w:sz w:val="24"/>
          <w:szCs w:val="24"/>
        </w:rPr>
        <w:t>编程实现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</w:rPr>
      </w:pPr>
      <w:r>
        <w:rPr>
          <w:rFonts w:hint="eastAsia" w:ascii="宋体" w:hAnsi="宋体" w:eastAsia="宋体" w:cs="宋体"/>
          <w:color w:val="C586C0"/>
          <w:kern w:val="0"/>
          <w:szCs w:val="21"/>
        </w:rPr>
        <w:t>#include</w:t>
      </w:r>
      <w:r>
        <w:rPr>
          <w:rFonts w:hint="eastAsia" w:ascii="宋体" w:hAnsi="宋体" w:eastAsia="宋体" w:cs="宋体"/>
          <w:color w:val="569CD6"/>
          <w:kern w:val="0"/>
          <w:szCs w:val="21"/>
        </w:rPr>
        <w:t xml:space="preserve"> </w:t>
      </w:r>
      <w:r>
        <w:rPr>
          <w:rFonts w:hint="eastAsia" w:ascii="宋体" w:hAnsi="宋体" w:eastAsia="宋体" w:cs="宋体"/>
          <w:color w:val="CE9178"/>
          <w:kern w:val="0"/>
          <w:szCs w:val="21"/>
        </w:rPr>
        <w:t>&lt;iostream&gt;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</w:rPr>
      </w:pPr>
      <w:r>
        <w:rPr>
          <w:rFonts w:hint="eastAsia" w:ascii="宋体" w:hAnsi="宋体" w:eastAsia="宋体" w:cs="宋体"/>
          <w:color w:val="C586C0"/>
          <w:kern w:val="0"/>
          <w:szCs w:val="21"/>
        </w:rPr>
        <w:t>#include</w:t>
      </w:r>
      <w:r>
        <w:rPr>
          <w:rFonts w:hint="eastAsia" w:ascii="宋体" w:hAnsi="宋体" w:eastAsia="宋体" w:cs="宋体"/>
          <w:color w:val="569CD6"/>
          <w:kern w:val="0"/>
          <w:szCs w:val="21"/>
        </w:rPr>
        <w:t xml:space="preserve"> </w:t>
      </w:r>
      <w:r>
        <w:rPr>
          <w:rFonts w:hint="eastAsia" w:ascii="宋体" w:hAnsi="宋体" w:eastAsia="宋体" w:cs="宋体"/>
          <w:color w:val="CE9178"/>
          <w:kern w:val="0"/>
          <w:szCs w:val="21"/>
        </w:rPr>
        <w:t>&lt;string&gt;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</w:rPr>
      </w:pPr>
      <w:r>
        <w:rPr>
          <w:rFonts w:hint="eastAsia" w:ascii="宋体" w:hAnsi="宋体" w:eastAsia="宋体" w:cs="宋体"/>
          <w:color w:val="C586C0"/>
          <w:kern w:val="0"/>
          <w:szCs w:val="21"/>
        </w:rPr>
        <w:t>#include</w:t>
      </w:r>
      <w:r>
        <w:rPr>
          <w:rFonts w:hint="eastAsia" w:ascii="宋体" w:hAnsi="宋体" w:eastAsia="宋体" w:cs="宋体"/>
          <w:color w:val="569CD6"/>
          <w:kern w:val="0"/>
          <w:szCs w:val="21"/>
        </w:rPr>
        <w:t xml:space="preserve"> </w:t>
      </w:r>
      <w:r>
        <w:rPr>
          <w:rFonts w:hint="eastAsia" w:ascii="宋体" w:hAnsi="宋体" w:eastAsia="宋体" w:cs="宋体"/>
          <w:color w:val="CE9178"/>
          <w:kern w:val="0"/>
          <w:szCs w:val="21"/>
        </w:rPr>
        <w:t>&lt;vector&gt;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</w:rPr>
      </w:pPr>
      <w:bookmarkStart w:id="0" w:name="_GoBack"/>
      <w:r>
        <w:rPr>
          <w:rFonts w:hint="eastAsia" w:ascii="宋体" w:hAnsi="宋体" w:eastAsia="宋体" w:cs="宋体"/>
          <w:color w:val="C586C0"/>
          <w:kern w:val="0"/>
          <w:szCs w:val="21"/>
        </w:rPr>
        <w:t>using</w:t>
      </w:r>
      <w:r>
        <w:rPr>
          <w:rFonts w:hint="eastAsia" w:ascii="宋体" w:hAnsi="宋体" w:eastAsia="宋体" w:cs="宋体"/>
          <w:color w:val="D4D4D4"/>
          <w:kern w:val="0"/>
          <w:szCs w:val="21"/>
        </w:rPr>
        <w:t xml:space="preserve"> </w:t>
      </w:r>
      <w:r>
        <w:rPr>
          <w:rFonts w:hint="eastAsia" w:ascii="宋体" w:hAnsi="宋体" w:eastAsia="宋体" w:cs="宋体"/>
          <w:color w:val="569CD6"/>
          <w:kern w:val="0"/>
          <w:szCs w:val="21"/>
        </w:rPr>
        <w:t>namespace</w:t>
      </w:r>
      <w:r>
        <w:rPr>
          <w:rFonts w:hint="eastAsia" w:ascii="宋体" w:hAnsi="宋体" w:eastAsia="宋体" w:cs="宋体"/>
          <w:color w:val="D4D4D4"/>
          <w:kern w:val="0"/>
          <w:szCs w:val="21"/>
        </w:rPr>
        <w:t xml:space="preserve"> </w:t>
      </w:r>
      <w:r>
        <w:rPr>
          <w:rFonts w:hint="eastAsia" w:ascii="宋体" w:hAnsi="宋体" w:eastAsia="宋体" w:cs="宋体"/>
          <w:color w:val="4EC9B0"/>
          <w:kern w:val="0"/>
          <w:szCs w:val="21"/>
        </w:rPr>
        <w:t>std</w:t>
      </w:r>
      <w:r>
        <w:rPr>
          <w:rFonts w:hint="eastAsia" w:ascii="宋体" w:hAnsi="宋体" w:eastAsia="宋体" w:cs="宋体"/>
          <w:color w:val="D4D4D4"/>
          <w:kern w:val="0"/>
          <w:szCs w:val="21"/>
        </w:rPr>
        <w:t>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</w:rPr>
      </w:pPr>
      <w:r>
        <w:rPr>
          <w:rFonts w:hint="eastAsia" w:ascii="宋体" w:hAnsi="宋体" w:eastAsia="宋体" w:cs="宋体"/>
          <w:color w:val="569CD6"/>
          <w:kern w:val="0"/>
          <w:szCs w:val="21"/>
        </w:rPr>
        <w:t>double</w:t>
      </w:r>
      <w:r>
        <w:rPr>
          <w:rFonts w:hint="eastAsia" w:ascii="宋体" w:hAnsi="宋体" w:eastAsia="宋体" w:cs="宋体"/>
          <w:color w:val="D4D4D4"/>
          <w:kern w:val="0"/>
          <w:szCs w:val="21"/>
        </w:rPr>
        <w:t xml:space="preserve"> </w:t>
      </w:r>
      <w:r>
        <w:rPr>
          <w:rFonts w:hint="eastAsia" w:ascii="宋体" w:hAnsi="宋体" w:eastAsia="宋体" w:cs="宋体"/>
          <w:color w:val="9CDCFE"/>
          <w:kern w:val="0"/>
          <w:szCs w:val="21"/>
        </w:rPr>
        <w:t>r</w:t>
      </w:r>
      <w:r>
        <w:rPr>
          <w:rFonts w:hint="eastAsia" w:ascii="宋体" w:hAnsi="宋体" w:eastAsia="宋体" w:cs="宋体"/>
          <w:color w:val="D4D4D4"/>
          <w:kern w:val="0"/>
          <w:szCs w:val="21"/>
        </w:rPr>
        <w:t xml:space="preserve"> = </w:t>
      </w:r>
      <w:r>
        <w:rPr>
          <w:rFonts w:hint="eastAsia" w:ascii="宋体" w:hAnsi="宋体" w:eastAsia="宋体" w:cs="宋体"/>
          <w:color w:val="B5CEA8"/>
          <w:kern w:val="0"/>
          <w:szCs w:val="21"/>
        </w:rPr>
        <w:t>0.01</w:t>
      </w:r>
      <w:r>
        <w:rPr>
          <w:rFonts w:hint="eastAsia" w:ascii="宋体" w:hAnsi="宋体" w:eastAsia="宋体" w:cs="宋体"/>
          <w:color w:val="D4D4D4"/>
          <w:kern w:val="0"/>
          <w:szCs w:val="21"/>
        </w:rPr>
        <w:t>;</w:t>
      </w:r>
      <w:r>
        <w:rPr>
          <w:rFonts w:hint="eastAsia" w:ascii="宋体" w:hAnsi="宋体" w:eastAsia="宋体" w:cs="宋体"/>
          <w:color w:val="6A9955"/>
          <w:kern w:val="0"/>
          <w:szCs w:val="21"/>
        </w:rPr>
        <w:t xml:space="preserve"> //学习率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</w:rPr>
      </w:pPr>
      <w:r>
        <w:rPr>
          <w:rFonts w:hint="eastAsia" w:ascii="宋体" w:hAnsi="宋体" w:eastAsia="宋体" w:cs="宋体"/>
          <w:color w:val="569CD6"/>
          <w:kern w:val="0"/>
          <w:szCs w:val="21"/>
        </w:rPr>
        <w:t>double</w:t>
      </w:r>
      <w:r>
        <w:rPr>
          <w:rFonts w:hint="eastAsia" w:ascii="宋体" w:hAnsi="宋体" w:eastAsia="宋体" w:cs="宋体"/>
          <w:color w:val="D4D4D4"/>
          <w:kern w:val="0"/>
          <w:szCs w:val="21"/>
        </w:rPr>
        <w:t xml:space="preserve"> </w:t>
      </w:r>
      <w:r>
        <w:rPr>
          <w:rFonts w:hint="eastAsia" w:ascii="宋体" w:hAnsi="宋体" w:eastAsia="宋体" w:cs="宋体"/>
          <w:color w:val="9CDCFE"/>
          <w:kern w:val="0"/>
          <w:szCs w:val="21"/>
        </w:rPr>
        <w:t>e</w:t>
      </w:r>
      <w:r>
        <w:rPr>
          <w:rFonts w:hint="eastAsia" w:ascii="宋体" w:hAnsi="宋体" w:eastAsia="宋体" w:cs="宋体"/>
          <w:color w:val="D4D4D4"/>
          <w:kern w:val="0"/>
          <w:szCs w:val="21"/>
        </w:rPr>
        <w:t xml:space="preserve"> = </w:t>
      </w:r>
      <w:r>
        <w:rPr>
          <w:rFonts w:hint="eastAsia" w:ascii="宋体" w:hAnsi="宋体" w:eastAsia="宋体" w:cs="宋体"/>
          <w:color w:val="B5CEA8"/>
          <w:kern w:val="0"/>
          <w:szCs w:val="21"/>
        </w:rPr>
        <w:t>0.00001</w:t>
      </w:r>
      <w:r>
        <w:rPr>
          <w:rFonts w:hint="eastAsia" w:ascii="宋体" w:hAnsi="宋体" w:eastAsia="宋体" w:cs="宋体"/>
          <w:color w:val="D4D4D4"/>
          <w:kern w:val="0"/>
          <w:szCs w:val="21"/>
        </w:rPr>
        <w:t>;</w:t>
      </w:r>
      <w:r>
        <w:rPr>
          <w:rFonts w:hint="eastAsia" w:ascii="宋体" w:hAnsi="宋体" w:eastAsia="宋体" w:cs="宋体"/>
          <w:color w:val="6A9955"/>
          <w:kern w:val="0"/>
          <w:szCs w:val="21"/>
        </w:rPr>
        <w:t xml:space="preserve">  //精度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</w:rPr>
      </w:pPr>
      <w:r>
        <w:rPr>
          <w:rFonts w:hint="eastAsia" w:ascii="宋体" w:hAnsi="宋体" w:eastAsia="宋体" w:cs="宋体"/>
          <w:color w:val="569CD6"/>
          <w:kern w:val="0"/>
          <w:szCs w:val="21"/>
        </w:rPr>
        <w:t>double</w:t>
      </w:r>
      <w:r>
        <w:rPr>
          <w:rFonts w:hint="eastAsia" w:ascii="宋体" w:hAnsi="宋体" w:eastAsia="宋体" w:cs="宋体"/>
          <w:color w:val="D4D4D4"/>
          <w:kern w:val="0"/>
          <w:szCs w:val="21"/>
        </w:rPr>
        <w:t xml:space="preserve"> </w:t>
      </w:r>
      <w:r>
        <w:rPr>
          <w:rFonts w:hint="eastAsia" w:ascii="宋体" w:hAnsi="宋体" w:eastAsia="宋体" w:cs="宋体"/>
          <w:color w:val="9CDCFE"/>
          <w:kern w:val="0"/>
          <w:szCs w:val="21"/>
        </w:rPr>
        <w:t>b</w:t>
      </w:r>
      <w:r>
        <w:rPr>
          <w:rFonts w:hint="eastAsia" w:ascii="宋体" w:hAnsi="宋体" w:eastAsia="宋体" w:cs="宋体"/>
          <w:color w:val="D4D4D4"/>
          <w:kern w:val="0"/>
          <w:szCs w:val="21"/>
        </w:rPr>
        <w:t xml:space="preserve"> = </w:t>
      </w:r>
      <w:r>
        <w:rPr>
          <w:rFonts w:hint="eastAsia" w:ascii="宋体" w:hAnsi="宋体" w:eastAsia="宋体" w:cs="宋体"/>
          <w:color w:val="B5CEA8"/>
          <w:kern w:val="0"/>
          <w:szCs w:val="21"/>
        </w:rPr>
        <w:t>0.9</w:t>
      </w:r>
      <w:r>
        <w:rPr>
          <w:rFonts w:hint="eastAsia" w:ascii="宋体" w:hAnsi="宋体" w:eastAsia="宋体" w:cs="宋体"/>
          <w:color w:val="D4D4D4"/>
          <w:kern w:val="0"/>
          <w:szCs w:val="21"/>
        </w:rPr>
        <w:t>;  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</w:rPr>
      </w:pPr>
      <w:r>
        <w:rPr>
          <w:rFonts w:hint="eastAsia" w:ascii="宋体" w:hAnsi="宋体" w:eastAsia="宋体" w:cs="宋体"/>
          <w:color w:val="569CD6"/>
          <w:kern w:val="0"/>
          <w:szCs w:val="21"/>
        </w:rPr>
        <w:t>double</w:t>
      </w:r>
      <w:r>
        <w:rPr>
          <w:rFonts w:hint="eastAsia" w:ascii="宋体" w:hAnsi="宋体" w:eastAsia="宋体" w:cs="宋体"/>
          <w:color w:val="D4D4D4"/>
          <w:kern w:val="0"/>
          <w:szCs w:val="21"/>
        </w:rPr>
        <w:t xml:space="preserve"> </w:t>
      </w:r>
      <w:r>
        <w:rPr>
          <w:rFonts w:hint="eastAsia" w:ascii="宋体" w:hAnsi="宋体" w:eastAsia="宋体" w:cs="宋体"/>
          <w:color w:val="DCDCAA"/>
          <w:kern w:val="0"/>
          <w:szCs w:val="21"/>
        </w:rPr>
        <w:t>qd</w:t>
      </w:r>
      <w:r>
        <w:rPr>
          <w:rFonts w:hint="eastAsia" w:ascii="宋体" w:hAnsi="宋体" w:eastAsia="宋体" w:cs="宋体"/>
          <w:color w:val="D4D4D4"/>
          <w:kern w:val="0"/>
          <w:szCs w:val="21"/>
        </w:rPr>
        <w:t>(</w:t>
      </w:r>
      <w:r>
        <w:rPr>
          <w:rFonts w:hint="eastAsia" w:ascii="宋体" w:hAnsi="宋体" w:eastAsia="宋体" w:cs="宋体"/>
          <w:color w:val="569CD6"/>
          <w:kern w:val="0"/>
          <w:szCs w:val="21"/>
        </w:rPr>
        <w:t>double</w:t>
      </w:r>
      <w:r>
        <w:rPr>
          <w:rFonts w:hint="eastAsia" w:ascii="宋体" w:hAnsi="宋体" w:eastAsia="宋体" w:cs="宋体"/>
          <w:color w:val="D4D4D4"/>
          <w:kern w:val="0"/>
          <w:szCs w:val="21"/>
        </w:rPr>
        <w:t xml:space="preserve"> </w:t>
      </w:r>
      <w:r>
        <w:rPr>
          <w:rFonts w:hint="eastAsia" w:ascii="宋体" w:hAnsi="宋体" w:eastAsia="宋体" w:cs="宋体"/>
          <w:color w:val="9CDCFE"/>
          <w:kern w:val="0"/>
          <w:szCs w:val="21"/>
        </w:rPr>
        <w:t>w</w:t>
      </w:r>
      <w:r>
        <w:rPr>
          <w:rFonts w:hint="eastAsia" w:ascii="宋体" w:hAnsi="宋体" w:eastAsia="宋体" w:cs="宋体"/>
          <w:color w:val="D4D4D4"/>
          <w:kern w:val="0"/>
          <w:szCs w:val="21"/>
        </w:rPr>
        <w:t>);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</w:rPr>
      </w:pPr>
      <w:r>
        <w:rPr>
          <w:rFonts w:hint="eastAsia" w:ascii="宋体" w:hAnsi="宋体" w:eastAsia="宋体" w:cs="宋体"/>
          <w:color w:val="569CD6"/>
          <w:kern w:val="0"/>
          <w:szCs w:val="21"/>
        </w:rPr>
        <w:t>int</w:t>
      </w:r>
      <w:r>
        <w:rPr>
          <w:rFonts w:hint="eastAsia" w:ascii="宋体" w:hAnsi="宋体" w:eastAsia="宋体" w:cs="宋体"/>
          <w:color w:val="D4D4D4"/>
          <w:kern w:val="0"/>
          <w:szCs w:val="21"/>
        </w:rPr>
        <w:t xml:space="preserve"> </w:t>
      </w:r>
      <w:r>
        <w:rPr>
          <w:rFonts w:hint="eastAsia" w:ascii="宋体" w:hAnsi="宋体" w:eastAsia="宋体" w:cs="宋体"/>
          <w:color w:val="DCDCAA"/>
          <w:kern w:val="0"/>
          <w:szCs w:val="21"/>
        </w:rPr>
        <w:t>main</w:t>
      </w:r>
      <w:r>
        <w:rPr>
          <w:rFonts w:hint="eastAsia" w:ascii="宋体" w:hAnsi="宋体" w:eastAsia="宋体" w:cs="宋体"/>
          <w:color w:val="D4D4D4"/>
          <w:kern w:val="0"/>
          <w:szCs w:val="21"/>
        </w:rPr>
        <w:t>()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</w:rPr>
      </w:pPr>
      <w:r>
        <w:rPr>
          <w:rFonts w:hint="eastAsia" w:ascii="宋体" w:hAnsi="宋体" w:eastAsia="宋体" w:cs="宋体"/>
          <w:color w:val="D4D4D4"/>
          <w:kern w:val="0"/>
          <w:szCs w:val="21"/>
        </w:rPr>
        <w:t>{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</w:rPr>
      </w:pPr>
      <w:r>
        <w:rPr>
          <w:rFonts w:hint="eastAsia" w:ascii="宋体" w:hAnsi="宋体" w:eastAsia="宋体" w:cs="宋体"/>
          <w:color w:val="D4D4D4"/>
          <w:kern w:val="0"/>
          <w:szCs w:val="21"/>
        </w:rPr>
        <w:t xml:space="preserve">    </w:t>
      </w:r>
      <w:r>
        <w:rPr>
          <w:rFonts w:hint="eastAsia" w:ascii="宋体" w:hAnsi="宋体" w:eastAsia="宋体" w:cs="宋体"/>
          <w:color w:val="569CD6"/>
          <w:kern w:val="0"/>
          <w:szCs w:val="21"/>
        </w:rPr>
        <w:t>double</w:t>
      </w:r>
      <w:r>
        <w:rPr>
          <w:rFonts w:hint="eastAsia" w:ascii="宋体" w:hAnsi="宋体" w:eastAsia="宋体" w:cs="宋体"/>
          <w:color w:val="D4D4D4"/>
          <w:kern w:val="0"/>
          <w:szCs w:val="21"/>
        </w:rPr>
        <w:t xml:space="preserve"> </w:t>
      </w:r>
      <w:r>
        <w:rPr>
          <w:rFonts w:hint="eastAsia" w:ascii="宋体" w:hAnsi="宋体" w:eastAsia="宋体" w:cs="宋体"/>
          <w:color w:val="9CDCFE"/>
          <w:kern w:val="0"/>
          <w:szCs w:val="21"/>
        </w:rPr>
        <w:t>wcur</w:t>
      </w:r>
      <w:r>
        <w:rPr>
          <w:rFonts w:hint="eastAsia" w:ascii="宋体" w:hAnsi="宋体" w:eastAsia="宋体" w:cs="宋体"/>
          <w:color w:val="D4D4D4"/>
          <w:kern w:val="0"/>
          <w:szCs w:val="21"/>
        </w:rPr>
        <w:t xml:space="preserve"> = </w:t>
      </w:r>
      <w:r>
        <w:rPr>
          <w:rFonts w:hint="eastAsia" w:ascii="宋体" w:hAnsi="宋体" w:eastAsia="宋体" w:cs="宋体"/>
          <w:color w:val="B5CEA8"/>
          <w:kern w:val="0"/>
          <w:szCs w:val="21"/>
        </w:rPr>
        <w:t>0</w:t>
      </w:r>
      <w:r>
        <w:rPr>
          <w:rFonts w:hint="eastAsia" w:ascii="宋体" w:hAnsi="宋体" w:eastAsia="宋体" w:cs="宋体"/>
          <w:color w:val="D4D4D4"/>
          <w:kern w:val="0"/>
          <w:szCs w:val="21"/>
        </w:rPr>
        <w:t>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</w:rPr>
      </w:pPr>
      <w:r>
        <w:rPr>
          <w:rFonts w:hint="eastAsia" w:ascii="宋体" w:hAnsi="宋体" w:eastAsia="宋体" w:cs="宋体"/>
          <w:color w:val="D4D4D4"/>
          <w:kern w:val="0"/>
          <w:szCs w:val="21"/>
        </w:rPr>
        <w:t xml:space="preserve">    </w:t>
      </w:r>
      <w:r>
        <w:rPr>
          <w:rFonts w:hint="eastAsia" w:ascii="宋体" w:hAnsi="宋体" w:eastAsia="宋体" w:cs="宋体"/>
          <w:color w:val="569CD6"/>
          <w:kern w:val="0"/>
          <w:szCs w:val="21"/>
        </w:rPr>
        <w:t>double</w:t>
      </w:r>
      <w:r>
        <w:rPr>
          <w:rFonts w:hint="eastAsia" w:ascii="宋体" w:hAnsi="宋体" w:eastAsia="宋体" w:cs="宋体"/>
          <w:color w:val="D4D4D4"/>
          <w:kern w:val="0"/>
          <w:szCs w:val="21"/>
        </w:rPr>
        <w:t xml:space="preserve"> </w:t>
      </w:r>
      <w:r>
        <w:rPr>
          <w:rFonts w:hint="eastAsia" w:ascii="宋体" w:hAnsi="宋体" w:eastAsia="宋体" w:cs="宋体"/>
          <w:color w:val="9CDCFE"/>
          <w:kern w:val="0"/>
          <w:szCs w:val="21"/>
        </w:rPr>
        <w:t>wper</w:t>
      </w:r>
      <w:r>
        <w:rPr>
          <w:rFonts w:hint="eastAsia" w:ascii="宋体" w:hAnsi="宋体" w:eastAsia="宋体" w:cs="宋体"/>
          <w:color w:val="D4D4D4"/>
          <w:kern w:val="0"/>
          <w:szCs w:val="21"/>
        </w:rPr>
        <w:t xml:space="preserve"> = -</w:t>
      </w:r>
      <w:r>
        <w:rPr>
          <w:rFonts w:hint="eastAsia" w:ascii="宋体" w:hAnsi="宋体" w:eastAsia="宋体" w:cs="宋体"/>
          <w:color w:val="B5CEA8"/>
          <w:kern w:val="0"/>
          <w:szCs w:val="21"/>
        </w:rPr>
        <w:t>1</w:t>
      </w:r>
      <w:r>
        <w:rPr>
          <w:rFonts w:hint="eastAsia" w:ascii="宋体" w:hAnsi="宋体" w:eastAsia="宋体" w:cs="宋体"/>
          <w:color w:val="D4D4D4"/>
          <w:kern w:val="0"/>
          <w:szCs w:val="21"/>
        </w:rPr>
        <w:t>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</w:rPr>
      </w:pPr>
      <w:r>
        <w:rPr>
          <w:rFonts w:hint="eastAsia" w:ascii="宋体" w:hAnsi="宋体" w:eastAsia="宋体" w:cs="宋体"/>
          <w:color w:val="D4D4D4"/>
          <w:kern w:val="0"/>
          <w:szCs w:val="21"/>
        </w:rPr>
        <w:t xml:space="preserve">    </w:t>
      </w:r>
      <w:r>
        <w:rPr>
          <w:rFonts w:hint="eastAsia" w:ascii="宋体" w:hAnsi="宋体" w:eastAsia="宋体" w:cs="宋体"/>
          <w:color w:val="569CD6"/>
          <w:kern w:val="0"/>
          <w:szCs w:val="21"/>
        </w:rPr>
        <w:t>double</w:t>
      </w:r>
      <w:r>
        <w:rPr>
          <w:rFonts w:hint="eastAsia" w:ascii="宋体" w:hAnsi="宋体" w:eastAsia="宋体" w:cs="宋体"/>
          <w:color w:val="D4D4D4"/>
          <w:kern w:val="0"/>
          <w:szCs w:val="21"/>
        </w:rPr>
        <w:t xml:space="preserve"> </w:t>
      </w:r>
      <w:r>
        <w:rPr>
          <w:rFonts w:hint="eastAsia" w:ascii="宋体" w:hAnsi="宋体" w:eastAsia="宋体" w:cs="宋体"/>
          <w:color w:val="9CDCFE"/>
          <w:kern w:val="0"/>
          <w:szCs w:val="21"/>
        </w:rPr>
        <w:t>vcur</w:t>
      </w:r>
      <w:r>
        <w:rPr>
          <w:rFonts w:hint="eastAsia" w:ascii="宋体" w:hAnsi="宋体" w:eastAsia="宋体" w:cs="宋体"/>
          <w:color w:val="D4D4D4"/>
          <w:kern w:val="0"/>
          <w:szCs w:val="21"/>
        </w:rPr>
        <w:t xml:space="preserve"> = </w:t>
      </w:r>
      <w:r>
        <w:rPr>
          <w:rFonts w:hint="eastAsia" w:ascii="宋体" w:hAnsi="宋体" w:eastAsia="宋体" w:cs="宋体"/>
          <w:color w:val="B5CEA8"/>
          <w:kern w:val="0"/>
          <w:szCs w:val="21"/>
        </w:rPr>
        <w:t>2</w:t>
      </w:r>
      <w:r>
        <w:rPr>
          <w:rFonts w:hint="eastAsia" w:ascii="宋体" w:hAnsi="宋体" w:eastAsia="宋体" w:cs="宋体"/>
          <w:color w:val="D4D4D4"/>
          <w:kern w:val="0"/>
          <w:szCs w:val="21"/>
        </w:rPr>
        <w:t>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</w:rPr>
      </w:pPr>
      <w:r>
        <w:rPr>
          <w:rFonts w:hint="eastAsia" w:ascii="宋体" w:hAnsi="宋体" w:eastAsia="宋体" w:cs="宋体"/>
          <w:color w:val="D4D4D4"/>
          <w:kern w:val="0"/>
          <w:szCs w:val="21"/>
        </w:rPr>
        <w:t xml:space="preserve">    </w:t>
      </w:r>
      <w:r>
        <w:rPr>
          <w:rFonts w:hint="eastAsia" w:ascii="宋体" w:hAnsi="宋体" w:eastAsia="宋体" w:cs="宋体"/>
          <w:color w:val="569CD6"/>
          <w:kern w:val="0"/>
          <w:szCs w:val="21"/>
        </w:rPr>
        <w:t>double</w:t>
      </w:r>
      <w:r>
        <w:rPr>
          <w:rFonts w:hint="eastAsia" w:ascii="宋体" w:hAnsi="宋体" w:eastAsia="宋体" w:cs="宋体"/>
          <w:color w:val="D4D4D4"/>
          <w:kern w:val="0"/>
          <w:szCs w:val="21"/>
        </w:rPr>
        <w:t xml:space="preserve"> </w:t>
      </w:r>
      <w:r>
        <w:rPr>
          <w:rFonts w:hint="eastAsia" w:ascii="宋体" w:hAnsi="宋体" w:eastAsia="宋体" w:cs="宋体"/>
          <w:color w:val="9CDCFE"/>
          <w:kern w:val="0"/>
          <w:szCs w:val="21"/>
        </w:rPr>
        <w:t>vper</w:t>
      </w:r>
      <w:r>
        <w:rPr>
          <w:rFonts w:hint="eastAsia" w:ascii="宋体" w:hAnsi="宋体" w:eastAsia="宋体" w:cs="宋体"/>
          <w:color w:val="D4D4D4"/>
          <w:kern w:val="0"/>
          <w:szCs w:val="21"/>
        </w:rPr>
        <w:t xml:space="preserve"> = </w:t>
      </w:r>
      <w:r>
        <w:rPr>
          <w:rFonts w:hint="eastAsia" w:ascii="宋体" w:hAnsi="宋体" w:eastAsia="宋体" w:cs="宋体"/>
          <w:color w:val="B5CEA8"/>
          <w:kern w:val="0"/>
          <w:szCs w:val="21"/>
        </w:rPr>
        <w:t>1</w:t>
      </w:r>
      <w:r>
        <w:rPr>
          <w:rFonts w:hint="eastAsia" w:ascii="宋体" w:hAnsi="宋体" w:eastAsia="宋体" w:cs="宋体"/>
          <w:color w:val="D4D4D4"/>
          <w:kern w:val="0"/>
          <w:szCs w:val="21"/>
        </w:rPr>
        <w:t>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</w:rPr>
      </w:pPr>
      <w:r>
        <w:rPr>
          <w:rFonts w:hint="eastAsia" w:ascii="宋体" w:hAnsi="宋体" w:eastAsia="宋体" w:cs="宋体"/>
          <w:color w:val="D4D4D4"/>
          <w:kern w:val="0"/>
          <w:szCs w:val="21"/>
        </w:rPr>
        <w:t xml:space="preserve">    </w:t>
      </w:r>
      <w:r>
        <w:rPr>
          <w:rFonts w:hint="eastAsia" w:ascii="宋体" w:hAnsi="宋体" w:eastAsia="宋体" w:cs="宋体"/>
          <w:color w:val="C586C0"/>
          <w:kern w:val="0"/>
          <w:szCs w:val="21"/>
        </w:rPr>
        <w:t>while</w:t>
      </w:r>
      <w:r>
        <w:rPr>
          <w:rFonts w:hint="eastAsia" w:ascii="宋体" w:hAnsi="宋体" w:eastAsia="宋体" w:cs="宋体"/>
          <w:color w:val="D4D4D4"/>
          <w:kern w:val="0"/>
          <w:szCs w:val="21"/>
        </w:rPr>
        <w:t>(</w:t>
      </w:r>
      <w:r>
        <w:rPr>
          <w:rFonts w:hint="eastAsia" w:ascii="宋体" w:hAnsi="宋体" w:eastAsia="宋体" w:cs="宋体"/>
          <w:color w:val="9CDCFE"/>
          <w:kern w:val="0"/>
          <w:szCs w:val="21"/>
        </w:rPr>
        <w:t>wcur</w:t>
      </w:r>
      <w:r>
        <w:rPr>
          <w:rFonts w:hint="eastAsia" w:ascii="宋体" w:hAnsi="宋体" w:eastAsia="宋体" w:cs="宋体"/>
          <w:color w:val="D4D4D4"/>
          <w:kern w:val="0"/>
          <w:szCs w:val="21"/>
        </w:rPr>
        <w:t>-</w:t>
      </w:r>
      <w:r>
        <w:rPr>
          <w:rFonts w:hint="eastAsia" w:ascii="宋体" w:hAnsi="宋体" w:eastAsia="宋体" w:cs="宋体"/>
          <w:color w:val="9CDCFE"/>
          <w:kern w:val="0"/>
          <w:szCs w:val="21"/>
        </w:rPr>
        <w:t>wper</w:t>
      </w:r>
      <w:r>
        <w:rPr>
          <w:rFonts w:hint="eastAsia" w:ascii="宋体" w:hAnsi="宋体" w:eastAsia="宋体" w:cs="宋体"/>
          <w:color w:val="D4D4D4"/>
          <w:kern w:val="0"/>
          <w:szCs w:val="21"/>
        </w:rPr>
        <w:t xml:space="preserve"> &gt; </w:t>
      </w:r>
      <w:r>
        <w:rPr>
          <w:rFonts w:hint="eastAsia" w:ascii="宋体" w:hAnsi="宋体" w:eastAsia="宋体" w:cs="宋体"/>
          <w:color w:val="9CDCFE"/>
          <w:kern w:val="0"/>
          <w:szCs w:val="21"/>
        </w:rPr>
        <w:t>e</w:t>
      </w:r>
      <w:r>
        <w:rPr>
          <w:rFonts w:hint="eastAsia" w:ascii="宋体" w:hAnsi="宋体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</w:rPr>
      </w:pPr>
      <w:r>
        <w:rPr>
          <w:rFonts w:hint="eastAsia" w:ascii="宋体" w:hAnsi="宋体" w:eastAsia="宋体" w:cs="宋体"/>
          <w:color w:val="D4D4D4"/>
          <w:kern w:val="0"/>
          <w:szCs w:val="21"/>
        </w:rPr>
        <w:t>    {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</w:rPr>
      </w:pPr>
      <w:r>
        <w:rPr>
          <w:rFonts w:hint="eastAsia" w:ascii="宋体" w:hAnsi="宋体" w:eastAsia="宋体" w:cs="宋体"/>
          <w:color w:val="D4D4D4"/>
          <w:kern w:val="0"/>
          <w:szCs w:val="21"/>
        </w:rPr>
        <w:t xml:space="preserve">        </w:t>
      </w:r>
      <w:r>
        <w:rPr>
          <w:rFonts w:hint="eastAsia" w:ascii="宋体" w:hAnsi="宋体" w:eastAsia="宋体" w:cs="宋体"/>
          <w:color w:val="569CD6"/>
          <w:kern w:val="0"/>
          <w:szCs w:val="21"/>
        </w:rPr>
        <w:t>double</w:t>
      </w:r>
      <w:r>
        <w:rPr>
          <w:rFonts w:hint="eastAsia" w:ascii="宋体" w:hAnsi="宋体" w:eastAsia="宋体" w:cs="宋体"/>
          <w:color w:val="D4D4D4"/>
          <w:kern w:val="0"/>
          <w:szCs w:val="21"/>
        </w:rPr>
        <w:t xml:space="preserve"> </w:t>
      </w:r>
      <w:r>
        <w:rPr>
          <w:rFonts w:hint="eastAsia" w:ascii="宋体" w:hAnsi="宋体" w:eastAsia="宋体" w:cs="宋体"/>
          <w:color w:val="9CDCFE"/>
          <w:kern w:val="0"/>
          <w:szCs w:val="21"/>
        </w:rPr>
        <w:t>J</w:t>
      </w:r>
      <w:r>
        <w:rPr>
          <w:rFonts w:hint="eastAsia" w:ascii="宋体" w:hAnsi="宋体" w:eastAsia="宋体" w:cs="宋体"/>
          <w:color w:val="D4D4D4"/>
          <w:kern w:val="0"/>
          <w:szCs w:val="21"/>
        </w:rPr>
        <w:t xml:space="preserve"> = </w:t>
      </w:r>
      <w:r>
        <w:rPr>
          <w:rFonts w:hint="eastAsia" w:ascii="宋体" w:hAnsi="宋体" w:eastAsia="宋体" w:cs="宋体"/>
          <w:color w:val="DCDCAA"/>
          <w:kern w:val="0"/>
          <w:szCs w:val="21"/>
        </w:rPr>
        <w:t>qd</w:t>
      </w:r>
      <w:r>
        <w:rPr>
          <w:rFonts w:hint="eastAsia" w:ascii="宋体" w:hAnsi="宋体" w:eastAsia="宋体" w:cs="宋体"/>
          <w:color w:val="D4D4D4"/>
          <w:kern w:val="0"/>
          <w:szCs w:val="21"/>
        </w:rPr>
        <w:t>(</w:t>
      </w:r>
      <w:r>
        <w:rPr>
          <w:rFonts w:hint="eastAsia" w:ascii="宋体" w:hAnsi="宋体" w:eastAsia="宋体" w:cs="宋体"/>
          <w:color w:val="9CDCFE"/>
          <w:kern w:val="0"/>
          <w:szCs w:val="21"/>
        </w:rPr>
        <w:t>wper</w:t>
      </w:r>
      <w:r>
        <w:rPr>
          <w:rFonts w:hint="eastAsia" w:ascii="宋体" w:hAnsi="宋体" w:eastAsia="宋体" w:cs="宋体"/>
          <w:color w:val="D4D4D4"/>
          <w:kern w:val="0"/>
          <w:szCs w:val="21"/>
        </w:rPr>
        <w:t>);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</w:rPr>
      </w:pPr>
      <w:r>
        <w:rPr>
          <w:rFonts w:hint="eastAsia" w:ascii="宋体" w:hAnsi="宋体" w:eastAsia="宋体" w:cs="宋体"/>
          <w:color w:val="D4D4D4"/>
          <w:kern w:val="0"/>
          <w:szCs w:val="21"/>
        </w:rPr>
        <w:t xml:space="preserve">        </w:t>
      </w:r>
      <w:r>
        <w:rPr>
          <w:rFonts w:hint="eastAsia" w:ascii="宋体" w:hAnsi="宋体" w:eastAsia="宋体" w:cs="宋体"/>
          <w:color w:val="569CD6"/>
          <w:kern w:val="0"/>
          <w:szCs w:val="21"/>
        </w:rPr>
        <w:t>double</w:t>
      </w:r>
      <w:r>
        <w:rPr>
          <w:rFonts w:hint="eastAsia" w:ascii="宋体" w:hAnsi="宋体" w:eastAsia="宋体" w:cs="宋体"/>
          <w:color w:val="D4D4D4"/>
          <w:kern w:val="0"/>
          <w:szCs w:val="21"/>
        </w:rPr>
        <w:t xml:space="preserve"> </w:t>
      </w:r>
      <w:r>
        <w:rPr>
          <w:rFonts w:hint="eastAsia" w:ascii="宋体" w:hAnsi="宋体" w:eastAsia="宋体" w:cs="宋体"/>
          <w:color w:val="9CDCFE"/>
          <w:kern w:val="0"/>
          <w:szCs w:val="21"/>
        </w:rPr>
        <w:t>temv</w:t>
      </w:r>
      <w:r>
        <w:rPr>
          <w:rFonts w:hint="eastAsia" w:ascii="宋体" w:hAnsi="宋体" w:eastAsia="宋体" w:cs="宋体"/>
          <w:color w:val="D4D4D4"/>
          <w:kern w:val="0"/>
          <w:szCs w:val="21"/>
        </w:rPr>
        <w:t xml:space="preserve"> = </w:t>
      </w:r>
      <w:r>
        <w:rPr>
          <w:rFonts w:hint="eastAsia" w:ascii="宋体" w:hAnsi="宋体" w:eastAsia="宋体" w:cs="宋体"/>
          <w:color w:val="9CDCFE"/>
          <w:kern w:val="0"/>
          <w:szCs w:val="21"/>
        </w:rPr>
        <w:t>vcur</w:t>
      </w:r>
      <w:r>
        <w:rPr>
          <w:rFonts w:hint="eastAsia" w:ascii="宋体" w:hAnsi="宋体" w:eastAsia="宋体" w:cs="宋体"/>
          <w:color w:val="D4D4D4"/>
          <w:kern w:val="0"/>
          <w:szCs w:val="21"/>
        </w:rPr>
        <w:t>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</w:rPr>
      </w:pPr>
      <w:r>
        <w:rPr>
          <w:rFonts w:hint="eastAsia" w:ascii="宋体" w:hAnsi="宋体" w:eastAsia="宋体" w:cs="宋体"/>
          <w:color w:val="D4D4D4"/>
          <w:kern w:val="0"/>
          <w:szCs w:val="21"/>
        </w:rPr>
        <w:t xml:space="preserve">        </w:t>
      </w:r>
      <w:r>
        <w:rPr>
          <w:rFonts w:hint="eastAsia" w:ascii="宋体" w:hAnsi="宋体" w:eastAsia="宋体" w:cs="宋体"/>
          <w:color w:val="569CD6"/>
          <w:kern w:val="0"/>
          <w:szCs w:val="21"/>
        </w:rPr>
        <w:t>double</w:t>
      </w:r>
      <w:r>
        <w:rPr>
          <w:rFonts w:hint="eastAsia" w:ascii="宋体" w:hAnsi="宋体" w:eastAsia="宋体" w:cs="宋体"/>
          <w:color w:val="D4D4D4"/>
          <w:kern w:val="0"/>
          <w:szCs w:val="21"/>
        </w:rPr>
        <w:t xml:space="preserve"> </w:t>
      </w:r>
      <w:r>
        <w:rPr>
          <w:rFonts w:hint="eastAsia" w:ascii="宋体" w:hAnsi="宋体" w:eastAsia="宋体" w:cs="宋体"/>
          <w:color w:val="9CDCFE"/>
          <w:kern w:val="0"/>
          <w:szCs w:val="21"/>
        </w:rPr>
        <w:t>temw</w:t>
      </w:r>
      <w:r>
        <w:rPr>
          <w:rFonts w:hint="eastAsia" w:ascii="宋体" w:hAnsi="宋体" w:eastAsia="宋体" w:cs="宋体"/>
          <w:color w:val="D4D4D4"/>
          <w:kern w:val="0"/>
          <w:szCs w:val="21"/>
        </w:rPr>
        <w:t xml:space="preserve"> = </w:t>
      </w:r>
      <w:r>
        <w:rPr>
          <w:rFonts w:hint="eastAsia" w:ascii="宋体" w:hAnsi="宋体" w:eastAsia="宋体" w:cs="宋体"/>
          <w:color w:val="9CDCFE"/>
          <w:kern w:val="0"/>
          <w:szCs w:val="21"/>
        </w:rPr>
        <w:t>wcur</w:t>
      </w:r>
      <w:r>
        <w:rPr>
          <w:rFonts w:hint="eastAsia" w:ascii="宋体" w:hAnsi="宋体" w:eastAsia="宋体" w:cs="宋体"/>
          <w:color w:val="D4D4D4"/>
          <w:kern w:val="0"/>
          <w:szCs w:val="21"/>
        </w:rPr>
        <w:t>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</w:rPr>
      </w:pPr>
      <w:r>
        <w:rPr>
          <w:rFonts w:hint="eastAsia" w:ascii="宋体" w:hAnsi="宋体" w:eastAsia="宋体" w:cs="宋体"/>
          <w:color w:val="D4D4D4"/>
          <w:kern w:val="0"/>
          <w:szCs w:val="21"/>
        </w:rPr>
        <w:t xml:space="preserve">        </w:t>
      </w:r>
      <w:r>
        <w:rPr>
          <w:rFonts w:hint="eastAsia" w:ascii="宋体" w:hAnsi="宋体" w:eastAsia="宋体" w:cs="宋体"/>
          <w:color w:val="9CDCFE"/>
          <w:kern w:val="0"/>
          <w:szCs w:val="21"/>
        </w:rPr>
        <w:t>vcur</w:t>
      </w:r>
      <w:r>
        <w:rPr>
          <w:rFonts w:hint="eastAsia" w:ascii="宋体" w:hAnsi="宋体" w:eastAsia="宋体" w:cs="宋体"/>
          <w:color w:val="D4D4D4"/>
          <w:kern w:val="0"/>
          <w:szCs w:val="21"/>
        </w:rPr>
        <w:t xml:space="preserve"> = </w:t>
      </w:r>
      <w:r>
        <w:rPr>
          <w:rFonts w:hint="eastAsia" w:ascii="宋体" w:hAnsi="宋体" w:eastAsia="宋体" w:cs="宋体"/>
          <w:color w:val="9CDCFE"/>
          <w:kern w:val="0"/>
          <w:szCs w:val="21"/>
        </w:rPr>
        <w:t>b</w:t>
      </w:r>
      <w:r>
        <w:rPr>
          <w:rFonts w:hint="eastAsia" w:ascii="宋体" w:hAnsi="宋体" w:eastAsia="宋体" w:cs="宋体"/>
          <w:color w:val="D4D4D4"/>
          <w:kern w:val="0"/>
          <w:szCs w:val="21"/>
        </w:rPr>
        <w:t xml:space="preserve"> * </w:t>
      </w:r>
      <w:r>
        <w:rPr>
          <w:rFonts w:hint="eastAsia" w:ascii="宋体" w:hAnsi="宋体" w:eastAsia="宋体" w:cs="宋体"/>
          <w:color w:val="9CDCFE"/>
          <w:kern w:val="0"/>
          <w:szCs w:val="21"/>
        </w:rPr>
        <w:t>vper</w:t>
      </w:r>
      <w:r>
        <w:rPr>
          <w:rFonts w:hint="eastAsia" w:ascii="宋体" w:hAnsi="宋体" w:eastAsia="宋体" w:cs="宋体"/>
          <w:color w:val="D4D4D4"/>
          <w:kern w:val="0"/>
          <w:szCs w:val="21"/>
        </w:rPr>
        <w:t xml:space="preserve"> + (</w:t>
      </w:r>
      <w:r>
        <w:rPr>
          <w:rFonts w:hint="eastAsia" w:ascii="宋体" w:hAnsi="宋体" w:eastAsia="宋体" w:cs="宋体"/>
          <w:color w:val="B5CEA8"/>
          <w:kern w:val="0"/>
          <w:szCs w:val="21"/>
        </w:rPr>
        <w:t>1</w:t>
      </w:r>
      <w:r>
        <w:rPr>
          <w:rFonts w:hint="eastAsia" w:ascii="宋体" w:hAnsi="宋体" w:eastAsia="宋体" w:cs="宋体"/>
          <w:color w:val="D4D4D4"/>
          <w:kern w:val="0"/>
          <w:szCs w:val="21"/>
        </w:rPr>
        <w:t>-</w:t>
      </w:r>
      <w:r>
        <w:rPr>
          <w:rFonts w:hint="eastAsia" w:ascii="宋体" w:hAnsi="宋体" w:eastAsia="宋体" w:cs="宋体"/>
          <w:color w:val="9CDCFE"/>
          <w:kern w:val="0"/>
          <w:szCs w:val="21"/>
        </w:rPr>
        <w:t>b</w:t>
      </w:r>
      <w:r>
        <w:rPr>
          <w:rFonts w:hint="eastAsia" w:ascii="宋体" w:hAnsi="宋体" w:eastAsia="宋体" w:cs="宋体"/>
          <w:color w:val="D4D4D4"/>
          <w:kern w:val="0"/>
          <w:szCs w:val="21"/>
        </w:rPr>
        <w:t xml:space="preserve">) * </w:t>
      </w:r>
      <w:r>
        <w:rPr>
          <w:rFonts w:hint="eastAsia" w:ascii="宋体" w:hAnsi="宋体" w:eastAsia="宋体" w:cs="宋体"/>
          <w:color w:val="9CDCFE"/>
          <w:kern w:val="0"/>
          <w:szCs w:val="21"/>
        </w:rPr>
        <w:t>J</w:t>
      </w:r>
      <w:r>
        <w:rPr>
          <w:rFonts w:hint="eastAsia" w:ascii="宋体" w:hAnsi="宋体" w:eastAsia="宋体" w:cs="宋体"/>
          <w:color w:val="D4D4D4"/>
          <w:kern w:val="0"/>
          <w:szCs w:val="21"/>
        </w:rPr>
        <w:t>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</w:rPr>
      </w:pPr>
      <w:r>
        <w:rPr>
          <w:rFonts w:hint="eastAsia" w:ascii="宋体" w:hAnsi="宋体" w:eastAsia="宋体" w:cs="宋体"/>
          <w:color w:val="D4D4D4"/>
          <w:kern w:val="0"/>
          <w:szCs w:val="21"/>
        </w:rPr>
        <w:t xml:space="preserve">        </w:t>
      </w:r>
      <w:r>
        <w:rPr>
          <w:rFonts w:hint="eastAsia" w:ascii="宋体" w:hAnsi="宋体" w:eastAsia="宋体" w:cs="宋体"/>
          <w:color w:val="9CDCFE"/>
          <w:kern w:val="0"/>
          <w:szCs w:val="21"/>
        </w:rPr>
        <w:t>wcur</w:t>
      </w:r>
      <w:r>
        <w:rPr>
          <w:rFonts w:hint="eastAsia" w:ascii="宋体" w:hAnsi="宋体" w:eastAsia="宋体" w:cs="宋体"/>
          <w:color w:val="D4D4D4"/>
          <w:kern w:val="0"/>
          <w:szCs w:val="21"/>
        </w:rPr>
        <w:t xml:space="preserve"> = </w:t>
      </w:r>
      <w:r>
        <w:rPr>
          <w:rFonts w:hint="eastAsia" w:ascii="宋体" w:hAnsi="宋体" w:eastAsia="宋体" w:cs="宋体"/>
          <w:color w:val="9CDCFE"/>
          <w:kern w:val="0"/>
          <w:szCs w:val="21"/>
        </w:rPr>
        <w:t>wper</w:t>
      </w:r>
      <w:r>
        <w:rPr>
          <w:rFonts w:hint="eastAsia" w:ascii="宋体" w:hAnsi="宋体" w:eastAsia="宋体" w:cs="宋体"/>
          <w:color w:val="D4D4D4"/>
          <w:kern w:val="0"/>
          <w:szCs w:val="21"/>
        </w:rPr>
        <w:t xml:space="preserve"> - </w:t>
      </w:r>
      <w:r>
        <w:rPr>
          <w:rFonts w:hint="eastAsia" w:ascii="宋体" w:hAnsi="宋体" w:eastAsia="宋体" w:cs="宋体"/>
          <w:color w:val="9CDCFE"/>
          <w:kern w:val="0"/>
          <w:szCs w:val="21"/>
        </w:rPr>
        <w:t>r</w:t>
      </w:r>
      <w:r>
        <w:rPr>
          <w:rFonts w:hint="eastAsia" w:ascii="宋体" w:hAnsi="宋体" w:eastAsia="宋体" w:cs="宋体"/>
          <w:color w:val="D4D4D4"/>
          <w:kern w:val="0"/>
          <w:szCs w:val="21"/>
        </w:rPr>
        <w:t xml:space="preserve"> * </w:t>
      </w:r>
      <w:r>
        <w:rPr>
          <w:rFonts w:hint="eastAsia" w:ascii="宋体" w:hAnsi="宋体" w:eastAsia="宋体" w:cs="宋体"/>
          <w:color w:val="9CDCFE"/>
          <w:kern w:val="0"/>
          <w:szCs w:val="21"/>
        </w:rPr>
        <w:t>vcur</w:t>
      </w:r>
      <w:r>
        <w:rPr>
          <w:rFonts w:hint="eastAsia" w:ascii="宋体" w:hAnsi="宋体" w:eastAsia="宋体" w:cs="宋体"/>
          <w:color w:val="D4D4D4"/>
          <w:kern w:val="0"/>
          <w:szCs w:val="21"/>
        </w:rPr>
        <w:t>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</w:rPr>
      </w:pPr>
      <w:r>
        <w:rPr>
          <w:rFonts w:hint="eastAsia" w:ascii="宋体" w:hAnsi="宋体" w:eastAsia="宋体" w:cs="宋体"/>
          <w:color w:val="D4D4D4"/>
          <w:kern w:val="0"/>
          <w:szCs w:val="21"/>
        </w:rPr>
        <w:t xml:space="preserve">        </w:t>
      </w:r>
      <w:r>
        <w:rPr>
          <w:rFonts w:hint="eastAsia" w:ascii="宋体" w:hAnsi="宋体" w:eastAsia="宋体" w:cs="宋体"/>
          <w:color w:val="9CDCFE"/>
          <w:kern w:val="0"/>
          <w:szCs w:val="21"/>
        </w:rPr>
        <w:t>vper</w:t>
      </w:r>
      <w:r>
        <w:rPr>
          <w:rFonts w:hint="eastAsia" w:ascii="宋体" w:hAnsi="宋体" w:eastAsia="宋体" w:cs="宋体"/>
          <w:color w:val="D4D4D4"/>
          <w:kern w:val="0"/>
          <w:szCs w:val="21"/>
        </w:rPr>
        <w:t xml:space="preserve"> = </w:t>
      </w:r>
      <w:r>
        <w:rPr>
          <w:rFonts w:hint="eastAsia" w:ascii="宋体" w:hAnsi="宋体" w:eastAsia="宋体" w:cs="宋体"/>
          <w:color w:val="9CDCFE"/>
          <w:kern w:val="0"/>
          <w:szCs w:val="21"/>
        </w:rPr>
        <w:t>temv</w:t>
      </w:r>
      <w:r>
        <w:rPr>
          <w:rFonts w:hint="eastAsia" w:ascii="宋体" w:hAnsi="宋体" w:eastAsia="宋体" w:cs="宋体"/>
          <w:color w:val="D4D4D4"/>
          <w:kern w:val="0"/>
          <w:szCs w:val="21"/>
        </w:rPr>
        <w:t>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</w:rPr>
      </w:pPr>
      <w:r>
        <w:rPr>
          <w:rFonts w:hint="eastAsia" w:ascii="宋体" w:hAnsi="宋体" w:eastAsia="宋体" w:cs="宋体"/>
          <w:color w:val="D4D4D4"/>
          <w:kern w:val="0"/>
          <w:szCs w:val="21"/>
        </w:rPr>
        <w:t xml:space="preserve">        </w:t>
      </w:r>
      <w:r>
        <w:rPr>
          <w:rFonts w:hint="eastAsia" w:ascii="宋体" w:hAnsi="宋体" w:eastAsia="宋体" w:cs="宋体"/>
          <w:color w:val="9CDCFE"/>
          <w:kern w:val="0"/>
          <w:szCs w:val="21"/>
        </w:rPr>
        <w:t>wper</w:t>
      </w:r>
      <w:r>
        <w:rPr>
          <w:rFonts w:hint="eastAsia" w:ascii="宋体" w:hAnsi="宋体" w:eastAsia="宋体" w:cs="宋体"/>
          <w:color w:val="D4D4D4"/>
          <w:kern w:val="0"/>
          <w:szCs w:val="21"/>
        </w:rPr>
        <w:t xml:space="preserve"> = </w:t>
      </w:r>
      <w:r>
        <w:rPr>
          <w:rFonts w:hint="eastAsia" w:ascii="宋体" w:hAnsi="宋体" w:eastAsia="宋体" w:cs="宋体"/>
          <w:color w:val="9CDCFE"/>
          <w:kern w:val="0"/>
          <w:szCs w:val="21"/>
        </w:rPr>
        <w:t>temw</w:t>
      </w:r>
      <w:r>
        <w:rPr>
          <w:rFonts w:hint="eastAsia" w:ascii="宋体" w:hAnsi="宋体" w:eastAsia="宋体" w:cs="宋体"/>
          <w:color w:val="D4D4D4"/>
          <w:kern w:val="0"/>
          <w:szCs w:val="21"/>
        </w:rPr>
        <w:t>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</w:rPr>
      </w:pPr>
      <w:r>
        <w:rPr>
          <w:rFonts w:hint="eastAsia" w:ascii="宋体" w:hAnsi="宋体" w:eastAsia="宋体" w:cs="宋体"/>
          <w:color w:val="D4D4D4"/>
          <w:kern w:val="0"/>
          <w:szCs w:val="21"/>
        </w:rPr>
        <w:t>    }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</w:rPr>
      </w:pPr>
      <w:r>
        <w:rPr>
          <w:rFonts w:hint="eastAsia" w:ascii="宋体" w:hAnsi="宋体" w:eastAsia="宋体" w:cs="宋体"/>
          <w:color w:val="D4D4D4"/>
          <w:kern w:val="0"/>
          <w:szCs w:val="21"/>
        </w:rPr>
        <w:t xml:space="preserve">    </w:t>
      </w:r>
      <w:r>
        <w:rPr>
          <w:rFonts w:hint="eastAsia" w:ascii="宋体" w:hAnsi="宋体" w:eastAsia="宋体" w:cs="宋体"/>
          <w:color w:val="9CDCFE"/>
          <w:kern w:val="0"/>
          <w:szCs w:val="21"/>
        </w:rPr>
        <w:t>cout</w:t>
      </w:r>
      <w:r>
        <w:rPr>
          <w:rFonts w:hint="eastAsia" w:ascii="宋体" w:hAnsi="宋体" w:eastAsia="宋体" w:cs="宋体"/>
          <w:color w:val="D4D4D4"/>
          <w:kern w:val="0"/>
          <w:szCs w:val="21"/>
        </w:rPr>
        <w:t xml:space="preserve"> </w:t>
      </w:r>
      <w:r>
        <w:rPr>
          <w:rFonts w:hint="eastAsia" w:ascii="宋体" w:hAnsi="宋体" w:eastAsia="宋体" w:cs="宋体"/>
          <w:color w:val="DCDCAA"/>
          <w:kern w:val="0"/>
          <w:szCs w:val="21"/>
        </w:rPr>
        <w:t>&lt;&lt;</w:t>
      </w:r>
      <w:r>
        <w:rPr>
          <w:rFonts w:hint="eastAsia" w:ascii="宋体" w:hAnsi="宋体" w:eastAsia="宋体" w:cs="宋体"/>
          <w:color w:val="D4D4D4"/>
          <w:kern w:val="0"/>
          <w:szCs w:val="21"/>
        </w:rPr>
        <w:t xml:space="preserve"> </w:t>
      </w:r>
      <w:r>
        <w:rPr>
          <w:rFonts w:hint="eastAsia" w:ascii="宋体" w:hAnsi="宋体" w:eastAsia="宋体" w:cs="宋体"/>
          <w:color w:val="9CDCFE"/>
          <w:kern w:val="0"/>
          <w:szCs w:val="21"/>
        </w:rPr>
        <w:t>wcur</w:t>
      </w:r>
      <w:r>
        <w:rPr>
          <w:rFonts w:hint="eastAsia" w:ascii="宋体" w:hAnsi="宋体" w:eastAsia="宋体" w:cs="宋体"/>
          <w:color w:val="D4D4D4"/>
          <w:kern w:val="0"/>
          <w:szCs w:val="21"/>
        </w:rPr>
        <w:t>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</w:rPr>
      </w:pPr>
      <w:r>
        <w:rPr>
          <w:rFonts w:hint="eastAsia" w:ascii="宋体" w:hAnsi="宋体" w:eastAsia="宋体" w:cs="宋体"/>
          <w:color w:val="D4D4D4"/>
          <w:kern w:val="0"/>
          <w:szCs w:val="21"/>
        </w:rPr>
        <w:t xml:space="preserve">    </w:t>
      </w:r>
      <w:r>
        <w:rPr>
          <w:rFonts w:hint="eastAsia" w:ascii="宋体" w:hAnsi="宋体" w:eastAsia="宋体" w:cs="宋体"/>
          <w:color w:val="DCDCAA"/>
          <w:kern w:val="0"/>
          <w:szCs w:val="21"/>
        </w:rPr>
        <w:t>system</w:t>
      </w:r>
      <w:r>
        <w:rPr>
          <w:rFonts w:hint="eastAsia" w:ascii="宋体" w:hAnsi="宋体" w:eastAsia="宋体" w:cs="宋体"/>
          <w:color w:val="D4D4D4"/>
          <w:kern w:val="0"/>
          <w:szCs w:val="21"/>
        </w:rPr>
        <w:t>(</w:t>
      </w:r>
      <w:r>
        <w:rPr>
          <w:rFonts w:hint="eastAsia" w:ascii="宋体" w:hAnsi="宋体" w:eastAsia="宋体" w:cs="宋体"/>
          <w:color w:val="CE9178"/>
          <w:kern w:val="0"/>
          <w:szCs w:val="21"/>
        </w:rPr>
        <w:t>"pause"</w:t>
      </w:r>
      <w:r>
        <w:rPr>
          <w:rFonts w:hint="eastAsia" w:ascii="宋体" w:hAnsi="宋体" w:eastAsia="宋体" w:cs="宋体"/>
          <w:color w:val="D4D4D4"/>
          <w:kern w:val="0"/>
          <w:szCs w:val="21"/>
        </w:rPr>
        <w:t>);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</w:rPr>
      </w:pPr>
      <w:r>
        <w:rPr>
          <w:rFonts w:hint="eastAsia" w:ascii="宋体" w:hAnsi="宋体" w:eastAsia="宋体" w:cs="宋体"/>
          <w:color w:val="D4D4D4"/>
          <w:kern w:val="0"/>
          <w:szCs w:val="21"/>
        </w:rPr>
        <w:t xml:space="preserve">    </w:t>
      </w:r>
      <w:r>
        <w:rPr>
          <w:rFonts w:hint="eastAsia" w:ascii="宋体" w:hAnsi="宋体" w:eastAsia="宋体" w:cs="宋体"/>
          <w:color w:val="C586C0"/>
          <w:kern w:val="0"/>
          <w:szCs w:val="21"/>
        </w:rPr>
        <w:t>return</w:t>
      </w:r>
      <w:r>
        <w:rPr>
          <w:rFonts w:hint="eastAsia" w:ascii="宋体" w:hAnsi="宋体" w:eastAsia="宋体" w:cs="宋体"/>
          <w:color w:val="D4D4D4"/>
          <w:kern w:val="0"/>
          <w:szCs w:val="21"/>
        </w:rPr>
        <w:t xml:space="preserve"> </w:t>
      </w:r>
      <w:r>
        <w:rPr>
          <w:rFonts w:hint="eastAsia" w:ascii="宋体" w:hAnsi="宋体" w:eastAsia="宋体" w:cs="宋体"/>
          <w:color w:val="B5CEA8"/>
          <w:kern w:val="0"/>
          <w:szCs w:val="21"/>
        </w:rPr>
        <w:t>0</w:t>
      </w:r>
      <w:r>
        <w:rPr>
          <w:rFonts w:hint="eastAsia" w:ascii="宋体" w:hAnsi="宋体" w:eastAsia="宋体" w:cs="宋体"/>
          <w:color w:val="D4D4D4"/>
          <w:kern w:val="0"/>
          <w:szCs w:val="21"/>
        </w:rPr>
        <w:t>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</w:rPr>
      </w:pPr>
      <w:r>
        <w:rPr>
          <w:rFonts w:hint="eastAsia" w:ascii="宋体" w:hAnsi="宋体" w:eastAsia="宋体" w:cs="宋体"/>
          <w:color w:val="D4D4D4"/>
          <w:kern w:val="0"/>
          <w:szCs w:val="21"/>
        </w:rPr>
        <w:t>}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</w:rPr>
      </w:pPr>
      <w:r>
        <w:rPr>
          <w:rFonts w:hint="eastAsia" w:ascii="宋体" w:hAnsi="宋体" w:eastAsia="宋体" w:cs="宋体"/>
          <w:color w:val="569CD6"/>
          <w:kern w:val="0"/>
          <w:szCs w:val="21"/>
        </w:rPr>
        <w:t>double</w:t>
      </w:r>
      <w:r>
        <w:rPr>
          <w:rFonts w:hint="eastAsia" w:ascii="宋体" w:hAnsi="宋体" w:eastAsia="宋体" w:cs="宋体"/>
          <w:color w:val="D4D4D4"/>
          <w:kern w:val="0"/>
          <w:szCs w:val="21"/>
        </w:rPr>
        <w:t xml:space="preserve"> </w:t>
      </w:r>
      <w:r>
        <w:rPr>
          <w:rFonts w:hint="eastAsia" w:ascii="宋体" w:hAnsi="宋体" w:eastAsia="宋体" w:cs="宋体"/>
          <w:color w:val="DCDCAA"/>
          <w:kern w:val="0"/>
          <w:szCs w:val="21"/>
        </w:rPr>
        <w:t>qd</w:t>
      </w:r>
      <w:r>
        <w:rPr>
          <w:rFonts w:hint="eastAsia" w:ascii="宋体" w:hAnsi="宋体" w:eastAsia="宋体" w:cs="宋体"/>
          <w:color w:val="D4D4D4"/>
          <w:kern w:val="0"/>
          <w:szCs w:val="21"/>
        </w:rPr>
        <w:t>(</w:t>
      </w:r>
      <w:r>
        <w:rPr>
          <w:rFonts w:hint="eastAsia" w:ascii="宋体" w:hAnsi="宋体" w:eastAsia="宋体" w:cs="宋体"/>
          <w:color w:val="569CD6"/>
          <w:kern w:val="0"/>
          <w:szCs w:val="21"/>
        </w:rPr>
        <w:t>double</w:t>
      </w:r>
      <w:r>
        <w:rPr>
          <w:rFonts w:hint="eastAsia" w:ascii="宋体" w:hAnsi="宋体" w:eastAsia="宋体" w:cs="宋体"/>
          <w:color w:val="D4D4D4"/>
          <w:kern w:val="0"/>
          <w:szCs w:val="21"/>
        </w:rPr>
        <w:t xml:space="preserve"> </w:t>
      </w:r>
      <w:r>
        <w:rPr>
          <w:rFonts w:hint="eastAsia" w:ascii="宋体" w:hAnsi="宋体" w:eastAsia="宋体" w:cs="宋体"/>
          <w:color w:val="9CDCFE"/>
          <w:kern w:val="0"/>
          <w:szCs w:val="21"/>
        </w:rPr>
        <w:t>w</w:t>
      </w:r>
      <w:r>
        <w:rPr>
          <w:rFonts w:hint="eastAsia" w:ascii="宋体" w:hAnsi="宋体" w:eastAsia="宋体" w:cs="宋体"/>
          <w:color w:val="D4D4D4"/>
          <w:kern w:val="0"/>
          <w:szCs w:val="21"/>
        </w:rPr>
        <w:t>)</w:t>
      </w:r>
      <w:r>
        <w:rPr>
          <w:rFonts w:hint="eastAsia" w:ascii="宋体" w:hAnsi="宋体" w:eastAsia="宋体" w:cs="宋体"/>
          <w:color w:val="6A9955"/>
          <w:kern w:val="0"/>
          <w:szCs w:val="21"/>
        </w:rPr>
        <w:t xml:space="preserve"> //以函数y=2*x^2+4*4+5为例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</w:rPr>
      </w:pPr>
      <w:r>
        <w:rPr>
          <w:rFonts w:hint="eastAsia" w:ascii="宋体" w:hAnsi="宋体" w:eastAsia="宋体" w:cs="宋体"/>
          <w:color w:val="D4D4D4"/>
          <w:kern w:val="0"/>
          <w:szCs w:val="21"/>
        </w:rPr>
        <w:t>{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</w:rPr>
      </w:pPr>
      <w:r>
        <w:rPr>
          <w:rFonts w:hint="eastAsia" w:ascii="宋体" w:hAnsi="宋体" w:eastAsia="宋体" w:cs="宋体"/>
          <w:color w:val="D4D4D4"/>
          <w:kern w:val="0"/>
          <w:szCs w:val="21"/>
        </w:rPr>
        <w:t xml:space="preserve">    </w:t>
      </w:r>
      <w:r>
        <w:rPr>
          <w:rFonts w:hint="eastAsia" w:ascii="宋体" w:hAnsi="宋体" w:eastAsia="宋体" w:cs="宋体"/>
          <w:color w:val="C586C0"/>
          <w:kern w:val="0"/>
          <w:szCs w:val="21"/>
        </w:rPr>
        <w:t>return</w:t>
      </w:r>
      <w:r>
        <w:rPr>
          <w:rFonts w:hint="eastAsia" w:ascii="宋体" w:hAnsi="宋体" w:eastAsia="宋体" w:cs="宋体"/>
          <w:color w:val="D4D4D4"/>
          <w:kern w:val="0"/>
          <w:szCs w:val="21"/>
        </w:rPr>
        <w:t xml:space="preserve"> </w:t>
      </w:r>
      <w:r>
        <w:rPr>
          <w:rFonts w:hint="eastAsia" w:ascii="宋体" w:hAnsi="宋体" w:eastAsia="宋体" w:cs="宋体"/>
          <w:color w:val="B5CEA8"/>
          <w:kern w:val="0"/>
          <w:szCs w:val="21"/>
        </w:rPr>
        <w:t>4</w:t>
      </w:r>
      <w:r>
        <w:rPr>
          <w:rFonts w:hint="eastAsia" w:ascii="宋体" w:hAnsi="宋体" w:eastAsia="宋体" w:cs="宋体"/>
          <w:color w:val="D4D4D4"/>
          <w:kern w:val="0"/>
          <w:szCs w:val="21"/>
        </w:rPr>
        <w:t xml:space="preserve"> * </w:t>
      </w:r>
      <w:r>
        <w:rPr>
          <w:rFonts w:hint="eastAsia" w:ascii="宋体" w:hAnsi="宋体" w:eastAsia="宋体" w:cs="宋体"/>
          <w:color w:val="9CDCFE"/>
          <w:kern w:val="0"/>
          <w:szCs w:val="21"/>
        </w:rPr>
        <w:t>w</w:t>
      </w:r>
      <w:r>
        <w:rPr>
          <w:rFonts w:hint="eastAsia" w:ascii="宋体" w:hAnsi="宋体" w:eastAsia="宋体" w:cs="宋体"/>
          <w:color w:val="D4D4D4"/>
          <w:kern w:val="0"/>
          <w:szCs w:val="21"/>
        </w:rPr>
        <w:t xml:space="preserve"> + </w:t>
      </w:r>
      <w:r>
        <w:rPr>
          <w:rFonts w:hint="eastAsia" w:ascii="宋体" w:hAnsi="宋体" w:eastAsia="宋体" w:cs="宋体"/>
          <w:color w:val="B5CEA8"/>
          <w:kern w:val="0"/>
          <w:szCs w:val="21"/>
        </w:rPr>
        <w:t>4</w:t>
      </w:r>
      <w:r>
        <w:rPr>
          <w:rFonts w:hint="eastAsia" w:ascii="宋体" w:hAnsi="宋体" w:eastAsia="宋体" w:cs="宋体"/>
          <w:color w:val="D4D4D4"/>
          <w:kern w:val="0"/>
          <w:szCs w:val="21"/>
        </w:rPr>
        <w:t>;</w:t>
      </w:r>
    </w:p>
    <w:bookmarkEnd w:id="0"/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</w:rPr>
      </w:pPr>
      <w:r>
        <w:rPr>
          <w:rFonts w:hint="eastAsia" w:ascii="宋体" w:hAnsi="宋体" w:eastAsia="宋体" w:cs="宋体"/>
          <w:color w:val="D4D4D4"/>
          <w:kern w:val="0"/>
          <w:szCs w:val="21"/>
        </w:rPr>
        <w:t>}</w:t>
      </w:r>
    </w:p>
    <w:p>
      <w:pPr>
        <w:rPr>
          <w:rFonts w:hint="eastAsia" w:ascii="宋体" w:hAnsi="宋体" w:eastAsia="宋体" w:cs="宋体"/>
          <w:color w:val="000000"/>
          <w:shd w:val="clear" w:color="auto" w:fill="FCF8E3"/>
        </w:rPr>
      </w:pPr>
    </w:p>
    <w:p>
      <w:pPr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drawing>
          <wp:inline distT="0" distB="0" distL="0" distR="0">
            <wp:extent cx="2978150" cy="407670"/>
            <wp:effectExtent l="0" t="0" r="635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815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宋体" w:hAnsi="宋体" w:eastAsia="宋体" w:cs="宋体"/>
          <w:b w:val="0"/>
          <w:bCs w:val="0"/>
          <w:szCs w:val="21"/>
        </w:rPr>
      </w:pPr>
      <w:r>
        <w:rPr>
          <w:rFonts w:hint="eastAsia" w:ascii="宋体" w:hAnsi="宋体" w:eastAsia="宋体" w:cs="宋体"/>
          <w:b w:val="0"/>
          <w:bCs w:val="0"/>
          <w:szCs w:val="21"/>
          <w:lang w:val="en-US" w:eastAsia="zh-CN"/>
        </w:rPr>
        <w:t>由</w:t>
      </w:r>
      <w:r>
        <w:rPr>
          <w:rFonts w:hint="eastAsia" w:ascii="宋体" w:hAnsi="宋体" w:eastAsia="宋体" w:cs="宋体"/>
          <w:b w:val="0"/>
          <w:bCs w:val="0"/>
          <w:szCs w:val="21"/>
        </w:rPr>
        <w:t>结果可知程序所求结果与真实值十分接近，且运行时速度较快。</w:t>
      </w:r>
    </w:p>
    <w:p>
      <w:pPr>
        <w:rPr>
          <w:rFonts w:hint="eastAsia" w:ascii="宋体" w:hAnsi="宋体" w:eastAsia="宋体" w:cs="宋体"/>
          <w:szCs w:val="21"/>
        </w:rPr>
      </w:pPr>
    </w:p>
    <w:p>
      <w:pPr>
        <w:rPr>
          <w:rFonts w:hint="eastAsia" w:ascii="宋体" w:hAnsi="宋体" w:eastAsia="宋体" w:cs="宋体"/>
          <w:szCs w:val="21"/>
        </w:rPr>
      </w:pPr>
    </w:p>
    <w:p>
      <w:p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二、NAG法</w:t>
      </w:r>
    </w:p>
    <w:p>
      <w:p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1.背景及理解</w:t>
      </w:r>
    </w:p>
    <w:p>
      <w:pPr>
        <w:ind w:firstLine="420" w:firstLineChars="0"/>
        <w:rPr>
          <w:rFonts w:hint="eastAsia" w:ascii="宋体" w:hAnsi="宋体" w:eastAsia="宋体" w:cs="宋体"/>
          <w:b w:val="0"/>
          <w:bCs w:val="0"/>
          <w:szCs w:val="21"/>
        </w:rPr>
      </w:pPr>
      <w:r>
        <w:rPr>
          <w:rFonts w:hint="eastAsia" w:ascii="宋体" w:hAnsi="宋体" w:eastAsia="宋体" w:cs="宋体"/>
          <w:b w:val="0"/>
          <w:bCs w:val="0"/>
          <w:szCs w:val="21"/>
        </w:rPr>
        <w:t>NAG（Nesterov Accelerated Gradient）不仅仅把SGD梯度下降以前的方向考虑，还将Momentum梯度变化的幅度也考虑了进来。NAG算法是对冲量梯度下降算法的改进版本，动量方法导致小球到达最低点后动量非常大，可能会错过最低点，所以在小球在上坡时继续向上冲的时候小球应该减速更多，而不是只通过动量项的减少来简单地降低速度</w:t>
      </w:r>
      <w:r>
        <w:rPr>
          <w:rFonts w:hint="eastAsia" w:ascii="宋体" w:hAnsi="宋体" w:eastAsia="宋体" w:cs="宋体"/>
          <w:b w:val="0"/>
          <w:bCs w:val="0"/>
          <w:szCs w:val="21"/>
          <w:lang w:eastAsia="zh-CN"/>
        </w:rPr>
        <w:t>。</w:t>
      </w:r>
      <w:r>
        <w:rPr>
          <w:rFonts w:hint="eastAsia" w:ascii="宋体" w:hAnsi="宋体" w:eastAsia="宋体" w:cs="宋体"/>
          <w:b w:val="0"/>
          <w:bCs w:val="0"/>
          <w:szCs w:val="21"/>
        </w:rPr>
        <w:t>这个算法是通过粗略预测下一个更新的位置的梯度（即θ - γm）来进行现在的更新</w:t>
      </w:r>
      <w:r>
        <w:rPr>
          <w:rFonts w:hint="eastAsia" w:ascii="宋体" w:hAnsi="宋体" w:eastAsia="宋体" w:cs="宋体"/>
          <w:b w:val="0"/>
          <w:bCs w:val="0"/>
          <w:szCs w:val="21"/>
          <w:lang w:eastAsia="zh-CN"/>
        </w:rPr>
        <w:t>，</w:t>
      </w:r>
      <w:r>
        <w:rPr>
          <w:rFonts w:hint="eastAsia" w:ascii="宋体" w:hAnsi="宋体" w:eastAsia="宋体" w:cs="宋体"/>
          <w:b w:val="0"/>
          <w:bCs w:val="0"/>
          <w:szCs w:val="21"/>
        </w:rPr>
        <w:t>有效避免上坡又越过了最低点的部分情况</w:t>
      </w:r>
      <w:r>
        <w:rPr>
          <w:rFonts w:hint="eastAsia" w:ascii="宋体" w:hAnsi="宋体" w:eastAsia="宋体" w:cs="宋体"/>
          <w:b w:val="0"/>
          <w:bCs w:val="0"/>
          <w:szCs w:val="21"/>
          <w:lang w:eastAsia="zh-CN"/>
        </w:rPr>
        <w:t>。</w:t>
      </w:r>
      <w:r>
        <w:rPr>
          <w:rFonts w:hint="eastAsia" w:ascii="宋体" w:hAnsi="宋体" w:eastAsia="宋体" w:cs="宋体"/>
          <w:b w:val="0"/>
          <w:bCs w:val="0"/>
          <w:szCs w:val="21"/>
        </w:rPr>
        <w:t>NAG可以避免更新过猛，在RNNs中可以明显的提升性能。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0" w:beforeAutospacing="0" w:after="0" w:afterAutospacing="0" w:line="240" w:lineRule="atLeast"/>
        <w:ind w:left="0" w:right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4265930" cy="2021840"/>
            <wp:effectExtent l="0" t="0" r="1270" b="10160"/>
            <wp:docPr id="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5930" cy="202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0" w:beforeAutospacing="0" w:after="0" w:afterAutospacing="0" w:line="240" w:lineRule="atLeast"/>
        <w:ind w:left="0" w:right="0"/>
        <w:rPr>
          <w:rFonts w:hint="eastAsia" w:ascii="宋体" w:hAnsi="宋体" w:eastAsia="宋体" w:cs="宋体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kern w:val="2"/>
          <w:sz w:val="21"/>
          <w:szCs w:val="21"/>
          <w:lang w:val="en-US" w:eastAsia="zh-CN" w:bidi="ar-SA"/>
        </w:rPr>
        <w:t>上图是Momentum的优化轨迹，下图是NAG的优化轨迹: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0" w:beforeAutospacing="0" w:after="0" w:afterAutospacing="0" w:line="240" w:lineRule="atLeast"/>
        <w:ind w:left="0" w:right="0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4160520" cy="1994535"/>
            <wp:effectExtent l="0" t="0" r="5080" b="12065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199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2.算法公式</w:t>
      </w:r>
    </w:p>
    <w:p>
      <w:pPr>
        <w:ind w:firstLine="420" w:firstLineChars="0"/>
        <w:rPr>
          <w:rFonts w:hint="eastAsia" w:ascii="宋体" w:hAnsi="宋体" w:eastAsia="宋体" w:cs="宋体"/>
          <w:b w:val="0"/>
          <w:bCs w:val="0"/>
          <w:szCs w:val="21"/>
        </w:rPr>
      </w:pPr>
      <w:r>
        <w:rPr>
          <w:rFonts w:hint="eastAsia" w:ascii="宋体" w:hAnsi="宋体" w:eastAsia="宋体" w:cs="宋体"/>
          <w:b w:val="0"/>
          <w:bCs w:val="0"/>
          <w:szCs w:val="21"/>
        </w:rPr>
        <w:t>NGA算法是一个对冲量算法的改进算法，其求梯度并非求解当前位置的梯度，而是应该 求解下一个时刻的梯度：</w:t>
      </w:r>
    </w:p>
    <w:p>
      <w:pPr>
        <w:ind w:firstLine="420" w:firstLineChars="0"/>
        <w:rPr>
          <w:rFonts w:hint="eastAsia" w:ascii="宋体" w:hAnsi="宋体" w:eastAsia="宋体" w:cs="宋体"/>
          <w:b w:val="0"/>
          <w:bCs w:val="0"/>
          <w:szCs w:val="21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240" w:beforeAutospacing="0"/>
        <w:ind w:leftChars="0"/>
        <w:jc w:val="left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12"/>
          <w:szCs w:val="12"/>
          <w:lang w:val="en-US" w:eastAsia="zh-CN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68595" cy="1672590"/>
            <wp:effectExtent l="0" t="0" r="1905" b="3810"/>
            <wp:docPr id="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7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宋体" w:hAnsi="宋体" w:eastAsia="宋体" w:cs="宋体"/>
          <w:b w:val="0"/>
          <w:bCs w:val="0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Cs w:val="21"/>
        </w:rPr>
        <w:t>Momentum梯度法首先计算的是当前的梯度（图中的小蓝色向量）然后沿着更新的累积梯度的方向来一个大的跳跃（图中大蓝色向量），而NAG梯度法首先沿着先前的累积梯度方向（棕色向量）实现一个大的跳跃，然后加上一个小的按照动量梯度法计算的当前梯度（上图红色向量）进行修正得到上图绿色的向量。上图为什么画了两个三角形？如果能理解第二个矢量三解形的意义，才能正在理解NAG。注意第二个矢量三角形的棕色向量与前一个的绿色向量方向一致，因为上一个矢量三角形的结果是绿色向量，而棕色代表的是先前的累积梯度，方向就应该和绿色的一样。然后，再加上当前按照动量梯度法计算出的梯度，就得到第二个三角形的绿色向量。</w:t>
      </w:r>
      <w:r>
        <w:rPr>
          <w:rFonts w:hint="eastAsia" w:ascii="宋体" w:hAnsi="宋体" w:eastAsia="宋体" w:cs="宋体"/>
          <w:b w:val="0"/>
          <w:bCs w:val="0"/>
          <w:szCs w:val="21"/>
          <w:lang w:val="en-US" w:eastAsia="zh-CN"/>
        </w:rPr>
        <w:t>公式如下：</w:t>
      </w:r>
    </w:p>
    <w:p>
      <w:pPr>
        <w:ind w:firstLine="2100" w:firstLineChars="1000"/>
        <w:rPr>
          <w:rFonts w:hint="eastAsia" w:ascii="宋体" w:hAnsi="宋体" w:eastAsia="宋体" w:cs="宋体"/>
          <w:b w:val="0"/>
          <w:bCs w:val="0"/>
          <w:szCs w:val="21"/>
        </w:rPr>
      </w:pPr>
      <w:r>
        <w:rPr>
          <w:rFonts w:hint="eastAsia" w:ascii="宋体" w:hAnsi="宋体" w:eastAsia="宋体" w:cs="宋体"/>
          <w:b w:val="0"/>
          <w:bCs w:val="0"/>
          <w:szCs w:val="21"/>
        </w:rPr>
        <w:object>
          <v:shape id="_x0000_i1029" o:spt="75" type="#_x0000_t75" style="height:58pt;width:123pt;" o:ole="t" filled="f" o:preferrelative="t" stroked="f" coordsize="21600,21600">
            <v:path/>
            <v:fill on="f" focussize="0,0"/>
            <v:stroke on="f"/>
            <v:imagedata r:id="rId19" o:title=""/>
            <o:lock v:ext="edit" aspectratio="t"/>
            <w10:wrap type="none"/>
            <w10:anchorlock/>
          </v:shape>
          <o:OLEObject Type="Embed" ProgID="Equation.DSMT4" ShapeID="_x0000_i1029" DrawAspect="Content" ObjectID="_1468075729" r:id="rId18">
            <o:LockedField>false</o:LockedField>
          </o:OLEObject>
        </w:object>
      </w:r>
    </w:p>
    <w:p>
      <w:pPr>
        <w:ind w:firstLine="420" w:firstLineChars="0"/>
        <w:rPr>
          <w:rFonts w:hint="eastAsia" w:ascii="宋体" w:hAnsi="宋体" w:eastAsia="宋体" w:cs="宋体"/>
          <w:b w:val="0"/>
          <w:bCs w:val="0"/>
          <w:szCs w:val="21"/>
        </w:rPr>
      </w:pPr>
      <w:r>
        <w:rPr>
          <w:rFonts w:hint="eastAsia" w:ascii="宋体" w:hAnsi="宋体" w:eastAsia="宋体" w:cs="宋体"/>
          <w:b w:val="0"/>
          <w:bCs w:val="0"/>
          <w:szCs w:val="21"/>
        </w:rPr>
        <w:t>相当于一般的冲量算法是根据当前的梯度</w:t>
      </w:r>
      <w:r>
        <w:rPr>
          <w:rFonts w:hint="eastAsia" w:ascii="宋体" w:hAnsi="宋体" w:eastAsia="宋体" w:cs="宋体"/>
          <w:color w:val="D4D4D4"/>
          <w:kern w:val="0"/>
          <w:szCs w:val="21"/>
        </w:rPr>
        <w:t>决定</w:t>
      </w:r>
      <w:r>
        <w:rPr>
          <w:rFonts w:hint="eastAsia" w:ascii="宋体" w:hAnsi="宋体" w:eastAsia="宋体" w:cs="宋体"/>
          <w:b w:val="0"/>
          <w:bCs w:val="0"/>
          <w:szCs w:val="21"/>
        </w:rPr>
        <w:t>运动方向。而NGA算法则相当于看一下前方的梯度，再决定运动方向。</w:t>
      </w:r>
    </w:p>
    <w:p>
      <w:pPr>
        <w:ind w:firstLine="420" w:firstLineChars="0"/>
        <w:rPr>
          <w:rFonts w:hint="eastAsia" w:ascii="宋体" w:hAnsi="宋体" w:eastAsia="宋体" w:cs="宋体"/>
          <w:b w:val="0"/>
          <w:bCs w:val="0"/>
          <w:szCs w:val="21"/>
        </w:rPr>
      </w:pPr>
    </w:p>
    <w:p>
      <w:pPr>
        <w:rPr>
          <w:rFonts w:hint="eastAsia" w:ascii="宋体" w:hAnsi="宋体" w:eastAsia="宋体" w:cs="宋体"/>
          <w:b w:val="0"/>
          <w:bCs w:val="0"/>
          <w:szCs w:val="21"/>
        </w:rPr>
      </w:pPr>
    </w:p>
    <w:p>
      <w:p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3.代码实现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#include &lt;iostream&gt;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#include &lt;string&gt;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#include &lt;vector&gt;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using namespace std;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double r = 0.001; //学习率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double e = 0.000001;  //精度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double b = 0.9;  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double qd(double w,double v);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int main()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{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    double wcur = 0;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    double wper = -1;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    double vcur = 2;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    double vper = 1;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    while(wcur-wper &gt; e)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    {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        double J = qd(wper,vper);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        double temv = vcur;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        double temw = wcur;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        vcur = b * vper + r * J;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        wcur = wper +  vcur;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        vper = temv;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        wper = temw;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    }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    cout &lt;&lt; wcur;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    system("pause");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    return 0;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}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double qd(double w,double v) //以函数y=2*x^2+4*x+5为例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{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    return -(4 * (w+b*v) + 4);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D4D4D4"/>
          <w:sz w:val="14"/>
          <w:szCs w:val="14"/>
        </w:rPr>
      </w:pPr>
      <w:r>
        <w:rPr>
          <w:rFonts w:hint="eastAsia" w:ascii="宋体" w:hAnsi="宋体" w:eastAsia="宋体" w:cs="宋体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}</w:t>
      </w:r>
    </w:p>
    <w:p>
      <w:pPr>
        <w:rPr>
          <w:rFonts w:hint="eastAsia" w:ascii="宋体" w:hAnsi="宋体" w:eastAsia="宋体" w:cs="宋体"/>
          <w:b w:val="0"/>
          <w:bCs w:val="0"/>
          <w:szCs w:val="21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宋体" w:cs="宋体"/>
          <w:b w:val="0"/>
          <w:bCs w:val="0"/>
          <w:szCs w:val="21"/>
        </w:rPr>
      </w:pPr>
      <w:r>
        <w:rPr>
          <w:rFonts w:hint="eastAsia" w:ascii="宋体" w:hAnsi="宋体" w:eastAsia="宋体" w:cs="宋体"/>
          <w:b w:val="0"/>
          <w:bCs w:val="0"/>
          <w:szCs w:val="21"/>
        </w:rPr>
        <w:drawing>
          <wp:inline distT="0" distB="0" distL="114300" distR="114300">
            <wp:extent cx="3076575" cy="523875"/>
            <wp:effectExtent l="0" t="0" r="9525" b="9525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宋体" w:hAnsi="宋体" w:eastAsia="宋体" w:cs="宋体"/>
          <w:b w:val="0"/>
          <w:bCs w:val="0"/>
          <w:szCs w:val="21"/>
        </w:rPr>
      </w:pPr>
      <w:r>
        <w:rPr>
          <w:rFonts w:hint="eastAsia" w:ascii="宋体" w:hAnsi="宋体" w:eastAsia="宋体" w:cs="宋体"/>
          <w:b w:val="0"/>
          <w:bCs w:val="0"/>
          <w:szCs w:val="21"/>
          <w:lang w:val="en-US" w:eastAsia="zh-CN"/>
        </w:rPr>
        <w:t>由</w:t>
      </w:r>
      <w:r>
        <w:rPr>
          <w:rFonts w:hint="eastAsia" w:ascii="宋体" w:hAnsi="宋体" w:eastAsia="宋体" w:cs="宋体"/>
          <w:b w:val="0"/>
          <w:bCs w:val="0"/>
          <w:szCs w:val="21"/>
        </w:rPr>
        <w:t>结果可知程序所求结果与真实值十分接近，且运行时速度较快。</w:t>
      </w:r>
    </w:p>
    <w:p>
      <w:pPr>
        <w:ind w:firstLine="420" w:firstLineChars="0"/>
        <w:rPr>
          <w:rFonts w:hint="eastAsia" w:ascii="宋体" w:hAnsi="宋体" w:eastAsia="宋体" w:cs="宋体"/>
          <w:b w:val="0"/>
          <w:bCs w:val="0"/>
          <w:szCs w:val="21"/>
        </w:rPr>
      </w:pPr>
    </w:p>
    <w:p>
      <w:pPr>
        <w:ind w:firstLine="420" w:firstLineChars="0"/>
        <w:rPr>
          <w:rFonts w:hint="eastAsia" w:ascii="宋体" w:hAnsi="宋体" w:eastAsia="宋体" w:cs="宋体"/>
          <w:b w:val="0"/>
          <w:bCs w:val="0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三、自适应梯度AdaGrad下降法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1.背景及理解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宋体" w:hAnsi="宋体" w:eastAsia="宋体" w:cs="宋体"/>
          <w:b w:val="0"/>
          <w:bCs w:val="0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Cs w:val="21"/>
          <w:lang w:val="en-US" w:eastAsia="zh-CN"/>
        </w:rPr>
        <w:t>如果学习率是一个定值，那么他在搜索时有可能在极值点处无法收敛（如图一），导致在极值点附近反复震荡（如图二），无法找到极值点。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      </w:t>
      </w:r>
      <w:r>
        <w:rPr>
          <w:rFonts w:hint="eastAsia" w:ascii="宋体" w:hAnsi="宋体" w:eastAsia="宋体" w:cs="宋体"/>
        </w:rPr>
        <w:drawing>
          <wp:inline distT="0" distB="0" distL="114300" distR="114300">
            <wp:extent cx="1302385" cy="1241425"/>
            <wp:effectExtent l="0" t="0" r="5715" b="317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02385" cy="124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1270</wp:posOffset>
            </wp:positionV>
            <wp:extent cx="1745615" cy="1374775"/>
            <wp:effectExtent l="0" t="0" r="6985" b="9525"/>
            <wp:wrapSquare wrapText="bothSides"/>
            <wp:docPr id="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45615" cy="137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宋体" w:hAnsi="宋体" w:eastAsia="宋体" w:cs="宋体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图一                                   图二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因此我们希望学习率能够根据自己的情况自动调节。AdaGrad是靠前面的历史数据使学习率能够达到自适应。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Adagrad自适应地为各个参数分配不同的学习率：对于不常见的参数可以进行大幅度的调整，对于常见参数则进行小幅度的微调</w:t>
      </w:r>
    </w:p>
    <w:p>
      <w:pPr>
        <w:numPr>
          <w:ilvl w:val="0"/>
          <w:numId w:val="3"/>
        </w:num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算法公式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如果历史数据修改的多，学习率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object>
          <v:shape id="_x0000_i1030" o:spt="75" type="#_x0000_t75" style="height:13pt;width:10pt;" o:ole="t" filled="f" o:preferrelative="t" stroked="f" coordsize="21600,21600">
            <v:path/>
            <v:fill on="f" focussize="0,0"/>
            <v:stroke on="f"/>
            <v:imagedata r:id="rId24" o:title=""/>
            <o:lock v:ext="edit" aspectratio="f"/>
            <w10:wrap type="none"/>
            <w10:anchorlock/>
          </v:shape>
          <o:OLEObject Type="Embed" ProgID="Equation.DSMT4" ShapeID="_x0000_i1030" DrawAspect="Content" ObjectID="_1468075730" r:id="rId23">
            <o:LockedField>false</o:LockedField>
          </o:OLEObject>
        </w:objec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就减少的越多，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object>
          <v:shape id="_x0000_i1031" o:spt="75" type="#_x0000_t75" style="height:11pt;width:10pt;" o:ole="t" filled="f" o:preferrelative="t" stroked="f" coordsize="21600,21600">
            <v:path/>
            <v:fill on="f" focussize="0,0"/>
            <v:stroke on="f"/>
            <v:imagedata r:id="rId26" o:title=""/>
            <o:lock v:ext="edit" aspectratio="f"/>
            <w10:wrap type="none"/>
            <w10:anchorlock/>
          </v:shape>
          <o:OLEObject Type="Embed" ProgID="Equation.DSMT4" ShapeID="_x0000_i1031" DrawAspect="Content" ObjectID="_1468075731" r:id="rId25">
            <o:LockedField>false</o:LockedField>
          </o:OLEObject>
        </w:objec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代表的是一个极小量，是为了分母为0.</w:t>
      </w:r>
    </w:p>
    <w:p>
      <w:pPr>
        <w:numPr>
          <w:ilvl w:val="0"/>
          <w:numId w:val="0"/>
        </w:numPr>
        <w:ind w:firstLine="2310" w:firstLineChars="110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position w:val="-82"/>
          <w:lang w:val="en-US" w:eastAsia="zh-CN"/>
        </w:rPr>
        <w:object>
          <v:shape id="_x0000_i1032" o:spt="75" type="#_x0000_t75" style="height:91pt;width:132.95pt;" o:ole="t" filled="f" o:preferrelative="t" stroked="f" coordsize="21600,21600">
            <v:path/>
            <v:fill on="f" focussize="0,0"/>
            <v:stroke on="f"/>
            <v:imagedata r:id="rId28" o:title=""/>
            <o:lock v:ext="edit" aspectratio="t"/>
            <w10:wrap type="none"/>
            <w10:anchorlock/>
          </v:shape>
          <o:OLEObject Type="Embed" ProgID="Equation.DSMT4" ShapeID="_x0000_i1032" DrawAspect="Content" ObjectID="_1468075732" r:id="rId27">
            <o:LockedField>false</o:LockedField>
          </o:OLEObject>
        </w:objec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 w:ascii="宋体" w:hAnsi="宋体" w:eastAsia="宋体" w:cs="宋体"/>
          <w:b/>
          <w:bCs/>
          <w:sz w:val="24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8"/>
          <w:lang w:val="en-US" w:eastAsia="zh-CN"/>
        </w:rPr>
        <w:t>特点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下图3中白色为AdaGrad实现，紫色为动量法实现。可以发现动量法因为惯性原因会来回震荡，路径较长，而AdaGrad法是在下降的过程中不断修正，去朝向变化较多的方向修正的多，变化较少的方向修正的少，以找到比较好的方向。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AdaGrad方法适合稀疏数据。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该算法的缺点是，分母中需要计算每个参数梯度的累计平方和，由于每次均累加一个正数，训练阶段累积和会持续增加，导致训练后期的学习率非常小，以至更新时不能从当前的梯度获取任何有用信息。Adagrad算法会导致学习率越来越小，导致训练过早结束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宋体" w:hAnsi="宋体" w:eastAsia="宋体" w:cs="宋体"/>
          <w:b w:val="0"/>
          <w:bCs w:val="0"/>
          <w:szCs w:val="21"/>
          <w:lang w:val="en-US" w:eastAsia="zh-CN"/>
        </w:rPr>
      </w:pPr>
      <w:r>
        <w:rPr>
          <w:rFonts w:hint="eastAsia" w:ascii="宋体" w:hAnsi="宋体" w:eastAsia="宋体" w:cs="宋体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3591560</wp:posOffset>
            </wp:positionH>
            <wp:positionV relativeFrom="paragraph">
              <wp:posOffset>163195</wp:posOffset>
            </wp:positionV>
            <wp:extent cx="1477645" cy="1711960"/>
            <wp:effectExtent l="0" t="0" r="8255" b="2540"/>
            <wp:wrapSquare wrapText="bothSides"/>
            <wp:docPr id="1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77645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8890</wp:posOffset>
            </wp:positionV>
            <wp:extent cx="2733675" cy="1763395"/>
            <wp:effectExtent l="0" t="0" r="9525" b="1905"/>
            <wp:wrapSquare wrapText="bothSides"/>
            <wp:docPr id="1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76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图3                                           图4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该算法也不适合4图的形式（先急剧变化后进入平台期，再急剧下降）。在平台期及之后会变化的非常慢，因为他需要考虑所有的历史数据。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 w:ascii="宋体" w:hAnsi="宋体" w:eastAsia="宋体" w:cs="宋体"/>
          <w:b/>
          <w:bCs/>
          <w:sz w:val="24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8"/>
          <w:lang w:val="en-US" w:eastAsia="zh-CN"/>
        </w:rPr>
        <w:t>代码实现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#include &lt;iostream&gt;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#include &lt;string&gt;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#include &lt;cmath&gt;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using namespace std;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double r = 0.01; //学习率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double e = 0.00001;  //精度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double b = 0.0000000000001;  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double qd(double w);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int main()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{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    double wcur = 0;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    double wper = -1;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    double scur = 2;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    double sper = 1;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    while(wcur-wper &gt; e)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    {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        double J = qd(wper);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        double tems = scur;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        double temw = wcur;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        scur = sper + J*J;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        wcur = wper - ((r/(sqrt(scur+b)))*J);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        sper = tems;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        wper = temw;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    }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    cout &lt;&lt; wcur;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    system("pause");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    return 0;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}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double qd(double w) //以函数y=2*x^2+4*4+5为例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{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    return 4 * w + 4;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D4D4D4"/>
          <w:sz w:val="14"/>
          <w:szCs w:val="14"/>
        </w:rPr>
      </w:pPr>
      <w:r>
        <w:rPr>
          <w:rFonts w:hint="eastAsia" w:ascii="宋体" w:hAnsi="宋体" w:eastAsia="宋体" w:cs="宋体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}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2219325" cy="752475"/>
            <wp:effectExtent l="0" t="0" r="3175" b="9525"/>
            <wp:docPr id="1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可以看出结果精度非常高，且运行时速度也很快。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4"/>
        </w:num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RMSProp算法</w:t>
      </w:r>
    </w:p>
    <w:p>
      <w:pPr>
        <w:numPr>
          <w:ilvl w:val="0"/>
          <w:numId w:val="5"/>
        </w:num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背景及理解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针对AdaGrad进行优化，解决学习速率过快衰减的问题。学习率的修正不考虑过远的历史数据，只考虑较近的历史数据。对于上面的这个椭圆形的抛物面（图中的椭圆代表等高线），沿着横轴收敛速度是最快的，所以我们希望在横轴（假设记为w1）方向步长大一些，在纵轴（假设记为w2）方向步长小一些。这时候可以通过RMSprop实现。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73040" cy="885825"/>
            <wp:effectExtent l="0" t="0" r="10160" b="3175"/>
            <wp:docPr id="1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lang w:val="en-US" w:eastAsia="zh-CN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算法公式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                  </w:t>
      </w:r>
      <w:r>
        <w:rPr>
          <w:rFonts w:hint="eastAsia" w:ascii="宋体" w:hAnsi="宋体" w:eastAsia="宋体" w:cs="宋体"/>
          <w:position w:val="-82"/>
          <w:sz w:val="21"/>
          <w:szCs w:val="21"/>
          <w:lang w:val="en-US" w:eastAsia="zh-CN"/>
        </w:rPr>
        <w:object>
          <v:shape id="_x0000_i1033" o:spt="75" type="#_x0000_t75" style="height:91pt;width:162pt;" o:ole="t" filled="f" o:preferrelative="t" stroked="f" coordsize="21600,21600">
            <v:path/>
            <v:fill on="f" focussize="0,0"/>
            <v:stroke on="f"/>
            <v:imagedata r:id="rId34" o:title=""/>
            <o:lock v:ext="edit" aspectratio="t"/>
            <w10:wrap type="none"/>
            <w10:anchorlock/>
          </v:shape>
          <o:OLEObject Type="Embed" ProgID="Equation.DSMT4" ShapeID="_x0000_i1033" DrawAspect="Content" ObjectID="_1468075733" r:id="rId33">
            <o:LockedField>false</o:LockedField>
          </o:OLEObject>
        </w:objec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观察上面的公式可以看到，s是对梯度的平方做了一次平滑。在更新w时，先用梯度除以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object>
          <v:shape id="_x0000_i1034" o:spt="75" type="#_x0000_t75" style="height:22pt;width:41pt;" o:ole="t" filled="f" o:preferrelative="t" stroked="f" coordsize="21600,21600">
            <v:path/>
            <v:fill on="f" focussize="0,0"/>
            <v:stroke on="f"/>
            <v:imagedata r:id="rId36" o:title=""/>
            <o:lock v:ext="edit" aspectratio="f"/>
            <w10:wrap type="none"/>
            <w10:anchorlock/>
          </v:shape>
          <o:OLEObject Type="Embed" ProgID="Equation.DSMT4" ShapeID="_x0000_i1034" DrawAspect="Content" ObjectID="_1468075734" r:id="rId35">
            <o:LockedField>false</o:LockedField>
          </o:OLEObject>
        </w:objec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，相当于对梯度做了一次归一化。如果某个方向上梯度震荡很大，应该减小其步长；而震荡大，则这个方向的s也较大，除完之后，归一化的梯度就小了；如果某个方向上梯度震荡很小，应该增大其步长；而震荡小，则这个方向的s也较小，归一化的梯度就大了。因此，通过RMSprop，我们可以调整不同维度上的步长，加快收敛速度。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程序实现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C586C0"/>
          <w:kern w:val="0"/>
          <w:sz w:val="24"/>
          <w:szCs w:val="24"/>
          <w:shd w:val="clear" w:fill="1E1E1E"/>
          <w:lang w:val="en-US" w:eastAsia="zh-CN" w:bidi="ar"/>
        </w:rPr>
        <w:t>#</w:t>
      </w: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incl</w:t>
      </w: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ude &lt;iostream&gt;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#include &lt;cmath&gt;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using namespace std;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double r = 0.0001; //学习率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double e = 0.00001;  //精度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double b = 0.0000000000001;  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double s = 0.999;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double qd(double w);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int main()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{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    double wcur = 0;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    double wper = -1;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    double scur = 2;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    double sper = 1;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    while(wcur-wper &gt; e)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    {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        double J = qd(wper);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        double tems = scur;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        double temw = wcur;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        scur = s*sper + (1-s)*J*J;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        wcur = wper - ((r/(sqrt(scur)+b))*J);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        sper = tems;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        wper = temw;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    }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    cout &lt;&lt; wcur;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    system("pause");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    return 0;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}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double qd(double w) //以函数y=2*x^2+4*4+5为例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{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    return 4 * w + 4;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eastAsia" w:ascii="宋体" w:hAnsi="宋体" w:eastAsia="宋体" w:cs="宋体"/>
          <w:b w:val="0"/>
          <w:bCs w:val="0"/>
          <w:color w:val="D4D4D4"/>
          <w:sz w:val="14"/>
          <w:szCs w:val="14"/>
        </w:rPr>
      </w:pPr>
      <w:r>
        <w:rPr>
          <w:rFonts w:hint="eastAsia" w:ascii="宋体" w:hAnsi="宋体" w:eastAsia="宋体" w:cs="宋体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}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2533650" cy="647700"/>
            <wp:effectExtent l="0" t="0" r="6350" b="0"/>
            <wp:docPr id="1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可以看出结果精度很高，且运行速度很快。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Adam法</w:t>
      </w:r>
    </w:p>
    <w:p>
      <w:pPr>
        <w:numPr>
          <w:ilvl w:val="0"/>
          <w:numId w:val="6"/>
        </w:numPr>
        <w:ind w:leftChars="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背景及理解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将RMSPro法和动量法结合起来，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可以计算每个参数的自适应学习率，也为其增加了动量项公式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。Adam算法相当于先把原始梯度做一个指数加权平均，再做一次归一化处理，然后再更新梯度值。与其他自适应学习率算法相比，Adam算法收敛速度更快，而且可以纠正其他优化问题，比如学习率消失、收敛速度过慢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2.算法公式</w:t>
      </w:r>
    </w:p>
    <w:p>
      <w:pPr>
        <w:numPr>
          <w:ilvl w:val="0"/>
          <w:numId w:val="0"/>
        </w:numPr>
        <w:ind w:firstLine="2520" w:firstLineChars="120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position w:val="-104"/>
          <w:sz w:val="21"/>
          <w:szCs w:val="21"/>
          <w:lang w:val="en-US" w:eastAsia="zh-CN"/>
        </w:rPr>
        <w:object>
          <v:shape id="_x0000_i1035" o:spt="75" type="#_x0000_t75" style="height:109pt;width:164pt;" o:ole="t" filled="f" o:preferrelative="t" stroked="f" coordsize="21600,21600">
            <v:path/>
            <v:fill on="f" focussize="0,0"/>
            <v:stroke on="f"/>
            <v:imagedata r:id="rId39" o:title=""/>
            <o:lock v:ext="edit" aspectratio="t"/>
            <w10:wrap type="none"/>
            <w10:anchorlock/>
          </v:shape>
          <o:OLEObject Type="Embed" ProgID="Equation.DSMT4" ShapeID="_x0000_i1035" DrawAspect="Content" ObjectID="_1468075735" r:id="rId38">
            <o:LockedField>false</o:LockedField>
          </o:OLEObject>
        </w:objec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3.程序实现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#</w:t>
      </w: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include &lt;iostream&gt;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#include &lt;cmath&gt;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using namespace std;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double r = 0.0001; //学习率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double e = 0.00001;  //精度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double b = 0.0000000000001;  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double s = 0.999;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double t = 0.9;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double qd(double w);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int main()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{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    double wcur = 0;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    double wper = -1;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    double scur = 2;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    double sper = 1;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    double vper = 2;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    double vcur = 3;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    while(wcur-wper &gt; e)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    {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        double J = qd(wper);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        double tems = scur;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        double temw = wcur;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        double temv = vcur;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        scur = s*sper + (1-s)*J*J;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        vcur = t*vper + (1-t)*J;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        wcur = wper - ((r/(sqrt(scur)+b))*vcur);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        sper = tems;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        wper = temw;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        vper = temv;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    }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    cout &lt;&lt; wcur;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    system("pause");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    return 0;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}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double qd(double w) //以函数y=2*x^2+4*4+5为例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{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    return 4 * w + 4;</w:t>
      </w:r>
    </w:p>
    <w:p>
      <w:pPr>
        <w:widowControl/>
        <w:shd w:val="clear" w:color="auto" w:fill="1E1E1E"/>
        <w:spacing w:line="285" w:lineRule="atLeast"/>
        <w:jc w:val="left"/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D4D4D4"/>
          <w:kern w:val="0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3362325" cy="1057275"/>
            <wp:effectExtent l="0" t="0" r="3175" b="9525"/>
            <wp:docPr id="1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由结果可知，精度较高，运行速度较快。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各种梯度下降法的区别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 w:line="240" w:lineRule="atLeast"/>
        <w:ind w:left="0" w:right="0" w:firstLine="0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15"/>
          <w:szCs w:val="15"/>
        </w:rPr>
      </w:pPr>
      <w:r>
        <w:rPr>
          <w:rStyle w:val="6"/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15"/>
          <w:szCs w:val="15"/>
          <w:shd w:val="clear" w:fill="FFFFFF"/>
        </w:rPr>
        <w:t>梯度下降法的缺点：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 w:line="240" w:lineRule="atLeast"/>
        <w:ind w:left="0" w:right="0" w:firstLine="0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15"/>
          <w:szCs w:val="15"/>
        </w:rPr>
      </w:pPr>
      <w:r>
        <w:rPr>
          <w:rStyle w:val="6"/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15"/>
          <w:szCs w:val="15"/>
          <w:shd w:val="clear" w:fill="FFFFFF"/>
        </w:rPr>
        <w:t>　　（1）靠近极小值时收敛速度减慢，如下图所示；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 w:line="240" w:lineRule="atLeast"/>
        <w:ind w:left="0" w:right="0" w:firstLine="0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15"/>
          <w:szCs w:val="15"/>
        </w:rPr>
      </w:pPr>
      <w:r>
        <w:rPr>
          <w:rStyle w:val="6"/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15"/>
          <w:szCs w:val="15"/>
          <w:shd w:val="clear" w:fill="FFFFFF"/>
        </w:rPr>
        <w:t>　　（2）直线搜索时可能会产生一些问题；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 w:line="240" w:lineRule="atLeast"/>
        <w:ind w:left="0" w:right="0" w:firstLine="0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15"/>
          <w:szCs w:val="15"/>
        </w:rPr>
      </w:pPr>
      <w:r>
        <w:rPr>
          <w:rStyle w:val="6"/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15"/>
          <w:szCs w:val="15"/>
          <w:shd w:val="clear" w:fill="FFFFFF"/>
        </w:rPr>
        <w:t>　　（3）可能会“之字形”地下降。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C9CF5B7"/>
    <w:multiLevelType w:val="singleLevel"/>
    <w:tmpl w:val="0C9CF5B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21627648"/>
    <w:multiLevelType w:val="multilevel"/>
    <w:tmpl w:val="21627648"/>
    <w:lvl w:ilvl="0" w:tentative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F0BC5B0"/>
    <w:multiLevelType w:val="singleLevel"/>
    <w:tmpl w:val="2F0BC5B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459F7012"/>
    <w:multiLevelType w:val="singleLevel"/>
    <w:tmpl w:val="459F7012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5A7D4679"/>
    <w:multiLevelType w:val="singleLevel"/>
    <w:tmpl w:val="5A7D4679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5">
    <w:nsid w:val="6BD26C6D"/>
    <w:multiLevelType w:val="singleLevel"/>
    <w:tmpl w:val="6BD26C6D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4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TM0N2RkZmRmZGI2MGY2ODk5NWVhZWFiZjg2ZDUzMmQifQ=="/>
  </w:docVars>
  <w:rsids>
    <w:rsidRoot w:val="00FD3FC3"/>
    <w:rsid w:val="004246C2"/>
    <w:rsid w:val="00447F46"/>
    <w:rsid w:val="008172ED"/>
    <w:rsid w:val="00974652"/>
    <w:rsid w:val="009874D0"/>
    <w:rsid w:val="00AD1226"/>
    <w:rsid w:val="00B44D3C"/>
    <w:rsid w:val="00B82E5E"/>
    <w:rsid w:val="00D3059E"/>
    <w:rsid w:val="00E86369"/>
    <w:rsid w:val="00FD3FC3"/>
    <w:rsid w:val="1118397E"/>
    <w:rsid w:val="14A93649"/>
    <w:rsid w:val="34EB04FF"/>
    <w:rsid w:val="4E886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4">
    <w:name w:val="Table Grid"/>
    <w:basedOn w:val="3"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6">
    <w:name w:val="Strong"/>
    <w:basedOn w:val="5"/>
    <w:qFormat/>
    <w:uiPriority w:val="22"/>
    <w:rPr>
      <w:b/>
    </w:rPr>
  </w:style>
  <w:style w:type="paragraph" w:styleId="7">
    <w:name w:val="List Paragraph"/>
    <w:basedOn w:val="1"/>
    <w:qFormat/>
    <w:uiPriority w:val="34"/>
    <w:pPr>
      <w:ind w:firstLine="420" w:firstLineChars="200"/>
    </w:pPr>
  </w:style>
  <w:style w:type="character" w:customStyle="1" w:styleId="8">
    <w:name w:val="mi"/>
    <w:basedOn w:val="5"/>
    <w:qFormat/>
    <w:uiPriority w:val="0"/>
  </w:style>
  <w:style w:type="character" w:customStyle="1" w:styleId="9">
    <w:name w:val="mjx_assistive_mathml"/>
    <w:basedOn w:val="5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3.bin"/><Relationship Id="rId8" Type="http://schemas.openxmlformats.org/officeDocument/2006/relationships/image" Target="media/image3.wmf"/><Relationship Id="rId7" Type="http://schemas.openxmlformats.org/officeDocument/2006/relationships/oleObject" Target="embeddings/oleObject2.bin"/><Relationship Id="rId6" Type="http://schemas.openxmlformats.org/officeDocument/2006/relationships/image" Target="media/image2.wmf"/><Relationship Id="rId5" Type="http://schemas.openxmlformats.org/officeDocument/2006/relationships/oleObject" Target="embeddings/oleObject1.bin"/><Relationship Id="rId43" Type="http://schemas.openxmlformats.org/officeDocument/2006/relationships/fontTable" Target="fontTable.xml"/><Relationship Id="rId42" Type="http://schemas.openxmlformats.org/officeDocument/2006/relationships/customXml" Target="../customXml/item1.xml"/><Relationship Id="rId41" Type="http://schemas.openxmlformats.org/officeDocument/2006/relationships/numbering" Target="numbering.xml"/><Relationship Id="rId40" Type="http://schemas.openxmlformats.org/officeDocument/2006/relationships/image" Target="media/image26.png"/><Relationship Id="rId4" Type="http://schemas.openxmlformats.org/officeDocument/2006/relationships/image" Target="media/image1.png"/><Relationship Id="rId39" Type="http://schemas.openxmlformats.org/officeDocument/2006/relationships/image" Target="media/image25.wmf"/><Relationship Id="rId38" Type="http://schemas.openxmlformats.org/officeDocument/2006/relationships/oleObject" Target="embeddings/oleObject11.bin"/><Relationship Id="rId37" Type="http://schemas.openxmlformats.org/officeDocument/2006/relationships/image" Target="media/image24.png"/><Relationship Id="rId36" Type="http://schemas.openxmlformats.org/officeDocument/2006/relationships/image" Target="media/image23.wmf"/><Relationship Id="rId35" Type="http://schemas.openxmlformats.org/officeDocument/2006/relationships/oleObject" Target="embeddings/oleObject10.bin"/><Relationship Id="rId34" Type="http://schemas.openxmlformats.org/officeDocument/2006/relationships/image" Target="media/image22.wmf"/><Relationship Id="rId33" Type="http://schemas.openxmlformats.org/officeDocument/2006/relationships/oleObject" Target="embeddings/oleObject9.bin"/><Relationship Id="rId32" Type="http://schemas.openxmlformats.org/officeDocument/2006/relationships/image" Target="media/image21.png"/><Relationship Id="rId31" Type="http://schemas.openxmlformats.org/officeDocument/2006/relationships/image" Target="media/image20.png"/><Relationship Id="rId30" Type="http://schemas.openxmlformats.org/officeDocument/2006/relationships/image" Target="media/image19.png"/><Relationship Id="rId3" Type="http://schemas.openxmlformats.org/officeDocument/2006/relationships/theme" Target="theme/theme1.xml"/><Relationship Id="rId29" Type="http://schemas.openxmlformats.org/officeDocument/2006/relationships/image" Target="media/image18.png"/><Relationship Id="rId28" Type="http://schemas.openxmlformats.org/officeDocument/2006/relationships/image" Target="media/image17.wmf"/><Relationship Id="rId27" Type="http://schemas.openxmlformats.org/officeDocument/2006/relationships/oleObject" Target="embeddings/oleObject8.bin"/><Relationship Id="rId26" Type="http://schemas.openxmlformats.org/officeDocument/2006/relationships/image" Target="media/image16.wmf"/><Relationship Id="rId25" Type="http://schemas.openxmlformats.org/officeDocument/2006/relationships/oleObject" Target="embeddings/oleObject7.bin"/><Relationship Id="rId24" Type="http://schemas.openxmlformats.org/officeDocument/2006/relationships/image" Target="media/image15.wmf"/><Relationship Id="rId23" Type="http://schemas.openxmlformats.org/officeDocument/2006/relationships/oleObject" Target="embeddings/oleObject6.bin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wmf"/><Relationship Id="rId18" Type="http://schemas.openxmlformats.org/officeDocument/2006/relationships/oleObject" Target="embeddings/oleObject5.bin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wmf"/><Relationship Id="rId11" Type="http://schemas.openxmlformats.org/officeDocument/2006/relationships/oleObject" Target="embeddings/oleObject4.bin"/><Relationship Id="rId10" Type="http://schemas.openxmlformats.org/officeDocument/2006/relationships/image" Target="media/image4.w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A9C32D-C0C9-4889-8BCA-43384844289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3123</Words>
  <Characters>4978</Characters>
  <Lines>11</Lines>
  <Paragraphs>3</Paragraphs>
  <TotalTime>40</TotalTime>
  <ScaleCrop>false</ScaleCrop>
  <LinksUpToDate>false</LinksUpToDate>
  <CharactersWithSpaces>6066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2022-03-17T11:25:00Z</dcterms:created>
  <dc:creator>L UY</dc:creator>
  <cp:lastModifiedBy>钟开渝</cp:lastModifiedBy>
  <dcterms:modified xsi:type="dcterms:W3CDTF">2022-05-24T08:26:07Z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B246346A3CD241A79D958E28080251D4</vt:lpwstr>
  </property>
</Properties>
</file>