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B86" w:rsidRPr="00274332" w:rsidRDefault="00B21B86" w:rsidP="00B21B86">
      <w:pPr>
        <w:jc w:val="center"/>
        <w:rPr>
          <w:b/>
        </w:rPr>
      </w:pPr>
      <w:r w:rsidRPr="00274332">
        <w:rPr>
          <w:rFonts w:hint="eastAsia"/>
          <w:b/>
        </w:rPr>
        <w:t>第一章</w:t>
      </w:r>
    </w:p>
    <w:p w:rsidR="00B21B86" w:rsidRPr="002006D5" w:rsidRDefault="00B21B86" w:rsidP="00274332">
      <w:pPr>
        <w:rPr>
          <w:rFonts w:hint="eastAsia"/>
          <w:b/>
        </w:rPr>
      </w:pPr>
      <w:r w:rsidRPr="00274332">
        <w:rPr>
          <w:rFonts w:hint="eastAsia"/>
          <w:b/>
        </w:rPr>
        <w:t>1.求版本空间。 习题1.1</w:t>
      </w:r>
      <w:bookmarkStart w:id="0" w:name="_GoBack"/>
      <w:bookmarkEnd w:id="0"/>
    </w:p>
    <w:p w:rsidR="00B2426F" w:rsidRDefault="00540226" w:rsidP="00540226">
      <w:pPr>
        <w:jc w:val="center"/>
      </w:pPr>
      <w:r>
        <w:rPr>
          <w:rFonts w:hint="eastAsia"/>
        </w:rPr>
        <w:t>第二章</w:t>
      </w:r>
    </w:p>
    <w:p w:rsidR="00820D15" w:rsidRDefault="00820D15" w:rsidP="00820D15">
      <w:r>
        <w:rPr>
          <w:rFonts w:hint="eastAsia"/>
        </w:rPr>
        <w:t>过拟合：</w:t>
      </w:r>
      <w:r w:rsidRPr="00820D15">
        <w:rPr>
          <w:rFonts w:hint="eastAsia"/>
        </w:rPr>
        <w:t>将训练样本本身的特点</w:t>
      </w:r>
      <w:r w:rsidRPr="00820D15">
        <w:rPr>
          <w:rFonts w:hint="eastAsia"/>
        </w:rPr>
        <w:tab/>
        <w:t>当做所有样本的一般性质，导致泛化性能下降</w:t>
      </w:r>
    </w:p>
    <w:p w:rsidR="00090AEB" w:rsidRPr="00820D15" w:rsidRDefault="00C6075B" w:rsidP="00820D15">
      <w:pPr>
        <w:numPr>
          <w:ilvl w:val="2"/>
          <w:numId w:val="2"/>
        </w:numPr>
      </w:pPr>
      <w:r w:rsidRPr="00820D15">
        <w:rPr>
          <w:rFonts w:hint="eastAsia"/>
        </w:rPr>
        <w:t>优化目标加正则项</w:t>
      </w:r>
    </w:p>
    <w:p w:rsidR="00820D15" w:rsidRPr="00820D15" w:rsidRDefault="00C6075B" w:rsidP="00540226">
      <w:pPr>
        <w:numPr>
          <w:ilvl w:val="2"/>
          <w:numId w:val="2"/>
        </w:numPr>
      </w:pPr>
      <w:r w:rsidRPr="00820D15">
        <w:rPr>
          <w:rFonts w:hint="eastAsia"/>
        </w:rPr>
        <w:t>early stop</w:t>
      </w:r>
    </w:p>
    <w:p w:rsidR="00820D15" w:rsidRPr="00820D15" w:rsidRDefault="00820D15" w:rsidP="00820D15">
      <w:r>
        <w:rPr>
          <w:rFonts w:hint="eastAsia"/>
        </w:rPr>
        <w:t>欠拟合：</w:t>
      </w:r>
      <w:r w:rsidRPr="00820D15">
        <w:rPr>
          <w:rFonts w:hint="eastAsia"/>
        </w:rPr>
        <w:t>对训练样本的一般性质尚未学好</w:t>
      </w:r>
    </w:p>
    <w:p w:rsidR="00090AEB" w:rsidRPr="00820D15" w:rsidRDefault="00C6075B" w:rsidP="00820D15">
      <w:pPr>
        <w:numPr>
          <w:ilvl w:val="2"/>
          <w:numId w:val="3"/>
        </w:numPr>
      </w:pPr>
      <w:r w:rsidRPr="00820D15">
        <w:rPr>
          <w:rFonts w:hint="eastAsia"/>
        </w:rPr>
        <w:t>决策树:拓展分支</w:t>
      </w:r>
    </w:p>
    <w:p w:rsidR="00820D15" w:rsidRDefault="00C6075B" w:rsidP="00820D15">
      <w:pPr>
        <w:numPr>
          <w:ilvl w:val="2"/>
          <w:numId w:val="3"/>
        </w:numPr>
      </w:pPr>
      <w:r w:rsidRPr="00820D15">
        <w:rPr>
          <w:rFonts w:hint="eastAsia"/>
        </w:rPr>
        <w:t>神经网络:增加训练轮数</w:t>
      </w:r>
    </w:p>
    <w:p w:rsidR="00820D15" w:rsidRDefault="00820D15" w:rsidP="00820D15">
      <w:r>
        <w:rPr>
          <w:rFonts w:hint="eastAsia"/>
        </w:rPr>
        <w:t>线性模型：不易过拟合</w:t>
      </w:r>
    </w:p>
    <w:p w:rsidR="00820D15" w:rsidRDefault="00820D15" w:rsidP="00820D15">
      <w:r>
        <w:rPr>
          <w:rFonts w:hint="eastAsia"/>
        </w:rPr>
        <w:t>决策树：剪枝处理</w:t>
      </w:r>
    </w:p>
    <w:p w:rsidR="00820D15" w:rsidRDefault="00820D15" w:rsidP="00820D15">
      <w:r>
        <w:rPr>
          <w:rFonts w:hint="eastAsia"/>
        </w:rPr>
        <w:t>神经网络：</w:t>
      </w:r>
      <w:r w:rsidR="00540226">
        <w:rPr>
          <w:rFonts w:hint="eastAsia"/>
        </w:rPr>
        <w:t>对于过拟合：</w:t>
      </w:r>
      <w:r>
        <w:rPr>
          <w:rFonts w:hint="eastAsia"/>
        </w:rPr>
        <w:t>早停（有一个验证集）或者 正则化（在</w:t>
      </w:r>
      <w:r w:rsidRPr="006270CF">
        <w:rPr>
          <w:rFonts w:hint="eastAsia"/>
          <w:b/>
        </w:rPr>
        <w:t>误差目标函数</w:t>
      </w:r>
      <w:r>
        <w:rPr>
          <w:rFonts w:hint="eastAsia"/>
        </w:rPr>
        <w:t>中增加一个用于描述网络复杂度的部分）</w:t>
      </w:r>
    </w:p>
    <w:p w:rsidR="0056164B" w:rsidRDefault="0056164B" w:rsidP="00820D15"/>
    <w:p w:rsidR="0056164B" w:rsidRDefault="0056164B" w:rsidP="00820D15">
      <w:r>
        <w:rPr>
          <w:rFonts w:hint="eastAsia"/>
        </w:rPr>
        <w:t>正则化：可理解为一种“罚函数法”，即对不希望得到的结果施以惩罚，从而使得优化过程逐渐趋向于希望目标，从贝叶斯估计的角度来看，正则化项可认为是提供了模型的先验概率。</w:t>
      </w:r>
    </w:p>
    <w:p w:rsidR="00265C74" w:rsidRDefault="00265C74" w:rsidP="00820D15">
      <w:r>
        <w:rPr>
          <w:rFonts w:hint="eastAsia"/>
        </w:rPr>
        <w:t>支持向量机：过拟合（</w:t>
      </w:r>
      <w:r>
        <w:rPr>
          <w:rFonts w:ascii="微软雅黑" w:eastAsia="微软雅黑" w:hAnsi="微软雅黑" w:hint="eastAsia"/>
          <w:color w:val="4F4F4F"/>
          <w:shd w:val="clear" w:color="auto" w:fill="FFFFFF"/>
        </w:rPr>
        <w:t>核函数过于powerful，软间隔时候，C的参数过大时</w:t>
      </w:r>
      <w:r>
        <w:rPr>
          <w:rFonts w:hint="eastAsia"/>
        </w:rPr>
        <w:t>）</w:t>
      </w:r>
    </w:p>
    <w:p w:rsidR="00820D15" w:rsidRDefault="00820D15" w:rsidP="00820D15"/>
    <w:p w:rsidR="00540226" w:rsidRPr="00540226" w:rsidRDefault="00540226" w:rsidP="00540226">
      <w:r w:rsidRPr="00540226">
        <w:rPr>
          <w:rFonts w:hint="eastAsia"/>
          <w:b/>
          <w:bCs/>
        </w:rPr>
        <w:t>AUC衡量了样本预测的排序质量。</w:t>
      </w:r>
    </w:p>
    <w:p w:rsidR="00540226" w:rsidRPr="00540226" w:rsidRDefault="00540226" w:rsidP="00820D15"/>
    <w:p w:rsidR="00265C74" w:rsidRDefault="00540226" w:rsidP="00274332">
      <w:r w:rsidRPr="00540226">
        <w:rPr>
          <w:rFonts w:hint="eastAsia"/>
        </w:rPr>
        <w:t>偏差</w:t>
      </w:r>
      <w:r w:rsidRPr="00540226">
        <w:t>-</w:t>
      </w:r>
      <w:r w:rsidRPr="00540226">
        <w:rPr>
          <w:rFonts w:hint="eastAsia"/>
        </w:rPr>
        <w:t>方差分解”可以用来帮助解释泛化性能</w:t>
      </w:r>
    </w:p>
    <w:p w:rsidR="00090AEB" w:rsidRPr="00265C74" w:rsidRDefault="00C6075B" w:rsidP="00265C74">
      <w:pPr>
        <w:numPr>
          <w:ilvl w:val="1"/>
          <w:numId w:val="4"/>
        </w:numPr>
      </w:pPr>
      <w:r w:rsidRPr="00265C74">
        <w:rPr>
          <w:rFonts w:hint="eastAsia"/>
        </w:rPr>
        <w:t>偏差度量了学习算法期望预测与真实结果的偏离程度；即</w:t>
      </w:r>
      <w:r w:rsidRPr="00265C74">
        <w:rPr>
          <w:rFonts w:hint="eastAsia"/>
          <w:b/>
        </w:rPr>
        <w:t>刻画了学习算法本身的拟合能力</w:t>
      </w:r>
      <w:r w:rsidRPr="00265C74">
        <w:rPr>
          <w:rFonts w:hint="eastAsia"/>
        </w:rPr>
        <w:t>；</w:t>
      </w:r>
    </w:p>
    <w:p w:rsidR="00090AEB" w:rsidRPr="00265C74" w:rsidRDefault="00C6075B" w:rsidP="00265C74">
      <w:pPr>
        <w:numPr>
          <w:ilvl w:val="1"/>
          <w:numId w:val="4"/>
        </w:numPr>
      </w:pPr>
      <w:r w:rsidRPr="00265C74">
        <w:rPr>
          <w:rFonts w:hint="eastAsia"/>
        </w:rPr>
        <w:t>方差度量了同样大小训练集的变动所导致的学习性能的变化；即</w:t>
      </w:r>
      <w:r w:rsidRPr="00265C74">
        <w:rPr>
          <w:rFonts w:hint="eastAsia"/>
          <w:b/>
        </w:rPr>
        <w:t>刻画了数据扰动所造成的影响</w:t>
      </w:r>
      <w:r w:rsidRPr="00265C74">
        <w:rPr>
          <w:rFonts w:hint="eastAsia"/>
        </w:rPr>
        <w:t>；</w:t>
      </w:r>
    </w:p>
    <w:p w:rsidR="00090AEB" w:rsidRPr="00265C74" w:rsidRDefault="00C6075B" w:rsidP="00265C74">
      <w:pPr>
        <w:numPr>
          <w:ilvl w:val="1"/>
          <w:numId w:val="4"/>
        </w:numPr>
      </w:pPr>
      <w:r w:rsidRPr="00265C74">
        <w:rPr>
          <w:rFonts w:hint="eastAsia"/>
        </w:rPr>
        <w:t>噪声表达了在当前任务上任何学习算法所能达到的期望泛化误差的下界；即</w:t>
      </w:r>
      <w:r w:rsidRPr="00265C74">
        <w:rPr>
          <w:rFonts w:hint="eastAsia"/>
          <w:b/>
        </w:rPr>
        <w:t>刻画了学习问题本身的难度</w:t>
      </w:r>
      <w:r w:rsidRPr="00265C74">
        <w:rPr>
          <w:rFonts w:hint="eastAsia"/>
        </w:rPr>
        <w:t>。</w:t>
      </w:r>
    </w:p>
    <w:p w:rsidR="00265C74" w:rsidRDefault="00265C74" w:rsidP="00265C74">
      <w:r w:rsidRPr="00265C74">
        <w:rPr>
          <w:rFonts w:hint="eastAsia"/>
        </w:rPr>
        <w:t>偏差-方差窘境：</w:t>
      </w:r>
    </w:p>
    <w:p w:rsidR="00265C74" w:rsidRPr="00265C74" w:rsidRDefault="00265C74" w:rsidP="00265C74">
      <w:r w:rsidRPr="00265C74">
        <w:rPr>
          <w:rFonts w:hint="eastAsia"/>
        </w:rPr>
        <w:t>在训练不足时，学习器拟合能力不强，训练数据的扰动不足以使学习器的拟合能力产生显著变化，此时偏差主导泛化错误率；</w:t>
      </w:r>
    </w:p>
    <w:p w:rsidR="00265C74" w:rsidRPr="00265C74" w:rsidRDefault="00265C74" w:rsidP="00265C74">
      <w:r w:rsidRPr="00265C74">
        <w:rPr>
          <w:rFonts w:hint="eastAsia"/>
        </w:rPr>
        <w:t>随着训练程度加深，学习器拟合能力逐渐增强，方差逐渐主导泛化错误率；</w:t>
      </w:r>
    </w:p>
    <w:p w:rsidR="00265C74" w:rsidRPr="00265C74" w:rsidRDefault="00265C74" w:rsidP="00265C74">
      <w:r w:rsidRPr="00265C74">
        <w:rPr>
          <w:rFonts w:hint="eastAsia"/>
        </w:rPr>
        <w:t>训练充足后，学习器的拟合能力非常强，训练数据的轻微扰动都会导致学习器的显著变化，若训练数据自身非全局特性被学到则会发生过拟合。</w:t>
      </w:r>
    </w:p>
    <w:p w:rsidR="00265C74" w:rsidRDefault="00265C74" w:rsidP="00265C74"/>
    <w:p w:rsidR="0056164B" w:rsidRPr="00265C74" w:rsidRDefault="0056164B" w:rsidP="0056164B">
      <w:pPr>
        <w:jc w:val="center"/>
      </w:pPr>
      <w:r>
        <w:rPr>
          <w:rFonts w:hint="eastAsia"/>
        </w:rPr>
        <w:t>第三章</w:t>
      </w:r>
    </w:p>
    <w:p w:rsidR="00090AEB" w:rsidRPr="006270CF" w:rsidRDefault="00C6075B" w:rsidP="006270CF">
      <w:pPr>
        <w:numPr>
          <w:ilvl w:val="0"/>
          <w:numId w:val="7"/>
        </w:numPr>
      </w:pPr>
      <w:r w:rsidRPr="006270CF">
        <w:rPr>
          <w:rFonts w:hint="eastAsia"/>
        </w:rPr>
        <w:t>各任务下（回归、分类）各个模型优化的目标</w:t>
      </w:r>
    </w:p>
    <w:p w:rsidR="00090AEB" w:rsidRPr="006270CF" w:rsidRDefault="00C6075B" w:rsidP="006270CF">
      <w:pPr>
        <w:numPr>
          <w:ilvl w:val="1"/>
          <w:numId w:val="7"/>
        </w:numPr>
      </w:pPr>
      <w:r w:rsidRPr="006270CF">
        <w:rPr>
          <w:rFonts w:hint="eastAsia"/>
        </w:rPr>
        <w:t>最小二乘法：最小化均方误差</w:t>
      </w:r>
    </w:p>
    <w:p w:rsidR="00090AEB" w:rsidRPr="006270CF" w:rsidRDefault="00C6075B" w:rsidP="006270CF">
      <w:pPr>
        <w:numPr>
          <w:ilvl w:val="1"/>
          <w:numId w:val="7"/>
        </w:numPr>
      </w:pPr>
      <w:r w:rsidRPr="006270CF">
        <w:rPr>
          <w:rFonts w:hint="eastAsia"/>
        </w:rPr>
        <w:t>对数几率回归：最大化样本分布似然</w:t>
      </w:r>
    </w:p>
    <w:p w:rsidR="00090AEB" w:rsidRPr="006270CF" w:rsidRDefault="00C6075B" w:rsidP="006270CF">
      <w:pPr>
        <w:numPr>
          <w:ilvl w:val="1"/>
          <w:numId w:val="7"/>
        </w:numPr>
      </w:pPr>
      <w:r w:rsidRPr="006270CF">
        <w:rPr>
          <w:rFonts w:hint="eastAsia"/>
        </w:rPr>
        <w:t>线性判别分析：投影空间内最小（大）化类内（间）散度</w:t>
      </w:r>
    </w:p>
    <w:p w:rsidR="00090AEB" w:rsidRPr="006270CF" w:rsidRDefault="00C6075B" w:rsidP="006270CF">
      <w:pPr>
        <w:numPr>
          <w:ilvl w:val="0"/>
          <w:numId w:val="7"/>
        </w:numPr>
      </w:pPr>
      <w:r w:rsidRPr="006270CF">
        <w:rPr>
          <w:rFonts w:hint="eastAsia"/>
        </w:rPr>
        <w:t>参数的优化方法</w:t>
      </w:r>
    </w:p>
    <w:p w:rsidR="00090AEB" w:rsidRPr="006270CF" w:rsidRDefault="00C6075B" w:rsidP="006270CF">
      <w:pPr>
        <w:numPr>
          <w:ilvl w:val="1"/>
          <w:numId w:val="7"/>
        </w:numPr>
      </w:pPr>
      <w:r w:rsidRPr="006270CF">
        <w:rPr>
          <w:rFonts w:hint="eastAsia"/>
        </w:rPr>
        <w:t>最小二乘法：线性代数</w:t>
      </w:r>
    </w:p>
    <w:p w:rsidR="00090AEB" w:rsidRPr="006270CF" w:rsidRDefault="00C6075B" w:rsidP="006270CF">
      <w:pPr>
        <w:numPr>
          <w:ilvl w:val="1"/>
          <w:numId w:val="7"/>
        </w:numPr>
      </w:pPr>
      <w:r w:rsidRPr="006270CF">
        <w:rPr>
          <w:rFonts w:hint="eastAsia"/>
        </w:rPr>
        <w:t>对数几率回归：凸优化梯度下降、牛顿法</w:t>
      </w:r>
    </w:p>
    <w:p w:rsidR="00820D15" w:rsidRDefault="00C6075B" w:rsidP="00274332">
      <w:pPr>
        <w:numPr>
          <w:ilvl w:val="1"/>
          <w:numId w:val="7"/>
        </w:numPr>
      </w:pPr>
      <w:r w:rsidRPr="006270CF">
        <w:rPr>
          <w:rFonts w:hint="eastAsia"/>
        </w:rPr>
        <w:t>线性判别分析：矩阵论、广义瑞利商</w:t>
      </w:r>
    </w:p>
    <w:p w:rsidR="006270CF" w:rsidRDefault="006270CF" w:rsidP="006270CF">
      <w:pPr>
        <w:ind w:left="720"/>
      </w:pPr>
    </w:p>
    <w:p w:rsidR="006270CF" w:rsidRDefault="006270CF" w:rsidP="006270CF">
      <w:pPr>
        <w:ind w:left="720"/>
        <w:jc w:val="center"/>
      </w:pPr>
      <w:r>
        <w:rPr>
          <w:rFonts w:hint="eastAsia"/>
        </w:rPr>
        <w:t>第四章</w:t>
      </w:r>
    </w:p>
    <w:p w:rsidR="006270CF" w:rsidRDefault="00007663" w:rsidP="006270CF">
      <w:r w:rsidRPr="00007663">
        <w:rPr>
          <w:noProof/>
        </w:rPr>
        <w:drawing>
          <wp:inline distT="0" distB="0" distL="0" distR="0" wp14:anchorId="7B63B326" wp14:editId="3790184C">
            <wp:extent cx="5274310" cy="4768215"/>
            <wp:effectExtent l="0" t="0" r="2540" b="0"/>
            <wp:docPr id="4"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768215"/>
                    </a:xfrm>
                    <a:prstGeom prst="rect">
                      <a:avLst/>
                    </a:prstGeom>
                    <a:noFill/>
                    <a:ln>
                      <a:noFill/>
                    </a:ln>
                    <a:extLst/>
                  </pic:spPr>
                </pic:pic>
              </a:graphicData>
            </a:graphic>
          </wp:inline>
        </w:drawing>
      </w:r>
    </w:p>
    <w:p w:rsidR="00007663" w:rsidRDefault="00007663" w:rsidP="006270CF"/>
    <w:p w:rsidR="00007663" w:rsidRDefault="00007663" w:rsidP="006270CF">
      <w:r>
        <w:rPr>
          <w:rFonts w:hint="eastAsia"/>
        </w:rPr>
        <w:t>划分选择：</w:t>
      </w:r>
    </w:p>
    <w:p w:rsidR="00090AEB" w:rsidRPr="00007663" w:rsidRDefault="00C6075B" w:rsidP="00007663">
      <w:pPr>
        <w:numPr>
          <w:ilvl w:val="1"/>
          <w:numId w:val="9"/>
        </w:numPr>
      </w:pPr>
      <w:r w:rsidRPr="00007663">
        <w:rPr>
          <w:rFonts w:hint="eastAsia"/>
        </w:rPr>
        <w:t>信息增益</w:t>
      </w:r>
    </w:p>
    <w:p w:rsidR="00090AEB" w:rsidRPr="00007663" w:rsidRDefault="00C6075B" w:rsidP="00007663">
      <w:pPr>
        <w:numPr>
          <w:ilvl w:val="1"/>
          <w:numId w:val="9"/>
        </w:numPr>
      </w:pPr>
      <w:r w:rsidRPr="00007663">
        <w:rPr>
          <w:rFonts w:hint="eastAsia"/>
        </w:rPr>
        <w:t>增益率</w:t>
      </w:r>
    </w:p>
    <w:p w:rsidR="00007663" w:rsidRDefault="00C6075B" w:rsidP="006270CF">
      <w:pPr>
        <w:numPr>
          <w:ilvl w:val="1"/>
          <w:numId w:val="9"/>
        </w:numPr>
      </w:pPr>
      <w:r w:rsidRPr="00007663">
        <w:rPr>
          <w:rFonts w:hint="eastAsia"/>
        </w:rPr>
        <w:t>基尼指数</w:t>
      </w:r>
    </w:p>
    <w:p w:rsidR="00007663" w:rsidRDefault="00007663" w:rsidP="00007663"/>
    <w:p w:rsidR="00007663" w:rsidRDefault="00007663" w:rsidP="00007663">
      <w:pPr>
        <w:jc w:val="center"/>
      </w:pPr>
      <w:r>
        <w:rPr>
          <w:rFonts w:hint="eastAsia"/>
        </w:rPr>
        <w:t>第四章</w:t>
      </w:r>
    </w:p>
    <w:p w:rsidR="00180196" w:rsidRPr="00180196" w:rsidRDefault="00180196" w:rsidP="00180196">
      <w:pPr>
        <w:ind w:firstLine="360"/>
      </w:pPr>
      <w:r w:rsidRPr="00180196">
        <w:rPr>
          <w:rFonts w:hint="eastAsia"/>
        </w:rPr>
        <w:t>感知机由两层神经元组成</w:t>
      </w:r>
      <w:r w:rsidRPr="00180196">
        <w:t xml:space="preserve">, </w:t>
      </w:r>
      <w:r w:rsidRPr="00180196">
        <w:rPr>
          <w:rFonts w:hint="eastAsia"/>
        </w:rPr>
        <w:t>输入层接受外界输入信号传递给输出层</w:t>
      </w:r>
      <w:r w:rsidRPr="00180196">
        <w:t xml:space="preserve">, </w:t>
      </w:r>
      <w:r w:rsidRPr="00180196">
        <w:rPr>
          <w:rFonts w:hint="eastAsia"/>
        </w:rPr>
        <w:t>输出层是</w:t>
      </w:r>
      <w:r w:rsidRPr="00180196">
        <w:t>M-P</w:t>
      </w:r>
      <w:r w:rsidRPr="00180196">
        <w:rPr>
          <w:rFonts w:hint="eastAsia"/>
        </w:rPr>
        <w:t>神经元</w:t>
      </w:r>
    </w:p>
    <w:p w:rsidR="00090AEB" w:rsidRDefault="00180196" w:rsidP="00180196">
      <w:pPr>
        <w:ind w:firstLine="360"/>
      </w:pPr>
      <w:r w:rsidRPr="00180196">
        <w:rPr>
          <w:rFonts w:hint="eastAsia"/>
        </w:rPr>
        <w:t>多层前馈神经网络</w:t>
      </w:r>
      <w:r>
        <w:rPr>
          <w:rFonts w:hint="eastAsia"/>
        </w:rPr>
        <w:t>：</w:t>
      </w:r>
      <w:r w:rsidR="00C6075B" w:rsidRPr="00180196">
        <w:rPr>
          <w:rFonts w:hint="eastAsia"/>
        </w:rPr>
        <w:t>每层神经元与下一层神经元全互联</w:t>
      </w:r>
      <w:r w:rsidR="00C6075B" w:rsidRPr="00180196">
        <w:t xml:space="preserve">, </w:t>
      </w:r>
      <w:r w:rsidR="00C6075B" w:rsidRPr="00180196">
        <w:rPr>
          <w:rFonts w:hint="eastAsia"/>
        </w:rPr>
        <w:t>神经元之间不存在同层连接也不存在跨层连接</w:t>
      </w:r>
    </w:p>
    <w:p w:rsidR="00180196" w:rsidRPr="00180196" w:rsidRDefault="00180196" w:rsidP="00180196">
      <w:pPr>
        <w:ind w:firstLine="360"/>
      </w:pPr>
      <w:r w:rsidRPr="00180196">
        <w:rPr>
          <w:noProof/>
        </w:rPr>
        <w:lastRenderedPageBreak/>
        <w:drawing>
          <wp:inline distT="0" distB="0" distL="0" distR="0" wp14:anchorId="13FAA432" wp14:editId="37ECD7E6">
            <wp:extent cx="5274310" cy="3289300"/>
            <wp:effectExtent l="0" t="0" r="2540" b="6350"/>
            <wp:docPr id="1" name="内容占位符 3"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剪辑"/>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180196" w:rsidRDefault="00180196" w:rsidP="00007663">
      <w:r>
        <w:rPr>
          <w:rFonts w:hint="eastAsia"/>
        </w:rPr>
        <w:t>如何跳出局部极小达到全局最小：</w:t>
      </w:r>
    </w:p>
    <w:p w:rsidR="00180196" w:rsidRDefault="00180196" w:rsidP="00180196">
      <w:pPr>
        <w:pStyle w:val="a3"/>
        <w:numPr>
          <w:ilvl w:val="0"/>
          <w:numId w:val="11"/>
        </w:numPr>
        <w:ind w:firstLineChars="0"/>
      </w:pPr>
      <w:r>
        <w:rPr>
          <w:rFonts w:hint="eastAsia"/>
        </w:rPr>
        <w:t>多组不同的初始参数优化，选取误差最小解</w:t>
      </w:r>
    </w:p>
    <w:p w:rsidR="00180196" w:rsidRDefault="00180196" w:rsidP="00180196">
      <w:pPr>
        <w:pStyle w:val="a3"/>
        <w:numPr>
          <w:ilvl w:val="0"/>
          <w:numId w:val="11"/>
        </w:numPr>
        <w:ind w:firstLineChars="0"/>
      </w:pPr>
      <w:r>
        <w:rPr>
          <w:rFonts w:hint="eastAsia"/>
        </w:rPr>
        <w:t>模拟退火技术：每一步都以一定的概率接受比当前解更差的结果，从而有助于跳出局部极小。</w:t>
      </w:r>
    </w:p>
    <w:p w:rsidR="00180196" w:rsidRDefault="002B058B" w:rsidP="00180196">
      <w:pPr>
        <w:pStyle w:val="a3"/>
        <w:numPr>
          <w:ilvl w:val="0"/>
          <w:numId w:val="11"/>
        </w:numPr>
        <w:ind w:firstLineChars="0"/>
      </w:pPr>
      <w:r>
        <w:rPr>
          <w:rFonts w:hint="eastAsia"/>
        </w:rPr>
        <w:t>随机梯度下降：计算梯度的时候加入了随机因素。</w:t>
      </w:r>
    </w:p>
    <w:p w:rsidR="002B058B" w:rsidRDefault="002B058B" w:rsidP="00180196">
      <w:pPr>
        <w:pStyle w:val="a3"/>
        <w:numPr>
          <w:ilvl w:val="0"/>
          <w:numId w:val="11"/>
        </w:numPr>
        <w:ind w:firstLineChars="0"/>
      </w:pPr>
      <w:r>
        <w:rPr>
          <w:rFonts w:hint="eastAsia"/>
        </w:rPr>
        <w:t>遗传算法：</w:t>
      </w:r>
    </w:p>
    <w:p w:rsidR="002B058B" w:rsidRDefault="002B058B" w:rsidP="002B058B"/>
    <w:p w:rsidR="002B058B" w:rsidRDefault="002B058B" w:rsidP="002B058B">
      <w:pPr>
        <w:jc w:val="center"/>
      </w:pPr>
      <w:r>
        <w:rPr>
          <w:rFonts w:hint="eastAsia"/>
        </w:rPr>
        <w:t>第六章</w:t>
      </w:r>
    </w:p>
    <w:p w:rsidR="002B058B" w:rsidRDefault="002B058B" w:rsidP="002B058B">
      <w:r>
        <w:rPr>
          <w:rFonts w:hint="eastAsia"/>
        </w:rPr>
        <w:t>核函数：接受两个低维空间里面的向量，能够计算出经过某种变换后的在高维空间的向量内积值。</w:t>
      </w:r>
    </w:p>
    <w:p w:rsidR="00307F69" w:rsidRPr="00307F69" w:rsidRDefault="00307F69" w:rsidP="00307F69">
      <w:r w:rsidRPr="00307F69">
        <w:rPr>
          <w:rFonts w:hint="eastAsia"/>
        </w:rPr>
        <w:t>替代损失函数数学性质较好</w:t>
      </w:r>
      <w:r w:rsidRPr="00307F69">
        <w:t xml:space="preserve">, </w:t>
      </w:r>
      <w:r w:rsidRPr="00307F69">
        <w:rPr>
          <w:rFonts w:hint="eastAsia"/>
        </w:rPr>
        <w:t>一般是</w:t>
      </w:r>
      <w:r w:rsidRPr="00307F69">
        <w:t>0/1</w:t>
      </w:r>
      <w:r w:rsidRPr="00307F69">
        <w:rPr>
          <w:rFonts w:hint="eastAsia"/>
        </w:rPr>
        <w:t>损失函数的上界</w:t>
      </w:r>
    </w:p>
    <w:p w:rsidR="00307F69" w:rsidRDefault="00307F69" w:rsidP="00307F69">
      <w:r w:rsidRPr="00307F69">
        <w:rPr>
          <w:rFonts w:hint="eastAsia"/>
        </w:rPr>
        <w:t>无论是支持向量机还是支持向量回归</w:t>
      </w:r>
      <w:r w:rsidRPr="00307F69">
        <w:t xml:space="preserve">, </w:t>
      </w:r>
      <w:r w:rsidRPr="00307F69">
        <w:rPr>
          <w:rFonts w:hint="eastAsia"/>
        </w:rPr>
        <w:t>学得的模型总可以表示成核函数的线性组合</w:t>
      </w:r>
      <w:r w:rsidRPr="00307F69">
        <w:t>.</w:t>
      </w:r>
    </w:p>
    <w:p w:rsidR="00307F69" w:rsidRDefault="00307F69" w:rsidP="00307F69">
      <w:r w:rsidRPr="00727CED">
        <w:rPr>
          <w:rFonts w:hint="eastAsia"/>
          <w:b/>
        </w:rPr>
        <w:t>支持向量机与对率回归</w:t>
      </w:r>
      <w:r w:rsidR="00727CED">
        <w:rPr>
          <w:rFonts w:hint="eastAsia"/>
        </w:rPr>
        <w:t>：</w:t>
      </w:r>
    </w:p>
    <w:p w:rsidR="00727CED" w:rsidRDefault="00727CED" w:rsidP="00307F69">
      <w:r>
        <w:tab/>
      </w:r>
      <w:r>
        <w:rPr>
          <w:rFonts w:hint="eastAsia"/>
        </w:rPr>
        <w:t>两者的优化目标相近，通常性能也相近。</w:t>
      </w:r>
    </w:p>
    <w:p w:rsidR="00727CED" w:rsidRDefault="00727CED" w:rsidP="00307F69">
      <w:r>
        <w:tab/>
      </w:r>
      <w:r>
        <w:rPr>
          <w:rFonts w:hint="eastAsia"/>
        </w:rPr>
        <w:t>对率回归的优势主要在于其输出具有自然的概率意义即在预测标记的同时也给出了概率，而支持向量机没有</w:t>
      </w:r>
    </w:p>
    <w:p w:rsidR="00727CED" w:rsidRDefault="00727CED" w:rsidP="00307F69">
      <w:r>
        <w:tab/>
      </w:r>
      <w:r>
        <w:rPr>
          <w:rFonts w:hint="eastAsia"/>
        </w:rPr>
        <w:t>对率回归可直接用于多分类任务，支持向量机则需要推广</w:t>
      </w:r>
    </w:p>
    <w:p w:rsidR="00727CED" w:rsidRPr="00307F69" w:rsidRDefault="00727CED" w:rsidP="00307F69">
      <w:r>
        <w:tab/>
      </w:r>
      <w:r>
        <w:rPr>
          <w:rFonts w:hint="eastAsia"/>
        </w:rPr>
        <w:t>支持向量机解具有稀疏性，对率损失是光滑的单调递减函数，对率回归的解依赖于更多训练样本其预测开销更大</w:t>
      </w:r>
    </w:p>
    <w:p w:rsidR="00307F69" w:rsidRDefault="00307F69" w:rsidP="002B058B"/>
    <w:p w:rsidR="00EF2EAA" w:rsidRDefault="00EF2EAA" w:rsidP="00EF2EAA">
      <w:pPr>
        <w:jc w:val="center"/>
      </w:pPr>
      <w:r>
        <w:rPr>
          <w:rFonts w:hint="eastAsia"/>
        </w:rPr>
        <w:t>第七章</w:t>
      </w:r>
    </w:p>
    <w:p w:rsidR="00EF2EAA" w:rsidRDefault="00EF2EAA" w:rsidP="00EF2EAA">
      <w:r w:rsidRPr="00EF2EAA">
        <w:rPr>
          <w:rFonts w:hint="eastAsia"/>
          <w:b/>
        </w:rPr>
        <w:t>贝叶斯判定准则</w:t>
      </w:r>
      <w:r>
        <w:rPr>
          <w:rFonts w:hint="eastAsia"/>
        </w:rPr>
        <w:t>：为最小化总体风险，只需在每个样本上选择那个能使条件风险最小的类别标记。</w:t>
      </w:r>
    </w:p>
    <w:p w:rsidR="00090AEB" w:rsidRDefault="00C6075B" w:rsidP="00EF2EAA">
      <w:r w:rsidRPr="00EF2EAA">
        <w:rPr>
          <w:rFonts w:hint="eastAsia"/>
          <w:b/>
        </w:rPr>
        <w:t>估计类条件概率的常用策略</w:t>
      </w:r>
      <w:r w:rsidRPr="00EF2EAA">
        <w:rPr>
          <w:rFonts w:hint="eastAsia"/>
        </w:rPr>
        <w:t>：先假定其具有某种确定的概率分布形式，再基于训练样本对概率分布参数估计。</w:t>
      </w:r>
    </w:p>
    <w:p w:rsidR="002303CA" w:rsidRDefault="00C6075B" w:rsidP="00EF2EAA">
      <w:r w:rsidRPr="00EF2EAA">
        <w:rPr>
          <w:rFonts w:hint="eastAsia"/>
          <w:b/>
        </w:rPr>
        <w:t>极大似然估计</w:t>
      </w:r>
      <w:r w:rsidR="00EF2EAA">
        <w:rPr>
          <w:rFonts w:hint="eastAsia"/>
        </w:rPr>
        <w:t>：</w:t>
      </w:r>
      <w:r w:rsidRPr="00EF2EAA">
        <w:rPr>
          <w:rFonts w:hint="eastAsia"/>
        </w:rPr>
        <w:t>是试图在</w:t>
      </w:r>
      <w:r w:rsidR="00EF2EAA">
        <w:rPr>
          <w:rFonts w:hint="eastAsia"/>
        </w:rPr>
        <w:t>参数值</w:t>
      </w:r>
      <w:r w:rsidRPr="00EF2EAA">
        <w:rPr>
          <w:rFonts w:hint="eastAsia"/>
        </w:rPr>
        <w:t xml:space="preserve"> 所有可能的取值中，找到一个使数据出现的“可能性”最大值。</w:t>
      </w:r>
    </w:p>
    <w:p w:rsidR="00EF2EAA" w:rsidRDefault="00EF2EAA" w:rsidP="00EF2EAA">
      <w:r w:rsidRPr="00EF2EAA">
        <w:rPr>
          <w:rFonts w:hint="eastAsia"/>
          <w:b/>
        </w:rPr>
        <w:lastRenderedPageBreak/>
        <w:t>EM算法</w:t>
      </w:r>
      <w:r>
        <w:rPr>
          <w:rFonts w:hint="eastAsia"/>
        </w:rPr>
        <w:t>：</w:t>
      </w:r>
    </w:p>
    <w:p w:rsidR="00090AEB" w:rsidRPr="00EF2EAA" w:rsidRDefault="00C6075B" w:rsidP="00EF2EAA">
      <w:pPr>
        <w:numPr>
          <w:ilvl w:val="1"/>
          <w:numId w:val="14"/>
        </w:numPr>
      </w:pPr>
      <w:r w:rsidRPr="00EF2EAA">
        <w:rPr>
          <w:rFonts w:hint="eastAsia"/>
        </w:rPr>
        <w:t>当参数  已知 －&gt; 根据训练数据推断出最优隐变量</w:t>
      </w:r>
      <w:r w:rsidRPr="00EF2EAA">
        <w:t xml:space="preserve">    </w:t>
      </w:r>
      <w:r w:rsidRPr="00EF2EAA">
        <w:rPr>
          <w:rFonts w:hint="eastAsia"/>
        </w:rPr>
        <w:t>的值(</w:t>
      </w:r>
      <w:r w:rsidRPr="00EF2EAA">
        <w:t>E</w:t>
      </w:r>
      <w:r w:rsidRPr="00EF2EAA">
        <w:rPr>
          <w:rFonts w:hint="eastAsia"/>
        </w:rPr>
        <w:t>步)</w:t>
      </w:r>
    </w:p>
    <w:p w:rsidR="002303CA" w:rsidRDefault="00C6075B" w:rsidP="00EF2EAA">
      <w:pPr>
        <w:numPr>
          <w:ilvl w:val="1"/>
          <w:numId w:val="14"/>
        </w:numPr>
      </w:pPr>
      <w:r w:rsidRPr="00EF2EAA">
        <w:rPr>
          <w:rFonts w:hint="eastAsia"/>
        </w:rPr>
        <w:t>当  已知 －&gt; 对  做极大似然估计(</w:t>
      </w:r>
      <w:r w:rsidRPr="00EF2EAA">
        <w:t>M</w:t>
      </w:r>
      <w:r w:rsidRPr="00EF2EAA">
        <w:rPr>
          <w:rFonts w:hint="eastAsia"/>
        </w:rPr>
        <w:t>步)</w:t>
      </w:r>
    </w:p>
    <w:p w:rsidR="002303CA" w:rsidRDefault="002303CA" w:rsidP="002303CA"/>
    <w:p w:rsidR="002303CA" w:rsidRDefault="002303CA" w:rsidP="002303CA">
      <w:pPr>
        <w:jc w:val="center"/>
      </w:pPr>
      <w:r>
        <w:rPr>
          <w:rFonts w:hint="eastAsia"/>
        </w:rPr>
        <w:t>第八章</w:t>
      </w:r>
    </w:p>
    <w:p w:rsidR="008A4CCA" w:rsidRDefault="008A4CCA" w:rsidP="008A4CCA">
      <w:r>
        <w:rPr>
          <w:rFonts w:hint="eastAsia"/>
        </w:rPr>
        <w:t>同质：只包含同种类型的个体学习器</w:t>
      </w:r>
    </w:p>
    <w:p w:rsidR="008A4CCA" w:rsidRDefault="008A4CCA" w:rsidP="008A4CCA">
      <w:r>
        <w:rPr>
          <w:rFonts w:hint="eastAsia"/>
        </w:rPr>
        <w:t>异质：包含不同算法生成的。</w:t>
      </w:r>
    </w:p>
    <w:p w:rsidR="008A4CCA" w:rsidRDefault="008A4CCA" w:rsidP="008A4CCA">
      <w:r>
        <w:rPr>
          <w:rFonts w:hint="eastAsia"/>
        </w:rPr>
        <w:t>串行，并行。</w:t>
      </w:r>
    </w:p>
    <w:p w:rsidR="008A4CCA" w:rsidRDefault="008A4CCA" w:rsidP="002303CA">
      <w:pPr>
        <w:jc w:val="center"/>
      </w:pPr>
    </w:p>
    <w:p w:rsidR="008A4CCA" w:rsidRDefault="008A4CCA" w:rsidP="002303CA">
      <w:pPr>
        <w:jc w:val="center"/>
      </w:pPr>
    </w:p>
    <w:p w:rsidR="008A4CCA" w:rsidRDefault="002303CA" w:rsidP="00EF2EAA">
      <w:r>
        <w:t>B</w:t>
      </w:r>
      <w:r>
        <w:rPr>
          <w:rFonts w:hint="eastAsia"/>
        </w:rPr>
        <w:t>ooting——Ad</w:t>
      </w:r>
      <w:r>
        <w:t>a</w:t>
      </w:r>
      <w:r>
        <w:rPr>
          <w:rFonts w:hint="eastAsia"/>
        </w:rPr>
        <w:t>Boot算法:</w:t>
      </w:r>
    </w:p>
    <w:p w:rsidR="008A4CCA" w:rsidRDefault="008A4CCA" w:rsidP="00EF2EAA">
      <w:r>
        <w:tab/>
      </w:r>
      <w:r>
        <w:rPr>
          <w:rFonts w:hint="eastAsia"/>
        </w:rPr>
        <w:t>从初始训练集训练出一个基学习器，再根据基学习器的表现对训练样本分布进行调整，使得先前基学习器做错的</w:t>
      </w:r>
      <w:r w:rsidR="00CA1CC0">
        <w:rPr>
          <w:rFonts w:hint="eastAsia"/>
        </w:rPr>
        <w:t>训练样本在后续的受到更多的关注，然后基于调整之后的样本分布来训练下一个基学习器；如此反复进行到T次。</w:t>
      </w:r>
    </w:p>
    <w:p w:rsidR="008C136E" w:rsidRDefault="008C136E" w:rsidP="00EF2EAA">
      <w:r>
        <w:rPr>
          <w:rFonts w:hint="eastAsia"/>
        </w:rPr>
        <w:t>算法步骤：</w:t>
      </w:r>
    </w:p>
    <w:p w:rsidR="002303CA" w:rsidRDefault="002303CA" w:rsidP="00EF2EAA">
      <w:r w:rsidRPr="002303CA">
        <w:rPr>
          <w:noProof/>
        </w:rPr>
        <w:drawing>
          <wp:inline distT="0" distB="0" distL="0" distR="0" wp14:anchorId="2BF2FA9C" wp14:editId="38BECFBF">
            <wp:extent cx="5274310" cy="3787140"/>
            <wp:effectExtent l="0" t="0" r="2540" b="381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4310" cy="3787140"/>
                    </a:xfrm>
                    <a:prstGeom prst="rect">
                      <a:avLst/>
                    </a:prstGeom>
                  </pic:spPr>
                </pic:pic>
              </a:graphicData>
            </a:graphic>
          </wp:inline>
        </w:drawing>
      </w:r>
    </w:p>
    <w:p w:rsidR="00960FE5" w:rsidRDefault="00736C55" w:rsidP="00EF2EAA">
      <w:r>
        <w:rPr>
          <w:rFonts w:hint="eastAsia"/>
        </w:rPr>
        <w:t>对特定的数据分布进行学习：</w:t>
      </w:r>
    </w:p>
    <w:p w:rsidR="00736C55" w:rsidRDefault="00736C55" w:rsidP="00EF2EAA">
      <w:r>
        <w:tab/>
      </w:r>
      <w:r>
        <w:rPr>
          <w:rFonts w:hint="eastAsia"/>
        </w:rPr>
        <w:t>重赋值法</w:t>
      </w:r>
    </w:p>
    <w:p w:rsidR="00736C55" w:rsidRDefault="00736C55" w:rsidP="00EF2EAA">
      <w:r>
        <w:tab/>
      </w:r>
      <w:r>
        <w:rPr>
          <w:rFonts w:hint="eastAsia"/>
        </w:rPr>
        <w:t>重采样法</w:t>
      </w:r>
    </w:p>
    <w:p w:rsidR="00736C55" w:rsidRDefault="00736C55" w:rsidP="00EF2EAA">
      <w:r>
        <w:rPr>
          <w:rFonts w:hint="eastAsia"/>
        </w:rPr>
        <w:t>注意一直检查是否满足基本条件，若不满足则停止，可以“重启法”。</w:t>
      </w:r>
    </w:p>
    <w:p w:rsidR="00960FE5" w:rsidRDefault="00960FE5" w:rsidP="00EF2EAA"/>
    <w:p w:rsidR="00736C55" w:rsidRDefault="00736C55" w:rsidP="00EF2EAA">
      <w:r>
        <w:rPr>
          <w:rFonts w:hint="eastAsia"/>
        </w:rPr>
        <w:t>Bagging：</w:t>
      </w:r>
    </w:p>
    <w:p w:rsidR="00736C55" w:rsidRDefault="00736C55" w:rsidP="00736C55">
      <w:pPr>
        <w:ind w:firstLine="420"/>
      </w:pPr>
      <w:r>
        <w:t>从偏差-方差的角度：降低方差，在不剪枝的决策树、神经网络等 易受样本影响的学习器上效果更好</w:t>
      </w:r>
    </w:p>
    <w:p w:rsidR="00736C55" w:rsidRDefault="00736C55" w:rsidP="00EF2EAA"/>
    <w:p w:rsidR="002303CA" w:rsidRDefault="00B86E55" w:rsidP="00EF2EAA">
      <w:r>
        <w:rPr>
          <w:rFonts w:hint="eastAsia"/>
        </w:rPr>
        <w:lastRenderedPageBreak/>
        <w:t>随机森林：</w:t>
      </w:r>
    </w:p>
    <w:p w:rsidR="00B86E55" w:rsidRDefault="00B86E55" w:rsidP="00EF2EAA">
      <w:r>
        <w:rPr>
          <w:rFonts w:hint="eastAsia"/>
        </w:rPr>
        <w:t>·</w:t>
      </w:r>
      <w:r>
        <w:t xml:space="preserve"> RF的主要优点有：</w:t>
      </w:r>
    </w:p>
    <w:p w:rsidR="00B86E55" w:rsidRDefault="00B86E55" w:rsidP="00EF2EAA">
      <w:r>
        <w:rPr>
          <w:rFonts w:hint="eastAsia"/>
        </w:rPr>
        <w:tab/>
      </w:r>
      <w:r>
        <w:t>1.训练可以高度并行化，对于大数据时代的</w:t>
      </w:r>
      <w:r w:rsidRPr="00B86E55">
        <w:rPr>
          <w:b/>
        </w:rPr>
        <w:t>大样本训练速度有优势</w:t>
      </w:r>
      <w:r>
        <w:t>。 个人觉得这是的最主要的优点。</w:t>
      </w:r>
    </w:p>
    <w:p w:rsidR="00B86E55" w:rsidRDefault="00B86E55" w:rsidP="00EF2EAA">
      <w:r>
        <w:tab/>
        <w:t>2.由于可以随机选择决策树节点划分特征，这样在样本特征</w:t>
      </w:r>
      <w:r w:rsidRPr="00B86E55">
        <w:rPr>
          <w:b/>
        </w:rPr>
        <w:t>维度很高 的时候，仍然能高效的训练模型。</w:t>
      </w:r>
    </w:p>
    <w:p w:rsidR="00B86E55" w:rsidRDefault="00B86E55" w:rsidP="00EF2EAA">
      <w:r>
        <w:tab/>
        <w:t>3.在训练后，可以给出</w:t>
      </w:r>
      <w:r w:rsidRPr="00B86E55">
        <w:rPr>
          <w:b/>
        </w:rPr>
        <w:t>各个特征对于输出的重要性</w:t>
      </w:r>
    </w:p>
    <w:p w:rsidR="00B86E55" w:rsidRDefault="00B86E55" w:rsidP="00EF2EAA">
      <w:pPr>
        <w:rPr>
          <w:b/>
        </w:rPr>
      </w:pPr>
      <w:r>
        <w:tab/>
        <w:t>4.</w:t>
      </w:r>
      <w:r w:rsidRPr="00B86E55">
        <w:rPr>
          <w:b/>
        </w:rPr>
        <w:t>方差小，泛化能力强</w:t>
      </w:r>
    </w:p>
    <w:p w:rsidR="002303CA" w:rsidRDefault="00B86E55" w:rsidP="00EF2EAA">
      <w:r w:rsidRPr="00B86E55">
        <w:tab/>
        <w:t>5.</w:t>
      </w:r>
      <w:r>
        <w:rPr>
          <w:rFonts w:hint="eastAsia"/>
        </w:rPr>
        <w:t>对部分特征缺失不敏感。</w:t>
      </w:r>
    </w:p>
    <w:p w:rsidR="00B86E55" w:rsidRDefault="00B86E55" w:rsidP="00EF2EAA">
      <w:r>
        <w:rPr>
          <w:rFonts w:hint="eastAsia"/>
        </w:rPr>
        <w:t>缺点：</w:t>
      </w:r>
    </w:p>
    <w:p w:rsidR="00B86E55" w:rsidRDefault="00B86E55" w:rsidP="00EF2EAA">
      <w:r>
        <w:tab/>
      </w:r>
      <w:r>
        <w:rPr>
          <w:rFonts w:hint="eastAsia"/>
        </w:rPr>
        <w:t>.在噪音比较大的样本集上面，容易过拟合。</w:t>
      </w:r>
    </w:p>
    <w:p w:rsidR="00B86E55" w:rsidRDefault="00B86E55" w:rsidP="00EF2EAA">
      <w:r>
        <w:tab/>
      </w:r>
      <w:r>
        <w:rPr>
          <w:rFonts w:hint="eastAsia"/>
        </w:rPr>
        <w:t>取值划分比较多的特征容易对RF决策产生更大的影响从而影响拟合结果。</w:t>
      </w:r>
    </w:p>
    <w:p w:rsidR="00B86E55" w:rsidRPr="00B86E55" w:rsidRDefault="00B86E55" w:rsidP="00EF2EAA"/>
    <w:p w:rsidR="002303CA" w:rsidRDefault="00736C55" w:rsidP="00EF2EAA">
      <w:r>
        <w:rPr>
          <w:rFonts w:hint="eastAsia"/>
        </w:rPr>
        <w:t>结合算法：</w:t>
      </w:r>
    </w:p>
    <w:p w:rsidR="00736C55" w:rsidRDefault="00736C55" w:rsidP="00EF2EAA">
      <w:r>
        <w:rPr>
          <w:rFonts w:hint="eastAsia"/>
        </w:rPr>
        <w:t>平均（用于回归）</w:t>
      </w:r>
    </w:p>
    <w:p w:rsidR="00736C55" w:rsidRDefault="00736C55" w:rsidP="00EF2EAA">
      <w:r>
        <w:rPr>
          <w:rFonts w:hint="eastAsia"/>
        </w:rPr>
        <w:t>投票</w:t>
      </w:r>
    </w:p>
    <w:p w:rsidR="00736C55" w:rsidRDefault="00736C55" w:rsidP="00EF2EAA">
      <w:r>
        <w:rPr>
          <w:rFonts w:hint="eastAsia"/>
        </w:rPr>
        <w:t>学习法</w:t>
      </w:r>
    </w:p>
    <w:p w:rsidR="00736C55" w:rsidRDefault="00736C55" w:rsidP="00EF2EAA"/>
    <w:p w:rsidR="00736C55" w:rsidRDefault="00736C55" w:rsidP="00736C55">
      <w:r>
        <w:t>个体学习器精确性越高、多样性越大，则集成 效果越好。称为误差-分歧分解</w:t>
      </w:r>
    </w:p>
    <w:p w:rsidR="00195C54" w:rsidRDefault="00195C54" w:rsidP="00736C55"/>
    <w:p w:rsidR="00195C54" w:rsidRPr="00EF2EAA" w:rsidRDefault="00195C54" w:rsidP="00195C54">
      <w:pPr>
        <w:jc w:val="center"/>
      </w:pPr>
      <w:r>
        <w:rPr>
          <w:rFonts w:hint="eastAsia"/>
        </w:rPr>
        <w:t>第九章</w:t>
      </w:r>
    </w:p>
    <w:p w:rsidR="00EF2EAA" w:rsidRDefault="00EF2EAA" w:rsidP="00EF2EAA"/>
    <w:p w:rsidR="001113B1" w:rsidRDefault="00195C54" w:rsidP="00EF2EAA">
      <w:r>
        <w:t>Kmeans算法分析</w:t>
      </w:r>
    </w:p>
    <w:p w:rsidR="00195C54" w:rsidRDefault="00195C54" w:rsidP="00EF2EAA">
      <w:r>
        <w:t xml:space="preserve"> </w:t>
      </w:r>
      <w:r>
        <w:sym w:font="Symbol" w:char="F070"/>
      </w:r>
      <w:r>
        <w:t xml:space="preserve"> 主要优点： </w:t>
      </w:r>
    </w:p>
    <w:p w:rsidR="00195C54" w:rsidRDefault="00195C54" w:rsidP="00EF2EAA">
      <w:r>
        <w:sym w:font="Symbol" w:char="F06C"/>
      </w:r>
      <w:r>
        <w:t xml:space="preserve"> 是解决聚类问题的一种经典算法，</w:t>
      </w:r>
      <w:r w:rsidRPr="001113B1">
        <w:rPr>
          <w:b/>
        </w:rPr>
        <w:t>简单、快速</w:t>
      </w:r>
      <w:r>
        <w:t xml:space="preserve">。 </w:t>
      </w:r>
    </w:p>
    <w:p w:rsidR="00195C54" w:rsidRPr="00EF2EAA" w:rsidRDefault="00195C54" w:rsidP="00EF2EAA">
      <w:r>
        <w:sym w:font="Symbol" w:char="F06C"/>
      </w:r>
      <w:r>
        <w:t xml:space="preserve"> </w:t>
      </w:r>
      <w:r w:rsidRPr="001113B1">
        <w:rPr>
          <w:b/>
        </w:rPr>
        <w:t>对处理大数据集，该算法是相对可伸缩和高效率的</w:t>
      </w:r>
      <w:r>
        <w:t>。其时间复杂度为O(nkt)，n是 对象数目，k是簇的数目，t是迭代次数。通常k&lt;&lt;</w:t>
      </w:r>
    </w:p>
    <w:p w:rsidR="00EF2EAA" w:rsidRDefault="001113B1" w:rsidP="00EF2EAA">
      <w:r>
        <w:sym w:font="Symbol" w:char="F06C"/>
      </w:r>
      <w:r>
        <w:t xml:space="preserve"> 当结果</w:t>
      </w:r>
      <w:r w:rsidRPr="001113B1">
        <w:rPr>
          <w:b/>
        </w:rPr>
        <w:t>簇是密集的，而簇与簇之间区别明显</w:t>
      </w:r>
      <w:r>
        <w:t>时，它的效果较好。</w:t>
      </w:r>
    </w:p>
    <w:p w:rsidR="001113B1" w:rsidRDefault="001113B1" w:rsidP="00EF2EAA">
      <w:r>
        <w:sym w:font="Symbol" w:char="F070"/>
      </w:r>
      <w:r>
        <w:t xml:space="preserve"> 主要缺点：</w:t>
      </w:r>
    </w:p>
    <w:p w:rsidR="001113B1" w:rsidRDefault="001113B1" w:rsidP="00EF2EAA">
      <w:r>
        <w:sym w:font="Symbol" w:char="F06C"/>
      </w:r>
      <w:r>
        <w:t xml:space="preserve"> 必须事</w:t>
      </w:r>
      <w:r w:rsidRPr="001113B1">
        <w:rPr>
          <w:b/>
        </w:rPr>
        <w:t>先确定k值</w:t>
      </w:r>
      <w:r>
        <w:t xml:space="preserve">，很多情况下并不清楚类别个数。但是聚类结果对初始值敏感， 对于不同的初始值，可能导致不能结果。 </w:t>
      </w:r>
    </w:p>
    <w:p w:rsidR="001113B1" w:rsidRDefault="001113B1" w:rsidP="00EF2EAA">
      <w:r>
        <w:sym w:font="Symbol" w:char="F06C"/>
      </w:r>
      <w:r>
        <w:t xml:space="preserve"> </w:t>
      </w:r>
      <w:r w:rsidRPr="001113B1">
        <w:rPr>
          <w:b/>
        </w:rPr>
        <w:t>初始聚类中心的选择对聚类结果有较大的影响</w:t>
      </w:r>
      <w:r>
        <w:t xml:space="preserve">。初值选择不当，可能无法得到好 的聚类结果。可以多设一些不同初值，对比最后的运算结果，一直到结果趋于稳 定来解决这一问题，但比较耗时耗资源。 </w:t>
      </w:r>
    </w:p>
    <w:p w:rsidR="001113B1" w:rsidRDefault="001113B1" w:rsidP="00EF2EAA">
      <w:r>
        <w:sym w:font="Symbol" w:char="F06C"/>
      </w:r>
      <w:r>
        <w:t xml:space="preserve"> 在</w:t>
      </w:r>
      <w:r w:rsidRPr="001113B1">
        <w:rPr>
          <w:b/>
        </w:rPr>
        <w:t>簇的平均值被定义的情况下才能使用</w:t>
      </w:r>
      <w:r>
        <w:t xml:space="preserve">，这对于处理符号属性的数据不适用。 </w:t>
      </w:r>
    </w:p>
    <w:p w:rsidR="001113B1" w:rsidRPr="00EF2EAA" w:rsidRDefault="001113B1" w:rsidP="00EF2EAA">
      <w:r>
        <w:sym w:font="Symbol" w:char="F06C"/>
      </w:r>
      <w:r>
        <w:t xml:space="preserve"> 对于</w:t>
      </w:r>
      <w:r w:rsidRPr="001113B1">
        <w:rPr>
          <w:b/>
        </w:rPr>
        <w:t>噪声和孤立点数据是敏感</w:t>
      </w:r>
      <w:r>
        <w:t>的，少量的该类数据能够对平均值产生较大的影响</w:t>
      </w:r>
    </w:p>
    <w:p w:rsidR="001113B1" w:rsidRDefault="001113B1" w:rsidP="00EF2EAA"/>
    <w:p w:rsidR="001113B1" w:rsidRDefault="001113B1" w:rsidP="00EF2EAA">
      <w:r>
        <w:rPr>
          <w:rFonts w:hint="eastAsia"/>
        </w:rPr>
        <w:t>密度聚类：</w:t>
      </w:r>
    </w:p>
    <w:p w:rsidR="00EF2EAA" w:rsidRDefault="001113B1" w:rsidP="001113B1">
      <w:pPr>
        <w:ind w:firstLine="420"/>
      </w:pPr>
      <w:r>
        <w:t>能通过样本分布的紧密程度来确定。</w:t>
      </w:r>
    </w:p>
    <w:p w:rsidR="001113B1" w:rsidRDefault="001113B1" w:rsidP="001113B1">
      <w:r>
        <w:sym w:font="Symbol" w:char="F070"/>
      </w:r>
      <w:r>
        <w:t xml:space="preserve"> 优点： </w:t>
      </w:r>
    </w:p>
    <w:p w:rsidR="001113B1" w:rsidRDefault="001113B1" w:rsidP="001113B1">
      <w:r>
        <w:sym w:font="Symbol" w:char="F06C"/>
      </w:r>
      <w:r>
        <w:t xml:space="preserve"> 形成的簇可以具有</w:t>
      </w:r>
      <w:r w:rsidRPr="001113B1">
        <w:rPr>
          <w:b/>
        </w:rPr>
        <w:t>任意形状和大小</w:t>
      </w:r>
      <w:r>
        <w:t xml:space="preserve">； </w:t>
      </w:r>
    </w:p>
    <w:p w:rsidR="001113B1" w:rsidRDefault="001113B1" w:rsidP="001113B1">
      <w:r>
        <w:sym w:font="Symbol" w:char="F06C"/>
      </w:r>
      <w:r>
        <w:t xml:space="preserve"> 可以</w:t>
      </w:r>
      <w:r w:rsidRPr="001113B1">
        <w:rPr>
          <w:b/>
        </w:rPr>
        <w:t>自动确定形成的簇数目</w:t>
      </w:r>
      <w:r>
        <w:t>；</w:t>
      </w:r>
    </w:p>
    <w:p w:rsidR="001113B1" w:rsidRDefault="001113B1" w:rsidP="001113B1">
      <w:r>
        <w:sym w:font="Symbol" w:char="F06C"/>
      </w:r>
      <w:r>
        <w:t xml:space="preserve"> 可以</w:t>
      </w:r>
      <w:r w:rsidRPr="001113B1">
        <w:rPr>
          <w:b/>
        </w:rPr>
        <w:t>分离簇和环境噪声</w:t>
      </w:r>
      <w:r>
        <w:t xml:space="preserve">； </w:t>
      </w:r>
    </w:p>
    <w:p w:rsidR="001113B1" w:rsidRDefault="001113B1" w:rsidP="001113B1">
      <w:r>
        <w:sym w:font="Symbol" w:char="F06C"/>
      </w:r>
      <w:r>
        <w:t xml:space="preserve"> 可以被</w:t>
      </w:r>
      <w:r w:rsidRPr="001113B1">
        <w:rPr>
          <w:b/>
        </w:rPr>
        <w:t>空间索引结构所支持</w:t>
      </w:r>
      <w:r>
        <w:t xml:space="preserve">； </w:t>
      </w:r>
    </w:p>
    <w:p w:rsidR="001113B1" w:rsidRDefault="001113B1" w:rsidP="001113B1">
      <w:r>
        <w:lastRenderedPageBreak/>
        <w:sym w:font="Symbol" w:char="F06C"/>
      </w:r>
      <w:r>
        <w:t xml:space="preserve"> </w:t>
      </w:r>
      <w:r w:rsidRPr="001113B1">
        <w:rPr>
          <w:b/>
        </w:rPr>
        <w:t>效率高</w:t>
      </w:r>
      <w:r>
        <w:t xml:space="preserve">，即使对大数据集也是如此； </w:t>
      </w:r>
    </w:p>
    <w:p w:rsidR="001113B1" w:rsidRDefault="001113B1" w:rsidP="001113B1">
      <w:r>
        <w:sym w:font="Symbol" w:char="F06C"/>
      </w:r>
      <w:r>
        <w:t xml:space="preserve"> </w:t>
      </w:r>
      <w:r w:rsidRPr="001113B1">
        <w:rPr>
          <w:b/>
        </w:rPr>
        <w:t>一次扫描数据即可完成聚类</w:t>
      </w:r>
      <w:r>
        <w:t>。</w:t>
      </w:r>
    </w:p>
    <w:p w:rsidR="001113B1" w:rsidRDefault="001113B1" w:rsidP="001113B1">
      <w:r>
        <w:sym w:font="Symbol" w:char="F070"/>
      </w:r>
      <w:r>
        <w:t xml:space="preserve"> 缺点： </w:t>
      </w:r>
    </w:p>
    <w:p w:rsidR="001113B1" w:rsidRDefault="001113B1" w:rsidP="001113B1">
      <w:r>
        <w:sym w:font="Symbol" w:char="F06C"/>
      </w:r>
      <w:r>
        <w:t xml:space="preserve"> 只能发现</w:t>
      </w:r>
      <w:r w:rsidRPr="001113B1">
        <w:rPr>
          <w:b/>
        </w:rPr>
        <w:t>密度相仿的簇</w:t>
      </w:r>
      <w:r>
        <w:t xml:space="preserve">； </w:t>
      </w:r>
    </w:p>
    <w:p w:rsidR="001113B1" w:rsidRDefault="001113B1" w:rsidP="001113B1">
      <w:r>
        <w:sym w:font="Symbol" w:char="F06C"/>
      </w:r>
      <w:r>
        <w:t xml:space="preserve"> </w:t>
      </w:r>
      <w:r w:rsidRPr="001113B1">
        <w:rPr>
          <w:b/>
        </w:rPr>
        <w:t>对用户定义的参数（Eps和MinPts）是敏感的</w:t>
      </w:r>
      <w:r>
        <w:t xml:space="preserve">，参数难以确定（特别 是对于高维数据），设置的细微不同可能导致差别很大的聚类； </w:t>
      </w:r>
    </w:p>
    <w:p w:rsidR="001113B1" w:rsidRDefault="001113B1" w:rsidP="001113B1">
      <w:r>
        <w:sym w:font="Symbol" w:char="F06C"/>
      </w:r>
      <w:r>
        <w:t xml:space="preserve"> 所使用参数Eps和MinPts是两个全局参数，</w:t>
      </w:r>
      <w:r w:rsidRPr="001113B1">
        <w:rPr>
          <w:b/>
        </w:rPr>
        <w:t>不能刻画高维数据内在的 聚类结构</w:t>
      </w:r>
      <w:r>
        <w:t xml:space="preserve">，因为真实的高维数据常常具有非常倾斜的分布； </w:t>
      </w:r>
    </w:p>
    <w:p w:rsidR="001113B1" w:rsidRDefault="001113B1" w:rsidP="001113B1">
      <w:r>
        <w:sym w:font="Symbol" w:char="F06C"/>
      </w:r>
      <w:r>
        <w:t xml:space="preserve"> 计算复杂度至少为 O(n2)，若采用空间索引，</w:t>
      </w:r>
      <w:r w:rsidRPr="001113B1">
        <w:rPr>
          <w:b/>
        </w:rPr>
        <w:t>计算复杂度</w:t>
      </w:r>
      <w:r>
        <w:t>为 O(nlog n)。</w:t>
      </w:r>
    </w:p>
    <w:p w:rsidR="001113B1" w:rsidRDefault="001113B1" w:rsidP="001113B1"/>
    <w:p w:rsidR="001113B1" w:rsidRDefault="001113B1" w:rsidP="001113B1">
      <w:r>
        <w:t>降维的作用</w:t>
      </w:r>
    </w:p>
    <w:p w:rsidR="001113B1" w:rsidRDefault="00B41E81" w:rsidP="001113B1">
      <w:pPr>
        <w:rPr>
          <w:b/>
        </w:rPr>
      </w:pPr>
      <w:r>
        <w:sym w:font="Symbol" w:char="F070"/>
      </w:r>
      <w:r>
        <w:t xml:space="preserve"> </w:t>
      </w:r>
      <w:r w:rsidRPr="00B41E81">
        <w:rPr>
          <w:b/>
        </w:rPr>
        <w:t>降低时间复杂度和空间复杂度</w:t>
      </w:r>
      <w:r>
        <w:t xml:space="preserve"> </w:t>
      </w:r>
      <w:r>
        <w:sym w:font="Symbol" w:char="F070"/>
      </w:r>
      <w:r>
        <w:t xml:space="preserve"> </w:t>
      </w:r>
      <w:r w:rsidRPr="00B41E81">
        <w:rPr>
          <w:b/>
        </w:rPr>
        <w:t>节省提取不必要特征的开销</w:t>
      </w:r>
      <w:r>
        <w:t xml:space="preserve"> </w:t>
      </w:r>
      <w:r>
        <w:sym w:font="Symbol" w:char="F070"/>
      </w:r>
      <w:r>
        <w:t xml:space="preserve"> </w:t>
      </w:r>
      <w:r w:rsidRPr="00B41E81">
        <w:rPr>
          <w:b/>
        </w:rPr>
        <w:t>去掉数据集中夹杂的噪声</w:t>
      </w:r>
      <w:r>
        <w:t xml:space="preserve"> </w:t>
      </w:r>
      <w:r>
        <w:sym w:font="Symbol" w:char="F070"/>
      </w:r>
      <w:r>
        <w:t xml:space="preserve"> </w:t>
      </w:r>
      <w:r w:rsidRPr="00B41E81">
        <w:rPr>
          <w:b/>
        </w:rPr>
        <w:t>较简单的模型在小数据集上有更强的鲁棒性</w:t>
      </w:r>
      <w:r>
        <w:t xml:space="preserve"> </w:t>
      </w:r>
      <w:r>
        <w:sym w:font="Symbol" w:char="F070"/>
      </w:r>
      <w:r>
        <w:t xml:space="preserve"> 当数据能有</w:t>
      </w:r>
      <w:r w:rsidRPr="00B41E81">
        <w:rPr>
          <w:b/>
        </w:rPr>
        <w:t>较少的特征</w:t>
      </w:r>
      <w:r>
        <w:t>进行解释，可以</w:t>
      </w:r>
      <w:r w:rsidRPr="00B41E81">
        <w:rPr>
          <w:b/>
        </w:rPr>
        <w:t>更好的解释数据</w:t>
      </w:r>
      <w:r>
        <w:t xml:space="preserve">，使得可 以提取知识。 </w:t>
      </w:r>
      <w:r>
        <w:sym w:font="Symbol" w:char="F070"/>
      </w:r>
      <w:r>
        <w:t xml:space="preserve"> 实现</w:t>
      </w:r>
      <w:r w:rsidRPr="00B41E81">
        <w:rPr>
          <w:b/>
        </w:rPr>
        <w:t>数据可视化</w:t>
      </w:r>
    </w:p>
    <w:p w:rsidR="00B41E81" w:rsidRDefault="00B41E81" w:rsidP="001113B1">
      <w:pPr>
        <w:rPr>
          <w:b/>
        </w:rPr>
      </w:pPr>
    </w:p>
    <w:p w:rsidR="00B41E81" w:rsidRDefault="00B41E81" w:rsidP="001113B1">
      <w:r>
        <w:t xml:space="preserve">PCA算法步骤 </w:t>
      </w:r>
      <w:r>
        <w:sym w:font="Symbol" w:char="F070"/>
      </w:r>
      <w:r>
        <w:t xml:space="preserve"> 设有m条n维数据。 </w:t>
      </w:r>
      <w:r>
        <w:sym w:font="Symbol" w:char="F06C"/>
      </w:r>
      <w:r>
        <w:t xml:space="preserve"> 1）将原始数据按列组成n行m列矩阵X </w:t>
      </w:r>
      <w:r>
        <w:sym w:font="Symbol" w:char="F06C"/>
      </w:r>
      <w:r>
        <w:t xml:space="preserve"> 2）将X的每一行（代表一个属性字段）进行零均值化，即减去这一行的 均值 </w:t>
      </w:r>
      <w:r>
        <w:sym w:font="Symbol" w:char="F06C"/>
      </w:r>
      <w:r>
        <w:t xml:space="preserve"> 3）求出协方差矩阵 </w:t>
      </w:r>
      <w:r>
        <w:sym w:font="Symbol" w:char="F06C"/>
      </w:r>
      <w:r>
        <w:t xml:space="preserve"> 4）求出协方差矩阵的特征值及对应的特征向量 </w:t>
      </w:r>
      <w:r>
        <w:sym w:font="Symbol" w:char="F06C"/>
      </w:r>
      <w:r>
        <w:t xml:space="preserve"> 5）将特征向量按对应特征值大小从上到下按行排列成矩阵，取前k行组 成矩阵P </w:t>
      </w:r>
      <w:r>
        <w:sym w:font="Symbol" w:char="F06C"/>
      </w:r>
      <w:r>
        <w:t xml:space="preserve"> 6）Y=PX即为降维到k维后的数据</w:t>
      </w:r>
    </w:p>
    <w:p w:rsidR="005A265D" w:rsidRDefault="005A265D" w:rsidP="001113B1"/>
    <w:p w:rsidR="005A265D" w:rsidRPr="001113B1" w:rsidRDefault="005A265D" w:rsidP="001113B1">
      <w:r>
        <w:rPr>
          <w:rFonts w:hint="eastAsia"/>
          <w:noProof/>
        </w:rPr>
        <w:drawing>
          <wp:inline distT="0" distB="0" distL="0" distR="0">
            <wp:extent cx="5274310" cy="27311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4783F.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731135"/>
                    </a:xfrm>
                    <a:prstGeom prst="rect">
                      <a:avLst/>
                    </a:prstGeom>
                  </pic:spPr>
                </pic:pic>
              </a:graphicData>
            </a:graphic>
          </wp:inline>
        </w:drawing>
      </w:r>
    </w:p>
    <w:sectPr w:rsidR="005A265D" w:rsidRPr="001113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1494"/>
    <w:multiLevelType w:val="hybridMultilevel"/>
    <w:tmpl w:val="302098B6"/>
    <w:lvl w:ilvl="0" w:tplc="F510019A">
      <w:start w:val="1"/>
      <w:numFmt w:val="bullet"/>
      <w:lvlText w:val=""/>
      <w:lvlJc w:val="left"/>
      <w:pPr>
        <w:tabs>
          <w:tab w:val="num" w:pos="720"/>
        </w:tabs>
        <w:ind w:left="720" w:hanging="360"/>
      </w:pPr>
      <w:rPr>
        <w:rFonts w:ascii="Wingdings" w:hAnsi="Wingdings" w:hint="default"/>
      </w:rPr>
    </w:lvl>
    <w:lvl w:ilvl="1" w:tplc="D40C8116" w:tentative="1">
      <w:start w:val="1"/>
      <w:numFmt w:val="bullet"/>
      <w:lvlText w:val=""/>
      <w:lvlJc w:val="left"/>
      <w:pPr>
        <w:tabs>
          <w:tab w:val="num" w:pos="1440"/>
        </w:tabs>
        <w:ind w:left="1440" w:hanging="360"/>
      </w:pPr>
      <w:rPr>
        <w:rFonts w:ascii="Wingdings" w:hAnsi="Wingdings" w:hint="default"/>
      </w:rPr>
    </w:lvl>
    <w:lvl w:ilvl="2" w:tplc="8EC00402">
      <w:start w:val="1"/>
      <w:numFmt w:val="bullet"/>
      <w:lvlText w:val=""/>
      <w:lvlJc w:val="left"/>
      <w:pPr>
        <w:tabs>
          <w:tab w:val="num" w:pos="2160"/>
        </w:tabs>
        <w:ind w:left="2160" w:hanging="360"/>
      </w:pPr>
      <w:rPr>
        <w:rFonts w:ascii="Wingdings" w:hAnsi="Wingdings" w:hint="default"/>
      </w:rPr>
    </w:lvl>
    <w:lvl w:ilvl="3" w:tplc="24BCA364" w:tentative="1">
      <w:start w:val="1"/>
      <w:numFmt w:val="bullet"/>
      <w:lvlText w:val=""/>
      <w:lvlJc w:val="left"/>
      <w:pPr>
        <w:tabs>
          <w:tab w:val="num" w:pos="2880"/>
        </w:tabs>
        <w:ind w:left="2880" w:hanging="360"/>
      </w:pPr>
      <w:rPr>
        <w:rFonts w:ascii="Wingdings" w:hAnsi="Wingdings" w:hint="default"/>
      </w:rPr>
    </w:lvl>
    <w:lvl w:ilvl="4" w:tplc="DE96A7EC" w:tentative="1">
      <w:start w:val="1"/>
      <w:numFmt w:val="bullet"/>
      <w:lvlText w:val=""/>
      <w:lvlJc w:val="left"/>
      <w:pPr>
        <w:tabs>
          <w:tab w:val="num" w:pos="3600"/>
        </w:tabs>
        <w:ind w:left="3600" w:hanging="360"/>
      </w:pPr>
      <w:rPr>
        <w:rFonts w:ascii="Wingdings" w:hAnsi="Wingdings" w:hint="default"/>
      </w:rPr>
    </w:lvl>
    <w:lvl w:ilvl="5" w:tplc="8C203506" w:tentative="1">
      <w:start w:val="1"/>
      <w:numFmt w:val="bullet"/>
      <w:lvlText w:val=""/>
      <w:lvlJc w:val="left"/>
      <w:pPr>
        <w:tabs>
          <w:tab w:val="num" w:pos="4320"/>
        </w:tabs>
        <w:ind w:left="4320" w:hanging="360"/>
      </w:pPr>
      <w:rPr>
        <w:rFonts w:ascii="Wingdings" w:hAnsi="Wingdings" w:hint="default"/>
      </w:rPr>
    </w:lvl>
    <w:lvl w:ilvl="6" w:tplc="7A3A9E0C" w:tentative="1">
      <w:start w:val="1"/>
      <w:numFmt w:val="bullet"/>
      <w:lvlText w:val=""/>
      <w:lvlJc w:val="left"/>
      <w:pPr>
        <w:tabs>
          <w:tab w:val="num" w:pos="5040"/>
        </w:tabs>
        <w:ind w:left="5040" w:hanging="360"/>
      </w:pPr>
      <w:rPr>
        <w:rFonts w:ascii="Wingdings" w:hAnsi="Wingdings" w:hint="default"/>
      </w:rPr>
    </w:lvl>
    <w:lvl w:ilvl="7" w:tplc="CAB8AF58" w:tentative="1">
      <w:start w:val="1"/>
      <w:numFmt w:val="bullet"/>
      <w:lvlText w:val=""/>
      <w:lvlJc w:val="left"/>
      <w:pPr>
        <w:tabs>
          <w:tab w:val="num" w:pos="5760"/>
        </w:tabs>
        <w:ind w:left="5760" w:hanging="360"/>
      </w:pPr>
      <w:rPr>
        <w:rFonts w:ascii="Wingdings" w:hAnsi="Wingdings" w:hint="default"/>
      </w:rPr>
    </w:lvl>
    <w:lvl w:ilvl="8" w:tplc="5C220C4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715948"/>
    <w:multiLevelType w:val="hybridMultilevel"/>
    <w:tmpl w:val="EA9855D8"/>
    <w:lvl w:ilvl="0" w:tplc="C4FCA4D8">
      <w:start w:val="1"/>
      <w:numFmt w:val="bullet"/>
      <w:lvlText w:val=""/>
      <w:lvlJc w:val="left"/>
      <w:pPr>
        <w:tabs>
          <w:tab w:val="num" w:pos="720"/>
        </w:tabs>
        <w:ind w:left="720" w:hanging="360"/>
      </w:pPr>
      <w:rPr>
        <w:rFonts w:ascii="Wingdings" w:hAnsi="Wingdings" w:hint="default"/>
      </w:rPr>
    </w:lvl>
    <w:lvl w:ilvl="1" w:tplc="83CA464A">
      <w:start w:val="1"/>
      <w:numFmt w:val="bullet"/>
      <w:lvlText w:val=""/>
      <w:lvlJc w:val="left"/>
      <w:pPr>
        <w:tabs>
          <w:tab w:val="num" w:pos="1440"/>
        </w:tabs>
        <w:ind w:left="1440" w:hanging="360"/>
      </w:pPr>
      <w:rPr>
        <w:rFonts w:ascii="Wingdings" w:hAnsi="Wingdings" w:hint="default"/>
      </w:rPr>
    </w:lvl>
    <w:lvl w:ilvl="2" w:tplc="DF82080C" w:tentative="1">
      <w:start w:val="1"/>
      <w:numFmt w:val="bullet"/>
      <w:lvlText w:val=""/>
      <w:lvlJc w:val="left"/>
      <w:pPr>
        <w:tabs>
          <w:tab w:val="num" w:pos="2160"/>
        </w:tabs>
        <w:ind w:left="2160" w:hanging="360"/>
      </w:pPr>
      <w:rPr>
        <w:rFonts w:ascii="Wingdings" w:hAnsi="Wingdings" w:hint="default"/>
      </w:rPr>
    </w:lvl>
    <w:lvl w:ilvl="3" w:tplc="F9E8EC0C" w:tentative="1">
      <w:start w:val="1"/>
      <w:numFmt w:val="bullet"/>
      <w:lvlText w:val=""/>
      <w:lvlJc w:val="left"/>
      <w:pPr>
        <w:tabs>
          <w:tab w:val="num" w:pos="2880"/>
        </w:tabs>
        <w:ind w:left="2880" w:hanging="360"/>
      </w:pPr>
      <w:rPr>
        <w:rFonts w:ascii="Wingdings" w:hAnsi="Wingdings" w:hint="default"/>
      </w:rPr>
    </w:lvl>
    <w:lvl w:ilvl="4" w:tplc="32BCD2A0" w:tentative="1">
      <w:start w:val="1"/>
      <w:numFmt w:val="bullet"/>
      <w:lvlText w:val=""/>
      <w:lvlJc w:val="left"/>
      <w:pPr>
        <w:tabs>
          <w:tab w:val="num" w:pos="3600"/>
        </w:tabs>
        <w:ind w:left="3600" w:hanging="360"/>
      </w:pPr>
      <w:rPr>
        <w:rFonts w:ascii="Wingdings" w:hAnsi="Wingdings" w:hint="default"/>
      </w:rPr>
    </w:lvl>
    <w:lvl w:ilvl="5" w:tplc="F0C076A0" w:tentative="1">
      <w:start w:val="1"/>
      <w:numFmt w:val="bullet"/>
      <w:lvlText w:val=""/>
      <w:lvlJc w:val="left"/>
      <w:pPr>
        <w:tabs>
          <w:tab w:val="num" w:pos="4320"/>
        </w:tabs>
        <w:ind w:left="4320" w:hanging="360"/>
      </w:pPr>
      <w:rPr>
        <w:rFonts w:ascii="Wingdings" w:hAnsi="Wingdings" w:hint="default"/>
      </w:rPr>
    </w:lvl>
    <w:lvl w:ilvl="6" w:tplc="331C3E76" w:tentative="1">
      <w:start w:val="1"/>
      <w:numFmt w:val="bullet"/>
      <w:lvlText w:val=""/>
      <w:lvlJc w:val="left"/>
      <w:pPr>
        <w:tabs>
          <w:tab w:val="num" w:pos="5040"/>
        </w:tabs>
        <w:ind w:left="5040" w:hanging="360"/>
      </w:pPr>
      <w:rPr>
        <w:rFonts w:ascii="Wingdings" w:hAnsi="Wingdings" w:hint="default"/>
      </w:rPr>
    </w:lvl>
    <w:lvl w:ilvl="7" w:tplc="9D6A5496" w:tentative="1">
      <w:start w:val="1"/>
      <w:numFmt w:val="bullet"/>
      <w:lvlText w:val=""/>
      <w:lvlJc w:val="left"/>
      <w:pPr>
        <w:tabs>
          <w:tab w:val="num" w:pos="5760"/>
        </w:tabs>
        <w:ind w:left="5760" w:hanging="360"/>
      </w:pPr>
      <w:rPr>
        <w:rFonts w:ascii="Wingdings" w:hAnsi="Wingdings" w:hint="default"/>
      </w:rPr>
    </w:lvl>
    <w:lvl w:ilvl="8" w:tplc="6B6455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B5068A"/>
    <w:multiLevelType w:val="hybridMultilevel"/>
    <w:tmpl w:val="395E20DA"/>
    <w:lvl w:ilvl="0" w:tplc="9BE89530">
      <w:start w:val="1"/>
      <w:numFmt w:val="bullet"/>
      <w:lvlText w:val=""/>
      <w:lvlJc w:val="left"/>
      <w:pPr>
        <w:tabs>
          <w:tab w:val="num" w:pos="720"/>
        </w:tabs>
        <w:ind w:left="720" w:hanging="360"/>
      </w:pPr>
      <w:rPr>
        <w:rFonts w:ascii="Wingdings" w:hAnsi="Wingdings" w:hint="default"/>
      </w:rPr>
    </w:lvl>
    <w:lvl w:ilvl="1" w:tplc="CEECBC12">
      <w:start w:val="1"/>
      <w:numFmt w:val="bullet"/>
      <w:lvlText w:val=""/>
      <w:lvlJc w:val="left"/>
      <w:pPr>
        <w:tabs>
          <w:tab w:val="num" w:pos="1440"/>
        </w:tabs>
        <w:ind w:left="1440" w:hanging="360"/>
      </w:pPr>
      <w:rPr>
        <w:rFonts w:ascii="Wingdings" w:hAnsi="Wingdings" w:hint="default"/>
      </w:rPr>
    </w:lvl>
    <w:lvl w:ilvl="2" w:tplc="6FCC47BC" w:tentative="1">
      <w:start w:val="1"/>
      <w:numFmt w:val="bullet"/>
      <w:lvlText w:val=""/>
      <w:lvlJc w:val="left"/>
      <w:pPr>
        <w:tabs>
          <w:tab w:val="num" w:pos="2160"/>
        </w:tabs>
        <w:ind w:left="2160" w:hanging="360"/>
      </w:pPr>
      <w:rPr>
        <w:rFonts w:ascii="Wingdings" w:hAnsi="Wingdings" w:hint="default"/>
      </w:rPr>
    </w:lvl>
    <w:lvl w:ilvl="3" w:tplc="5D5292BA" w:tentative="1">
      <w:start w:val="1"/>
      <w:numFmt w:val="bullet"/>
      <w:lvlText w:val=""/>
      <w:lvlJc w:val="left"/>
      <w:pPr>
        <w:tabs>
          <w:tab w:val="num" w:pos="2880"/>
        </w:tabs>
        <w:ind w:left="2880" w:hanging="360"/>
      </w:pPr>
      <w:rPr>
        <w:rFonts w:ascii="Wingdings" w:hAnsi="Wingdings" w:hint="default"/>
      </w:rPr>
    </w:lvl>
    <w:lvl w:ilvl="4" w:tplc="551C7B70" w:tentative="1">
      <w:start w:val="1"/>
      <w:numFmt w:val="bullet"/>
      <w:lvlText w:val=""/>
      <w:lvlJc w:val="left"/>
      <w:pPr>
        <w:tabs>
          <w:tab w:val="num" w:pos="3600"/>
        </w:tabs>
        <w:ind w:left="3600" w:hanging="360"/>
      </w:pPr>
      <w:rPr>
        <w:rFonts w:ascii="Wingdings" w:hAnsi="Wingdings" w:hint="default"/>
      </w:rPr>
    </w:lvl>
    <w:lvl w:ilvl="5" w:tplc="1B36628E" w:tentative="1">
      <w:start w:val="1"/>
      <w:numFmt w:val="bullet"/>
      <w:lvlText w:val=""/>
      <w:lvlJc w:val="left"/>
      <w:pPr>
        <w:tabs>
          <w:tab w:val="num" w:pos="4320"/>
        </w:tabs>
        <w:ind w:left="4320" w:hanging="360"/>
      </w:pPr>
      <w:rPr>
        <w:rFonts w:ascii="Wingdings" w:hAnsi="Wingdings" w:hint="default"/>
      </w:rPr>
    </w:lvl>
    <w:lvl w:ilvl="6" w:tplc="77B0168E" w:tentative="1">
      <w:start w:val="1"/>
      <w:numFmt w:val="bullet"/>
      <w:lvlText w:val=""/>
      <w:lvlJc w:val="left"/>
      <w:pPr>
        <w:tabs>
          <w:tab w:val="num" w:pos="5040"/>
        </w:tabs>
        <w:ind w:left="5040" w:hanging="360"/>
      </w:pPr>
      <w:rPr>
        <w:rFonts w:ascii="Wingdings" w:hAnsi="Wingdings" w:hint="default"/>
      </w:rPr>
    </w:lvl>
    <w:lvl w:ilvl="7" w:tplc="904AF2C0" w:tentative="1">
      <w:start w:val="1"/>
      <w:numFmt w:val="bullet"/>
      <w:lvlText w:val=""/>
      <w:lvlJc w:val="left"/>
      <w:pPr>
        <w:tabs>
          <w:tab w:val="num" w:pos="5760"/>
        </w:tabs>
        <w:ind w:left="5760" w:hanging="360"/>
      </w:pPr>
      <w:rPr>
        <w:rFonts w:ascii="Wingdings" w:hAnsi="Wingdings" w:hint="default"/>
      </w:rPr>
    </w:lvl>
    <w:lvl w:ilvl="8" w:tplc="44806F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3A0E69"/>
    <w:multiLevelType w:val="hybridMultilevel"/>
    <w:tmpl w:val="155EF4A4"/>
    <w:lvl w:ilvl="0" w:tplc="E3467190">
      <w:start w:val="1"/>
      <w:numFmt w:val="bullet"/>
      <w:lvlText w:val=""/>
      <w:lvlJc w:val="left"/>
      <w:pPr>
        <w:tabs>
          <w:tab w:val="num" w:pos="720"/>
        </w:tabs>
        <w:ind w:left="720" w:hanging="360"/>
      </w:pPr>
      <w:rPr>
        <w:rFonts w:ascii="Wingdings" w:hAnsi="Wingdings" w:hint="default"/>
      </w:rPr>
    </w:lvl>
    <w:lvl w:ilvl="1" w:tplc="0DC45920">
      <w:start w:val="1"/>
      <w:numFmt w:val="bullet"/>
      <w:lvlText w:val=""/>
      <w:lvlJc w:val="left"/>
      <w:pPr>
        <w:tabs>
          <w:tab w:val="num" w:pos="1440"/>
        </w:tabs>
        <w:ind w:left="1440" w:hanging="360"/>
      </w:pPr>
      <w:rPr>
        <w:rFonts w:ascii="Wingdings" w:hAnsi="Wingdings" w:hint="default"/>
      </w:rPr>
    </w:lvl>
    <w:lvl w:ilvl="2" w:tplc="864A2DF4" w:tentative="1">
      <w:start w:val="1"/>
      <w:numFmt w:val="bullet"/>
      <w:lvlText w:val=""/>
      <w:lvlJc w:val="left"/>
      <w:pPr>
        <w:tabs>
          <w:tab w:val="num" w:pos="2160"/>
        </w:tabs>
        <w:ind w:left="2160" w:hanging="360"/>
      </w:pPr>
      <w:rPr>
        <w:rFonts w:ascii="Wingdings" w:hAnsi="Wingdings" w:hint="default"/>
      </w:rPr>
    </w:lvl>
    <w:lvl w:ilvl="3" w:tplc="3B1C225C" w:tentative="1">
      <w:start w:val="1"/>
      <w:numFmt w:val="bullet"/>
      <w:lvlText w:val=""/>
      <w:lvlJc w:val="left"/>
      <w:pPr>
        <w:tabs>
          <w:tab w:val="num" w:pos="2880"/>
        </w:tabs>
        <w:ind w:left="2880" w:hanging="360"/>
      </w:pPr>
      <w:rPr>
        <w:rFonts w:ascii="Wingdings" w:hAnsi="Wingdings" w:hint="default"/>
      </w:rPr>
    </w:lvl>
    <w:lvl w:ilvl="4" w:tplc="6DA24F10" w:tentative="1">
      <w:start w:val="1"/>
      <w:numFmt w:val="bullet"/>
      <w:lvlText w:val=""/>
      <w:lvlJc w:val="left"/>
      <w:pPr>
        <w:tabs>
          <w:tab w:val="num" w:pos="3600"/>
        </w:tabs>
        <w:ind w:left="3600" w:hanging="360"/>
      </w:pPr>
      <w:rPr>
        <w:rFonts w:ascii="Wingdings" w:hAnsi="Wingdings" w:hint="default"/>
      </w:rPr>
    </w:lvl>
    <w:lvl w:ilvl="5" w:tplc="915CF6BA" w:tentative="1">
      <w:start w:val="1"/>
      <w:numFmt w:val="bullet"/>
      <w:lvlText w:val=""/>
      <w:lvlJc w:val="left"/>
      <w:pPr>
        <w:tabs>
          <w:tab w:val="num" w:pos="4320"/>
        </w:tabs>
        <w:ind w:left="4320" w:hanging="360"/>
      </w:pPr>
      <w:rPr>
        <w:rFonts w:ascii="Wingdings" w:hAnsi="Wingdings" w:hint="default"/>
      </w:rPr>
    </w:lvl>
    <w:lvl w:ilvl="6" w:tplc="DB7E1230" w:tentative="1">
      <w:start w:val="1"/>
      <w:numFmt w:val="bullet"/>
      <w:lvlText w:val=""/>
      <w:lvlJc w:val="left"/>
      <w:pPr>
        <w:tabs>
          <w:tab w:val="num" w:pos="5040"/>
        </w:tabs>
        <w:ind w:left="5040" w:hanging="360"/>
      </w:pPr>
      <w:rPr>
        <w:rFonts w:ascii="Wingdings" w:hAnsi="Wingdings" w:hint="default"/>
      </w:rPr>
    </w:lvl>
    <w:lvl w:ilvl="7" w:tplc="00AE5C8E" w:tentative="1">
      <w:start w:val="1"/>
      <w:numFmt w:val="bullet"/>
      <w:lvlText w:val=""/>
      <w:lvlJc w:val="left"/>
      <w:pPr>
        <w:tabs>
          <w:tab w:val="num" w:pos="5760"/>
        </w:tabs>
        <w:ind w:left="5760" w:hanging="360"/>
      </w:pPr>
      <w:rPr>
        <w:rFonts w:ascii="Wingdings" w:hAnsi="Wingdings" w:hint="default"/>
      </w:rPr>
    </w:lvl>
    <w:lvl w:ilvl="8" w:tplc="32A6514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4A6EC3"/>
    <w:multiLevelType w:val="hybridMultilevel"/>
    <w:tmpl w:val="1130A42E"/>
    <w:lvl w:ilvl="0" w:tplc="0B9E0F30">
      <w:start w:val="1"/>
      <w:numFmt w:val="bullet"/>
      <w:lvlText w:val=""/>
      <w:lvlJc w:val="left"/>
      <w:pPr>
        <w:tabs>
          <w:tab w:val="num" w:pos="720"/>
        </w:tabs>
        <w:ind w:left="720" w:hanging="360"/>
      </w:pPr>
      <w:rPr>
        <w:rFonts w:ascii="Wingdings" w:hAnsi="Wingdings" w:hint="default"/>
      </w:rPr>
    </w:lvl>
    <w:lvl w:ilvl="1" w:tplc="0B32B906" w:tentative="1">
      <w:start w:val="1"/>
      <w:numFmt w:val="bullet"/>
      <w:lvlText w:val=""/>
      <w:lvlJc w:val="left"/>
      <w:pPr>
        <w:tabs>
          <w:tab w:val="num" w:pos="1440"/>
        </w:tabs>
        <w:ind w:left="1440" w:hanging="360"/>
      </w:pPr>
      <w:rPr>
        <w:rFonts w:ascii="Wingdings" w:hAnsi="Wingdings" w:hint="default"/>
      </w:rPr>
    </w:lvl>
    <w:lvl w:ilvl="2" w:tplc="933606E4" w:tentative="1">
      <w:start w:val="1"/>
      <w:numFmt w:val="bullet"/>
      <w:lvlText w:val=""/>
      <w:lvlJc w:val="left"/>
      <w:pPr>
        <w:tabs>
          <w:tab w:val="num" w:pos="2160"/>
        </w:tabs>
        <w:ind w:left="2160" w:hanging="360"/>
      </w:pPr>
      <w:rPr>
        <w:rFonts w:ascii="Wingdings" w:hAnsi="Wingdings" w:hint="default"/>
      </w:rPr>
    </w:lvl>
    <w:lvl w:ilvl="3" w:tplc="C5C47B7E" w:tentative="1">
      <w:start w:val="1"/>
      <w:numFmt w:val="bullet"/>
      <w:lvlText w:val=""/>
      <w:lvlJc w:val="left"/>
      <w:pPr>
        <w:tabs>
          <w:tab w:val="num" w:pos="2880"/>
        </w:tabs>
        <w:ind w:left="2880" w:hanging="360"/>
      </w:pPr>
      <w:rPr>
        <w:rFonts w:ascii="Wingdings" w:hAnsi="Wingdings" w:hint="default"/>
      </w:rPr>
    </w:lvl>
    <w:lvl w:ilvl="4" w:tplc="2B664C14" w:tentative="1">
      <w:start w:val="1"/>
      <w:numFmt w:val="bullet"/>
      <w:lvlText w:val=""/>
      <w:lvlJc w:val="left"/>
      <w:pPr>
        <w:tabs>
          <w:tab w:val="num" w:pos="3600"/>
        </w:tabs>
        <w:ind w:left="3600" w:hanging="360"/>
      </w:pPr>
      <w:rPr>
        <w:rFonts w:ascii="Wingdings" w:hAnsi="Wingdings" w:hint="default"/>
      </w:rPr>
    </w:lvl>
    <w:lvl w:ilvl="5" w:tplc="EA242F52" w:tentative="1">
      <w:start w:val="1"/>
      <w:numFmt w:val="bullet"/>
      <w:lvlText w:val=""/>
      <w:lvlJc w:val="left"/>
      <w:pPr>
        <w:tabs>
          <w:tab w:val="num" w:pos="4320"/>
        </w:tabs>
        <w:ind w:left="4320" w:hanging="360"/>
      </w:pPr>
      <w:rPr>
        <w:rFonts w:ascii="Wingdings" w:hAnsi="Wingdings" w:hint="default"/>
      </w:rPr>
    </w:lvl>
    <w:lvl w:ilvl="6" w:tplc="E4E83218" w:tentative="1">
      <w:start w:val="1"/>
      <w:numFmt w:val="bullet"/>
      <w:lvlText w:val=""/>
      <w:lvlJc w:val="left"/>
      <w:pPr>
        <w:tabs>
          <w:tab w:val="num" w:pos="5040"/>
        </w:tabs>
        <w:ind w:left="5040" w:hanging="360"/>
      </w:pPr>
      <w:rPr>
        <w:rFonts w:ascii="Wingdings" w:hAnsi="Wingdings" w:hint="default"/>
      </w:rPr>
    </w:lvl>
    <w:lvl w:ilvl="7" w:tplc="1548B220" w:tentative="1">
      <w:start w:val="1"/>
      <w:numFmt w:val="bullet"/>
      <w:lvlText w:val=""/>
      <w:lvlJc w:val="left"/>
      <w:pPr>
        <w:tabs>
          <w:tab w:val="num" w:pos="5760"/>
        </w:tabs>
        <w:ind w:left="5760" w:hanging="360"/>
      </w:pPr>
      <w:rPr>
        <w:rFonts w:ascii="Wingdings" w:hAnsi="Wingdings" w:hint="default"/>
      </w:rPr>
    </w:lvl>
    <w:lvl w:ilvl="8" w:tplc="199E12B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671200"/>
    <w:multiLevelType w:val="hybridMultilevel"/>
    <w:tmpl w:val="6FB60DC6"/>
    <w:lvl w:ilvl="0" w:tplc="A5B48662">
      <w:start w:val="1"/>
      <w:numFmt w:val="bullet"/>
      <w:lvlText w:val=""/>
      <w:lvlJc w:val="left"/>
      <w:pPr>
        <w:tabs>
          <w:tab w:val="num" w:pos="720"/>
        </w:tabs>
        <w:ind w:left="720" w:hanging="360"/>
      </w:pPr>
      <w:rPr>
        <w:rFonts w:ascii="Wingdings" w:hAnsi="Wingdings" w:hint="default"/>
      </w:rPr>
    </w:lvl>
    <w:lvl w:ilvl="1" w:tplc="F286BEC6" w:tentative="1">
      <w:start w:val="1"/>
      <w:numFmt w:val="bullet"/>
      <w:lvlText w:val=""/>
      <w:lvlJc w:val="left"/>
      <w:pPr>
        <w:tabs>
          <w:tab w:val="num" w:pos="1440"/>
        </w:tabs>
        <w:ind w:left="1440" w:hanging="360"/>
      </w:pPr>
      <w:rPr>
        <w:rFonts w:ascii="Wingdings" w:hAnsi="Wingdings" w:hint="default"/>
      </w:rPr>
    </w:lvl>
    <w:lvl w:ilvl="2" w:tplc="597204C0">
      <w:start w:val="1"/>
      <w:numFmt w:val="bullet"/>
      <w:lvlText w:val=""/>
      <w:lvlJc w:val="left"/>
      <w:pPr>
        <w:tabs>
          <w:tab w:val="num" w:pos="2160"/>
        </w:tabs>
        <w:ind w:left="2160" w:hanging="360"/>
      </w:pPr>
      <w:rPr>
        <w:rFonts w:ascii="Wingdings" w:hAnsi="Wingdings" w:hint="default"/>
      </w:rPr>
    </w:lvl>
    <w:lvl w:ilvl="3" w:tplc="764CA3A8" w:tentative="1">
      <w:start w:val="1"/>
      <w:numFmt w:val="bullet"/>
      <w:lvlText w:val=""/>
      <w:lvlJc w:val="left"/>
      <w:pPr>
        <w:tabs>
          <w:tab w:val="num" w:pos="2880"/>
        </w:tabs>
        <w:ind w:left="2880" w:hanging="360"/>
      </w:pPr>
      <w:rPr>
        <w:rFonts w:ascii="Wingdings" w:hAnsi="Wingdings" w:hint="default"/>
      </w:rPr>
    </w:lvl>
    <w:lvl w:ilvl="4" w:tplc="07B06548" w:tentative="1">
      <w:start w:val="1"/>
      <w:numFmt w:val="bullet"/>
      <w:lvlText w:val=""/>
      <w:lvlJc w:val="left"/>
      <w:pPr>
        <w:tabs>
          <w:tab w:val="num" w:pos="3600"/>
        </w:tabs>
        <w:ind w:left="3600" w:hanging="360"/>
      </w:pPr>
      <w:rPr>
        <w:rFonts w:ascii="Wingdings" w:hAnsi="Wingdings" w:hint="default"/>
      </w:rPr>
    </w:lvl>
    <w:lvl w:ilvl="5" w:tplc="DD02304A" w:tentative="1">
      <w:start w:val="1"/>
      <w:numFmt w:val="bullet"/>
      <w:lvlText w:val=""/>
      <w:lvlJc w:val="left"/>
      <w:pPr>
        <w:tabs>
          <w:tab w:val="num" w:pos="4320"/>
        </w:tabs>
        <w:ind w:left="4320" w:hanging="360"/>
      </w:pPr>
      <w:rPr>
        <w:rFonts w:ascii="Wingdings" w:hAnsi="Wingdings" w:hint="default"/>
      </w:rPr>
    </w:lvl>
    <w:lvl w:ilvl="6" w:tplc="EF289A34" w:tentative="1">
      <w:start w:val="1"/>
      <w:numFmt w:val="bullet"/>
      <w:lvlText w:val=""/>
      <w:lvlJc w:val="left"/>
      <w:pPr>
        <w:tabs>
          <w:tab w:val="num" w:pos="5040"/>
        </w:tabs>
        <w:ind w:left="5040" w:hanging="360"/>
      </w:pPr>
      <w:rPr>
        <w:rFonts w:ascii="Wingdings" w:hAnsi="Wingdings" w:hint="default"/>
      </w:rPr>
    </w:lvl>
    <w:lvl w:ilvl="7" w:tplc="640C939A" w:tentative="1">
      <w:start w:val="1"/>
      <w:numFmt w:val="bullet"/>
      <w:lvlText w:val=""/>
      <w:lvlJc w:val="left"/>
      <w:pPr>
        <w:tabs>
          <w:tab w:val="num" w:pos="5760"/>
        </w:tabs>
        <w:ind w:left="5760" w:hanging="360"/>
      </w:pPr>
      <w:rPr>
        <w:rFonts w:ascii="Wingdings" w:hAnsi="Wingdings" w:hint="default"/>
      </w:rPr>
    </w:lvl>
    <w:lvl w:ilvl="8" w:tplc="1952A84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F53AF1"/>
    <w:multiLevelType w:val="hybridMultilevel"/>
    <w:tmpl w:val="DC7C097E"/>
    <w:lvl w:ilvl="0" w:tplc="ABD45170">
      <w:start w:val="1"/>
      <w:numFmt w:val="bullet"/>
      <w:lvlText w:val=""/>
      <w:lvlJc w:val="left"/>
      <w:pPr>
        <w:tabs>
          <w:tab w:val="num" w:pos="720"/>
        </w:tabs>
        <w:ind w:left="720" w:hanging="360"/>
      </w:pPr>
      <w:rPr>
        <w:rFonts w:ascii="Wingdings" w:hAnsi="Wingdings" w:hint="default"/>
      </w:rPr>
    </w:lvl>
    <w:lvl w:ilvl="1" w:tplc="8F0E75B6">
      <w:start w:val="1"/>
      <w:numFmt w:val="bullet"/>
      <w:lvlText w:val=""/>
      <w:lvlJc w:val="left"/>
      <w:pPr>
        <w:tabs>
          <w:tab w:val="num" w:pos="1440"/>
        </w:tabs>
        <w:ind w:left="1440" w:hanging="360"/>
      </w:pPr>
      <w:rPr>
        <w:rFonts w:ascii="Wingdings" w:hAnsi="Wingdings" w:hint="default"/>
      </w:rPr>
    </w:lvl>
    <w:lvl w:ilvl="2" w:tplc="4E9AFD7A" w:tentative="1">
      <w:start w:val="1"/>
      <w:numFmt w:val="bullet"/>
      <w:lvlText w:val=""/>
      <w:lvlJc w:val="left"/>
      <w:pPr>
        <w:tabs>
          <w:tab w:val="num" w:pos="2160"/>
        </w:tabs>
        <w:ind w:left="2160" w:hanging="360"/>
      </w:pPr>
      <w:rPr>
        <w:rFonts w:ascii="Wingdings" w:hAnsi="Wingdings" w:hint="default"/>
      </w:rPr>
    </w:lvl>
    <w:lvl w:ilvl="3" w:tplc="CC847CAE" w:tentative="1">
      <w:start w:val="1"/>
      <w:numFmt w:val="bullet"/>
      <w:lvlText w:val=""/>
      <w:lvlJc w:val="left"/>
      <w:pPr>
        <w:tabs>
          <w:tab w:val="num" w:pos="2880"/>
        </w:tabs>
        <w:ind w:left="2880" w:hanging="360"/>
      </w:pPr>
      <w:rPr>
        <w:rFonts w:ascii="Wingdings" w:hAnsi="Wingdings" w:hint="default"/>
      </w:rPr>
    </w:lvl>
    <w:lvl w:ilvl="4" w:tplc="B65C7AB8" w:tentative="1">
      <w:start w:val="1"/>
      <w:numFmt w:val="bullet"/>
      <w:lvlText w:val=""/>
      <w:lvlJc w:val="left"/>
      <w:pPr>
        <w:tabs>
          <w:tab w:val="num" w:pos="3600"/>
        </w:tabs>
        <w:ind w:left="3600" w:hanging="360"/>
      </w:pPr>
      <w:rPr>
        <w:rFonts w:ascii="Wingdings" w:hAnsi="Wingdings" w:hint="default"/>
      </w:rPr>
    </w:lvl>
    <w:lvl w:ilvl="5" w:tplc="4740CF6E" w:tentative="1">
      <w:start w:val="1"/>
      <w:numFmt w:val="bullet"/>
      <w:lvlText w:val=""/>
      <w:lvlJc w:val="left"/>
      <w:pPr>
        <w:tabs>
          <w:tab w:val="num" w:pos="4320"/>
        </w:tabs>
        <w:ind w:left="4320" w:hanging="360"/>
      </w:pPr>
      <w:rPr>
        <w:rFonts w:ascii="Wingdings" w:hAnsi="Wingdings" w:hint="default"/>
      </w:rPr>
    </w:lvl>
    <w:lvl w:ilvl="6" w:tplc="4EE07ABA" w:tentative="1">
      <w:start w:val="1"/>
      <w:numFmt w:val="bullet"/>
      <w:lvlText w:val=""/>
      <w:lvlJc w:val="left"/>
      <w:pPr>
        <w:tabs>
          <w:tab w:val="num" w:pos="5040"/>
        </w:tabs>
        <w:ind w:left="5040" w:hanging="360"/>
      </w:pPr>
      <w:rPr>
        <w:rFonts w:ascii="Wingdings" w:hAnsi="Wingdings" w:hint="default"/>
      </w:rPr>
    </w:lvl>
    <w:lvl w:ilvl="7" w:tplc="8EC23EBC" w:tentative="1">
      <w:start w:val="1"/>
      <w:numFmt w:val="bullet"/>
      <w:lvlText w:val=""/>
      <w:lvlJc w:val="left"/>
      <w:pPr>
        <w:tabs>
          <w:tab w:val="num" w:pos="5760"/>
        </w:tabs>
        <w:ind w:left="5760" w:hanging="360"/>
      </w:pPr>
      <w:rPr>
        <w:rFonts w:ascii="Wingdings" w:hAnsi="Wingdings" w:hint="default"/>
      </w:rPr>
    </w:lvl>
    <w:lvl w:ilvl="8" w:tplc="2EFE0D9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A35F7C"/>
    <w:multiLevelType w:val="hybridMultilevel"/>
    <w:tmpl w:val="2EBA1518"/>
    <w:lvl w:ilvl="0" w:tplc="8774D730">
      <w:start w:val="1"/>
      <w:numFmt w:val="bullet"/>
      <w:lvlText w:val=""/>
      <w:lvlJc w:val="left"/>
      <w:pPr>
        <w:tabs>
          <w:tab w:val="num" w:pos="720"/>
        </w:tabs>
        <w:ind w:left="720" w:hanging="360"/>
      </w:pPr>
      <w:rPr>
        <w:rFonts w:ascii="Wingdings" w:hAnsi="Wingdings" w:hint="default"/>
      </w:rPr>
    </w:lvl>
    <w:lvl w:ilvl="1" w:tplc="F080F434">
      <w:numFmt w:val="none"/>
      <w:lvlText w:val=""/>
      <w:lvlJc w:val="left"/>
      <w:pPr>
        <w:tabs>
          <w:tab w:val="num" w:pos="360"/>
        </w:tabs>
      </w:pPr>
    </w:lvl>
    <w:lvl w:ilvl="2" w:tplc="3AD41F5C" w:tentative="1">
      <w:start w:val="1"/>
      <w:numFmt w:val="bullet"/>
      <w:lvlText w:val=""/>
      <w:lvlJc w:val="left"/>
      <w:pPr>
        <w:tabs>
          <w:tab w:val="num" w:pos="2160"/>
        </w:tabs>
        <w:ind w:left="2160" w:hanging="360"/>
      </w:pPr>
      <w:rPr>
        <w:rFonts w:ascii="Wingdings" w:hAnsi="Wingdings" w:hint="default"/>
      </w:rPr>
    </w:lvl>
    <w:lvl w:ilvl="3" w:tplc="82DA6574" w:tentative="1">
      <w:start w:val="1"/>
      <w:numFmt w:val="bullet"/>
      <w:lvlText w:val=""/>
      <w:lvlJc w:val="left"/>
      <w:pPr>
        <w:tabs>
          <w:tab w:val="num" w:pos="2880"/>
        </w:tabs>
        <w:ind w:left="2880" w:hanging="360"/>
      </w:pPr>
      <w:rPr>
        <w:rFonts w:ascii="Wingdings" w:hAnsi="Wingdings" w:hint="default"/>
      </w:rPr>
    </w:lvl>
    <w:lvl w:ilvl="4" w:tplc="80CC9248" w:tentative="1">
      <w:start w:val="1"/>
      <w:numFmt w:val="bullet"/>
      <w:lvlText w:val=""/>
      <w:lvlJc w:val="left"/>
      <w:pPr>
        <w:tabs>
          <w:tab w:val="num" w:pos="3600"/>
        </w:tabs>
        <w:ind w:left="3600" w:hanging="360"/>
      </w:pPr>
      <w:rPr>
        <w:rFonts w:ascii="Wingdings" w:hAnsi="Wingdings" w:hint="default"/>
      </w:rPr>
    </w:lvl>
    <w:lvl w:ilvl="5" w:tplc="453EC184" w:tentative="1">
      <w:start w:val="1"/>
      <w:numFmt w:val="bullet"/>
      <w:lvlText w:val=""/>
      <w:lvlJc w:val="left"/>
      <w:pPr>
        <w:tabs>
          <w:tab w:val="num" w:pos="4320"/>
        </w:tabs>
        <w:ind w:left="4320" w:hanging="360"/>
      </w:pPr>
      <w:rPr>
        <w:rFonts w:ascii="Wingdings" w:hAnsi="Wingdings" w:hint="default"/>
      </w:rPr>
    </w:lvl>
    <w:lvl w:ilvl="6" w:tplc="8622510C" w:tentative="1">
      <w:start w:val="1"/>
      <w:numFmt w:val="bullet"/>
      <w:lvlText w:val=""/>
      <w:lvlJc w:val="left"/>
      <w:pPr>
        <w:tabs>
          <w:tab w:val="num" w:pos="5040"/>
        </w:tabs>
        <w:ind w:left="5040" w:hanging="360"/>
      </w:pPr>
      <w:rPr>
        <w:rFonts w:ascii="Wingdings" w:hAnsi="Wingdings" w:hint="default"/>
      </w:rPr>
    </w:lvl>
    <w:lvl w:ilvl="7" w:tplc="C34E3BF8" w:tentative="1">
      <w:start w:val="1"/>
      <w:numFmt w:val="bullet"/>
      <w:lvlText w:val=""/>
      <w:lvlJc w:val="left"/>
      <w:pPr>
        <w:tabs>
          <w:tab w:val="num" w:pos="5760"/>
        </w:tabs>
        <w:ind w:left="5760" w:hanging="360"/>
      </w:pPr>
      <w:rPr>
        <w:rFonts w:ascii="Wingdings" w:hAnsi="Wingdings" w:hint="default"/>
      </w:rPr>
    </w:lvl>
    <w:lvl w:ilvl="8" w:tplc="1CA8ADD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FB79C0"/>
    <w:multiLevelType w:val="hybridMultilevel"/>
    <w:tmpl w:val="0F0223D0"/>
    <w:lvl w:ilvl="0" w:tplc="401E1CA6">
      <w:start w:val="1"/>
      <w:numFmt w:val="bullet"/>
      <w:lvlText w:val=""/>
      <w:lvlJc w:val="left"/>
      <w:pPr>
        <w:tabs>
          <w:tab w:val="num" w:pos="720"/>
        </w:tabs>
        <w:ind w:left="720" w:hanging="360"/>
      </w:pPr>
      <w:rPr>
        <w:rFonts w:ascii="Wingdings" w:hAnsi="Wingdings" w:hint="default"/>
      </w:rPr>
    </w:lvl>
    <w:lvl w:ilvl="1" w:tplc="9474AFEE">
      <w:start w:val="1"/>
      <w:numFmt w:val="bullet"/>
      <w:lvlText w:val=""/>
      <w:lvlJc w:val="left"/>
      <w:pPr>
        <w:tabs>
          <w:tab w:val="num" w:pos="1440"/>
        </w:tabs>
        <w:ind w:left="1440" w:hanging="360"/>
      </w:pPr>
      <w:rPr>
        <w:rFonts w:ascii="Wingdings" w:hAnsi="Wingdings" w:hint="default"/>
      </w:rPr>
    </w:lvl>
    <w:lvl w:ilvl="2" w:tplc="A9720036" w:tentative="1">
      <w:start w:val="1"/>
      <w:numFmt w:val="bullet"/>
      <w:lvlText w:val=""/>
      <w:lvlJc w:val="left"/>
      <w:pPr>
        <w:tabs>
          <w:tab w:val="num" w:pos="2160"/>
        </w:tabs>
        <w:ind w:left="2160" w:hanging="360"/>
      </w:pPr>
      <w:rPr>
        <w:rFonts w:ascii="Wingdings" w:hAnsi="Wingdings" w:hint="default"/>
      </w:rPr>
    </w:lvl>
    <w:lvl w:ilvl="3" w:tplc="87AAEF1A" w:tentative="1">
      <w:start w:val="1"/>
      <w:numFmt w:val="bullet"/>
      <w:lvlText w:val=""/>
      <w:lvlJc w:val="left"/>
      <w:pPr>
        <w:tabs>
          <w:tab w:val="num" w:pos="2880"/>
        </w:tabs>
        <w:ind w:left="2880" w:hanging="360"/>
      </w:pPr>
      <w:rPr>
        <w:rFonts w:ascii="Wingdings" w:hAnsi="Wingdings" w:hint="default"/>
      </w:rPr>
    </w:lvl>
    <w:lvl w:ilvl="4" w:tplc="69B2615E" w:tentative="1">
      <w:start w:val="1"/>
      <w:numFmt w:val="bullet"/>
      <w:lvlText w:val=""/>
      <w:lvlJc w:val="left"/>
      <w:pPr>
        <w:tabs>
          <w:tab w:val="num" w:pos="3600"/>
        </w:tabs>
        <w:ind w:left="3600" w:hanging="360"/>
      </w:pPr>
      <w:rPr>
        <w:rFonts w:ascii="Wingdings" w:hAnsi="Wingdings" w:hint="default"/>
      </w:rPr>
    </w:lvl>
    <w:lvl w:ilvl="5" w:tplc="F1782494" w:tentative="1">
      <w:start w:val="1"/>
      <w:numFmt w:val="bullet"/>
      <w:lvlText w:val=""/>
      <w:lvlJc w:val="left"/>
      <w:pPr>
        <w:tabs>
          <w:tab w:val="num" w:pos="4320"/>
        </w:tabs>
        <w:ind w:left="4320" w:hanging="360"/>
      </w:pPr>
      <w:rPr>
        <w:rFonts w:ascii="Wingdings" w:hAnsi="Wingdings" w:hint="default"/>
      </w:rPr>
    </w:lvl>
    <w:lvl w:ilvl="6" w:tplc="AB240742" w:tentative="1">
      <w:start w:val="1"/>
      <w:numFmt w:val="bullet"/>
      <w:lvlText w:val=""/>
      <w:lvlJc w:val="left"/>
      <w:pPr>
        <w:tabs>
          <w:tab w:val="num" w:pos="5040"/>
        </w:tabs>
        <w:ind w:left="5040" w:hanging="360"/>
      </w:pPr>
      <w:rPr>
        <w:rFonts w:ascii="Wingdings" w:hAnsi="Wingdings" w:hint="default"/>
      </w:rPr>
    </w:lvl>
    <w:lvl w:ilvl="7" w:tplc="EBC6C590" w:tentative="1">
      <w:start w:val="1"/>
      <w:numFmt w:val="bullet"/>
      <w:lvlText w:val=""/>
      <w:lvlJc w:val="left"/>
      <w:pPr>
        <w:tabs>
          <w:tab w:val="num" w:pos="5760"/>
        </w:tabs>
        <w:ind w:left="5760" w:hanging="360"/>
      </w:pPr>
      <w:rPr>
        <w:rFonts w:ascii="Wingdings" w:hAnsi="Wingdings" w:hint="default"/>
      </w:rPr>
    </w:lvl>
    <w:lvl w:ilvl="8" w:tplc="D624B4B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4C209A"/>
    <w:multiLevelType w:val="hybridMultilevel"/>
    <w:tmpl w:val="24F41CA0"/>
    <w:lvl w:ilvl="0" w:tplc="798C69D4">
      <w:start w:val="1"/>
      <w:numFmt w:val="bullet"/>
      <w:lvlText w:val=""/>
      <w:lvlJc w:val="left"/>
      <w:pPr>
        <w:tabs>
          <w:tab w:val="num" w:pos="720"/>
        </w:tabs>
        <w:ind w:left="720" w:hanging="360"/>
      </w:pPr>
      <w:rPr>
        <w:rFonts w:ascii="Wingdings" w:hAnsi="Wingdings" w:hint="default"/>
      </w:rPr>
    </w:lvl>
    <w:lvl w:ilvl="1" w:tplc="83E67648">
      <w:numFmt w:val="none"/>
      <w:lvlText w:val=""/>
      <w:lvlJc w:val="left"/>
      <w:pPr>
        <w:tabs>
          <w:tab w:val="num" w:pos="360"/>
        </w:tabs>
      </w:pPr>
    </w:lvl>
    <w:lvl w:ilvl="2" w:tplc="14AC6FE0" w:tentative="1">
      <w:start w:val="1"/>
      <w:numFmt w:val="bullet"/>
      <w:lvlText w:val=""/>
      <w:lvlJc w:val="left"/>
      <w:pPr>
        <w:tabs>
          <w:tab w:val="num" w:pos="2160"/>
        </w:tabs>
        <w:ind w:left="2160" w:hanging="360"/>
      </w:pPr>
      <w:rPr>
        <w:rFonts w:ascii="Wingdings" w:hAnsi="Wingdings" w:hint="default"/>
      </w:rPr>
    </w:lvl>
    <w:lvl w:ilvl="3" w:tplc="83502E44" w:tentative="1">
      <w:start w:val="1"/>
      <w:numFmt w:val="bullet"/>
      <w:lvlText w:val=""/>
      <w:lvlJc w:val="left"/>
      <w:pPr>
        <w:tabs>
          <w:tab w:val="num" w:pos="2880"/>
        </w:tabs>
        <w:ind w:left="2880" w:hanging="360"/>
      </w:pPr>
      <w:rPr>
        <w:rFonts w:ascii="Wingdings" w:hAnsi="Wingdings" w:hint="default"/>
      </w:rPr>
    </w:lvl>
    <w:lvl w:ilvl="4" w:tplc="3806C68E" w:tentative="1">
      <w:start w:val="1"/>
      <w:numFmt w:val="bullet"/>
      <w:lvlText w:val=""/>
      <w:lvlJc w:val="left"/>
      <w:pPr>
        <w:tabs>
          <w:tab w:val="num" w:pos="3600"/>
        </w:tabs>
        <w:ind w:left="3600" w:hanging="360"/>
      </w:pPr>
      <w:rPr>
        <w:rFonts w:ascii="Wingdings" w:hAnsi="Wingdings" w:hint="default"/>
      </w:rPr>
    </w:lvl>
    <w:lvl w:ilvl="5" w:tplc="CD105EFE" w:tentative="1">
      <w:start w:val="1"/>
      <w:numFmt w:val="bullet"/>
      <w:lvlText w:val=""/>
      <w:lvlJc w:val="left"/>
      <w:pPr>
        <w:tabs>
          <w:tab w:val="num" w:pos="4320"/>
        </w:tabs>
        <w:ind w:left="4320" w:hanging="360"/>
      </w:pPr>
      <w:rPr>
        <w:rFonts w:ascii="Wingdings" w:hAnsi="Wingdings" w:hint="default"/>
      </w:rPr>
    </w:lvl>
    <w:lvl w:ilvl="6" w:tplc="A71EB882" w:tentative="1">
      <w:start w:val="1"/>
      <w:numFmt w:val="bullet"/>
      <w:lvlText w:val=""/>
      <w:lvlJc w:val="left"/>
      <w:pPr>
        <w:tabs>
          <w:tab w:val="num" w:pos="5040"/>
        </w:tabs>
        <w:ind w:left="5040" w:hanging="360"/>
      </w:pPr>
      <w:rPr>
        <w:rFonts w:ascii="Wingdings" w:hAnsi="Wingdings" w:hint="default"/>
      </w:rPr>
    </w:lvl>
    <w:lvl w:ilvl="7" w:tplc="E84C3BE4" w:tentative="1">
      <w:start w:val="1"/>
      <w:numFmt w:val="bullet"/>
      <w:lvlText w:val=""/>
      <w:lvlJc w:val="left"/>
      <w:pPr>
        <w:tabs>
          <w:tab w:val="num" w:pos="5760"/>
        </w:tabs>
        <w:ind w:left="5760" w:hanging="360"/>
      </w:pPr>
      <w:rPr>
        <w:rFonts w:ascii="Wingdings" w:hAnsi="Wingdings" w:hint="default"/>
      </w:rPr>
    </w:lvl>
    <w:lvl w:ilvl="8" w:tplc="F70E95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A607E1"/>
    <w:multiLevelType w:val="hybridMultilevel"/>
    <w:tmpl w:val="178C9660"/>
    <w:lvl w:ilvl="0" w:tplc="33720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E308EF"/>
    <w:multiLevelType w:val="hybridMultilevel"/>
    <w:tmpl w:val="C1D0CA8E"/>
    <w:lvl w:ilvl="0" w:tplc="51A0DEE8">
      <w:start w:val="1"/>
      <w:numFmt w:val="bullet"/>
      <w:lvlText w:val=""/>
      <w:lvlJc w:val="left"/>
      <w:pPr>
        <w:tabs>
          <w:tab w:val="num" w:pos="720"/>
        </w:tabs>
        <w:ind w:left="720" w:hanging="360"/>
      </w:pPr>
      <w:rPr>
        <w:rFonts w:ascii="Wingdings" w:hAnsi="Wingdings" w:hint="default"/>
      </w:rPr>
    </w:lvl>
    <w:lvl w:ilvl="1" w:tplc="112055C6">
      <w:start w:val="1"/>
      <w:numFmt w:val="bullet"/>
      <w:lvlText w:val=""/>
      <w:lvlJc w:val="left"/>
      <w:pPr>
        <w:tabs>
          <w:tab w:val="num" w:pos="1440"/>
        </w:tabs>
        <w:ind w:left="1440" w:hanging="360"/>
      </w:pPr>
      <w:rPr>
        <w:rFonts w:ascii="Wingdings" w:hAnsi="Wingdings" w:hint="default"/>
      </w:rPr>
    </w:lvl>
    <w:lvl w:ilvl="2" w:tplc="07CC5662" w:tentative="1">
      <w:start w:val="1"/>
      <w:numFmt w:val="bullet"/>
      <w:lvlText w:val=""/>
      <w:lvlJc w:val="left"/>
      <w:pPr>
        <w:tabs>
          <w:tab w:val="num" w:pos="2160"/>
        </w:tabs>
        <w:ind w:left="2160" w:hanging="360"/>
      </w:pPr>
      <w:rPr>
        <w:rFonts w:ascii="Wingdings" w:hAnsi="Wingdings" w:hint="default"/>
      </w:rPr>
    </w:lvl>
    <w:lvl w:ilvl="3" w:tplc="46AA3694" w:tentative="1">
      <w:start w:val="1"/>
      <w:numFmt w:val="bullet"/>
      <w:lvlText w:val=""/>
      <w:lvlJc w:val="left"/>
      <w:pPr>
        <w:tabs>
          <w:tab w:val="num" w:pos="2880"/>
        </w:tabs>
        <w:ind w:left="2880" w:hanging="360"/>
      </w:pPr>
      <w:rPr>
        <w:rFonts w:ascii="Wingdings" w:hAnsi="Wingdings" w:hint="default"/>
      </w:rPr>
    </w:lvl>
    <w:lvl w:ilvl="4" w:tplc="567655A6" w:tentative="1">
      <w:start w:val="1"/>
      <w:numFmt w:val="bullet"/>
      <w:lvlText w:val=""/>
      <w:lvlJc w:val="left"/>
      <w:pPr>
        <w:tabs>
          <w:tab w:val="num" w:pos="3600"/>
        </w:tabs>
        <w:ind w:left="3600" w:hanging="360"/>
      </w:pPr>
      <w:rPr>
        <w:rFonts w:ascii="Wingdings" w:hAnsi="Wingdings" w:hint="default"/>
      </w:rPr>
    </w:lvl>
    <w:lvl w:ilvl="5" w:tplc="45B0F922" w:tentative="1">
      <w:start w:val="1"/>
      <w:numFmt w:val="bullet"/>
      <w:lvlText w:val=""/>
      <w:lvlJc w:val="left"/>
      <w:pPr>
        <w:tabs>
          <w:tab w:val="num" w:pos="4320"/>
        </w:tabs>
        <w:ind w:left="4320" w:hanging="360"/>
      </w:pPr>
      <w:rPr>
        <w:rFonts w:ascii="Wingdings" w:hAnsi="Wingdings" w:hint="default"/>
      </w:rPr>
    </w:lvl>
    <w:lvl w:ilvl="6" w:tplc="436A9416" w:tentative="1">
      <w:start w:val="1"/>
      <w:numFmt w:val="bullet"/>
      <w:lvlText w:val=""/>
      <w:lvlJc w:val="left"/>
      <w:pPr>
        <w:tabs>
          <w:tab w:val="num" w:pos="5040"/>
        </w:tabs>
        <w:ind w:left="5040" w:hanging="360"/>
      </w:pPr>
      <w:rPr>
        <w:rFonts w:ascii="Wingdings" w:hAnsi="Wingdings" w:hint="default"/>
      </w:rPr>
    </w:lvl>
    <w:lvl w:ilvl="7" w:tplc="86923776" w:tentative="1">
      <w:start w:val="1"/>
      <w:numFmt w:val="bullet"/>
      <w:lvlText w:val=""/>
      <w:lvlJc w:val="left"/>
      <w:pPr>
        <w:tabs>
          <w:tab w:val="num" w:pos="5760"/>
        </w:tabs>
        <w:ind w:left="5760" w:hanging="360"/>
      </w:pPr>
      <w:rPr>
        <w:rFonts w:ascii="Wingdings" w:hAnsi="Wingdings" w:hint="default"/>
      </w:rPr>
    </w:lvl>
    <w:lvl w:ilvl="8" w:tplc="2EBC6CE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A03BE8"/>
    <w:multiLevelType w:val="hybridMultilevel"/>
    <w:tmpl w:val="F6969768"/>
    <w:lvl w:ilvl="0" w:tplc="0CD808B8">
      <w:start w:val="1"/>
      <w:numFmt w:val="bullet"/>
      <w:lvlText w:val=""/>
      <w:lvlJc w:val="left"/>
      <w:pPr>
        <w:tabs>
          <w:tab w:val="num" w:pos="720"/>
        </w:tabs>
        <w:ind w:left="720" w:hanging="360"/>
      </w:pPr>
      <w:rPr>
        <w:rFonts w:ascii="Wingdings" w:hAnsi="Wingdings" w:hint="default"/>
      </w:rPr>
    </w:lvl>
    <w:lvl w:ilvl="1" w:tplc="DF544DA6" w:tentative="1">
      <w:start w:val="1"/>
      <w:numFmt w:val="bullet"/>
      <w:lvlText w:val=""/>
      <w:lvlJc w:val="left"/>
      <w:pPr>
        <w:tabs>
          <w:tab w:val="num" w:pos="1440"/>
        </w:tabs>
        <w:ind w:left="1440" w:hanging="360"/>
      </w:pPr>
      <w:rPr>
        <w:rFonts w:ascii="Wingdings" w:hAnsi="Wingdings" w:hint="default"/>
      </w:rPr>
    </w:lvl>
    <w:lvl w:ilvl="2" w:tplc="4C48B806">
      <w:start w:val="1"/>
      <w:numFmt w:val="bullet"/>
      <w:lvlText w:val=""/>
      <w:lvlJc w:val="left"/>
      <w:pPr>
        <w:tabs>
          <w:tab w:val="num" w:pos="2160"/>
        </w:tabs>
        <w:ind w:left="2160" w:hanging="360"/>
      </w:pPr>
      <w:rPr>
        <w:rFonts w:ascii="Wingdings" w:hAnsi="Wingdings" w:hint="default"/>
      </w:rPr>
    </w:lvl>
    <w:lvl w:ilvl="3" w:tplc="43821CE8" w:tentative="1">
      <w:start w:val="1"/>
      <w:numFmt w:val="bullet"/>
      <w:lvlText w:val=""/>
      <w:lvlJc w:val="left"/>
      <w:pPr>
        <w:tabs>
          <w:tab w:val="num" w:pos="2880"/>
        </w:tabs>
        <w:ind w:left="2880" w:hanging="360"/>
      </w:pPr>
      <w:rPr>
        <w:rFonts w:ascii="Wingdings" w:hAnsi="Wingdings" w:hint="default"/>
      </w:rPr>
    </w:lvl>
    <w:lvl w:ilvl="4" w:tplc="52FCFA54" w:tentative="1">
      <w:start w:val="1"/>
      <w:numFmt w:val="bullet"/>
      <w:lvlText w:val=""/>
      <w:lvlJc w:val="left"/>
      <w:pPr>
        <w:tabs>
          <w:tab w:val="num" w:pos="3600"/>
        </w:tabs>
        <w:ind w:left="3600" w:hanging="360"/>
      </w:pPr>
      <w:rPr>
        <w:rFonts w:ascii="Wingdings" w:hAnsi="Wingdings" w:hint="default"/>
      </w:rPr>
    </w:lvl>
    <w:lvl w:ilvl="5" w:tplc="F8CA041C" w:tentative="1">
      <w:start w:val="1"/>
      <w:numFmt w:val="bullet"/>
      <w:lvlText w:val=""/>
      <w:lvlJc w:val="left"/>
      <w:pPr>
        <w:tabs>
          <w:tab w:val="num" w:pos="4320"/>
        </w:tabs>
        <w:ind w:left="4320" w:hanging="360"/>
      </w:pPr>
      <w:rPr>
        <w:rFonts w:ascii="Wingdings" w:hAnsi="Wingdings" w:hint="default"/>
      </w:rPr>
    </w:lvl>
    <w:lvl w:ilvl="6" w:tplc="20ACDFC8" w:tentative="1">
      <w:start w:val="1"/>
      <w:numFmt w:val="bullet"/>
      <w:lvlText w:val=""/>
      <w:lvlJc w:val="left"/>
      <w:pPr>
        <w:tabs>
          <w:tab w:val="num" w:pos="5040"/>
        </w:tabs>
        <w:ind w:left="5040" w:hanging="360"/>
      </w:pPr>
      <w:rPr>
        <w:rFonts w:ascii="Wingdings" w:hAnsi="Wingdings" w:hint="default"/>
      </w:rPr>
    </w:lvl>
    <w:lvl w:ilvl="7" w:tplc="9296100A" w:tentative="1">
      <w:start w:val="1"/>
      <w:numFmt w:val="bullet"/>
      <w:lvlText w:val=""/>
      <w:lvlJc w:val="left"/>
      <w:pPr>
        <w:tabs>
          <w:tab w:val="num" w:pos="5760"/>
        </w:tabs>
        <w:ind w:left="5760" w:hanging="360"/>
      </w:pPr>
      <w:rPr>
        <w:rFonts w:ascii="Wingdings" w:hAnsi="Wingdings" w:hint="default"/>
      </w:rPr>
    </w:lvl>
    <w:lvl w:ilvl="8" w:tplc="9F1211D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460B3B"/>
    <w:multiLevelType w:val="hybridMultilevel"/>
    <w:tmpl w:val="F8EE7C0A"/>
    <w:lvl w:ilvl="0" w:tplc="2BC8FA10">
      <w:start w:val="1"/>
      <w:numFmt w:val="bullet"/>
      <w:lvlText w:val=""/>
      <w:lvlJc w:val="left"/>
      <w:pPr>
        <w:tabs>
          <w:tab w:val="num" w:pos="720"/>
        </w:tabs>
        <w:ind w:left="720" w:hanging="360"/>
      </w:pPr>
      <w:rPr>
        <w:rFonts w:ascii="Wingdings" w:hAnsi="Wingdings" w:hint="default"/>
      </w:rPr>
    </w:lvl>
    <w:lvl w:ilvl="1" w:tplc="03F2CA0A" w:tentative="1">
      <w:start w:val="1"/>
      <w:numFmt w:val="bullet"/>
      <w:lvlText w:val=""/>
      <w:lvlJc w:val="left"/>
      <w:pPr>
        <w:tabs>
          <w:tab w:val="num" w:pos="1440"/>
        </w:tabs>
        <w:ind w:left="1440" w:hanging="360"/>
      </w:pPr>
      <w:rPr>
        <w:rFonts w:ascii="Wingdings" w:hAnsi="Wingdings" w:hint="default"/>
      </w:rPr>
    </w:lvl>
    <w:lvl w:ilvl="2" w:tplc="698807EA" w:tentative="1">
      <w:start w:val="1"/>
      <w:numFmt w:val="bullet"/>
      <w:lvlText w:val=""/>
      <w:lvlJc w:val="left"/>
      <w:pPr>
        <w:tabs>
          <w:tab w:val="num" w:pos="2160"/>
        </w:tabs>
        <w:ind w:left="2160" w:hanging="360"/>
      </w:pPr>
      <w:rPr>
        <w:rFonts w:ascii="Wingdings" w:hAnsi="Wingdings" w:hint="default"/>
      </w:rPr>
    </w:lvl>
    <w:lvl w:ilvl="3" w:tplc="089CB4DA" w:tentative="1">
      <w:start w:val="1"/>
      <w:numFmt w:val="bullet"/>
      <w:lvlText w:val=""/>
      <w:lvlJc w:val="left"/>
      <w:pPr>
        <w:tabs>
          <w:tab w:val="num" w:pos="2880"/>
        </w:tabs>
        <w:ind w:left="2880" w:hanging="360"/>
      </w:pPr>
      <w:rPr>
        <w:rFonts w:ascii="Wingdings" w:hAnsi="Wingdings" w:hint="default"/>
      </w:rPr>
    </w:lvl>
    <w:lvl w:ilvl="4" w:tplc="C0446A78" w:tentative="1">
      <w:start w:val="1"/>
      <w:numFmt w:val="bullet"/>
      <w:lvlText w:val=""/>
      <w:lvlJc w:val="left"/>
      <w:pPr>
        <w:tabs>
          <w:tab w:val="num" w:pos="3600"/>
        </w:tabs>
        <w:ind w:left="3600" w:hanging="360"/>
      </w:pPr>
      <w:rPr>
        <w:rFonts w:ascii="Wingdings" w:hAnsi="Wingdings" w:hint="default"/>
      </w:rPr>
    </w:lvl>
    <w:lvl w:ilvl="5" w:tplc="D4402A58" w:tentative="1">
      <w:start w:val="1"/>
      <w:numFmt w:val="bullet"/>
      <w:lvlText w:val=""/>
      <w:lvlJc w:val="left"/>
      <w:pPr>
        <w:tabs>
          <w:tab w:val="num" w:pos="4320"/>
        </w:tabs>
        <w:ind w:left="4320" w:hanging="360"/>
      </w:pPr>
      <w:rPr>
        <w:rFonts w:ascii="Wingdings" w:hAnsi="Wingdings" w:hint="default"/>
      </w:rPr>
    </w:lvl>
    <w:lvl w:ilvl="6" w:tplc="D90A0374" w:tentative="1">
      <w:start w:val="1"/>
      <w:numFmt w:val="bullet"/>
      <w:lvlText w:val=""/>
      <w:lvlJc w:val="left"/>
      <w:pPr>
        <w:tabs>
          <w:tab w:val="num" w:pos="5040"/>
        </w:tabs>
        <w:ind w:left="5040" w:hanging="360"/>
      </w:pPr>
      <w:rPr>
        <w:rFonts w:ascii="Wingdings" w:hAnsi="Wingdings" w:hint="default"/>
      </w:rPr>
    </w:lvl>
    <w:lvl w:ilvl="7" w:tplc="CABE8746" w:tentative="1">
      <w:start w:val="1"/>
      <w:numFmt w:val="bullet"/>
      <w:lvlText w:val=""/>
      <w:lvlJc w:val="left"/>
      <w:pPr>
        <w:tabs>
          <w:tab w:val="num" w:pos="5760"/>
        </w:tabs>
        <w:ind w:left="5760" w:hanging="360"/>
      </w:pPr>
      <w:rPr>
        <w:rFonts w:ascii="Wingdings" w:hAnsi="Wingdings" w:hint="default"/>
      </w:rPr>
    </w:lvl>
    <w:lvl w:ilvl="8" w:tplc="07861F5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2"/>
  </w:num>
  <w:num w:numId="6">
    <w:abstractNumId w:val="1"/>
  </w:num>
  <w:num w:numId="7">
    <w:abstractNumId w:val="7"/>
  </w:num>
  <w:num w:numId="8">
    <w:abstractNumId w:val="9"/>
  </w:num>
  <w:num w:numId="9">
    <w:abstractNumId w:val="6"/>
  </w:num>
  <w:num w:numId="10">
    <w:abstractNumId w:val="13"/>
  </w:num>
  <w:num w:numId="11">
    <w:abstractNumId w:val="10"/>
  </w:num>
  <w:num w:numId="12">
    <w:abstractNumId w:val="4"/>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13D"/>
    <w:rsid w:val="00007663"/>
    <w:rsid w:val="00090AEB"/>
    <w:rsid w:val="001113B1"/>
    <w:rsid w:val="00180196"/>
    <w:rsid w:val="00195C54"/>
    <w:rsid w:val="001A362E"/>
    <w:rsid w:val="002006D5"/>
    <w:rsid w:val="002303CA"/>
    <w:rsid w:val="00265C74"/>
    <w:rsid w:val="00274332"/>
    <w:rsid w:val="002B058B"/>
    <w:rsid w:val="00307F69"/>
    <w:rsid w:val="00540226"/>
    <w:rsid w:val="0056164B"/>
    <w:rsid w:val="005A265D"/>
    <w:rsid w:val="006270CF"/>
    <w:rsid w:val="00727CED"/>
    <w:rsid w:val="00736C55"/>
    <w:rsid w:val="00820D15"/>
    <w:rsid w:val="00833842"/>
    <w:rsid w:val="008A4CCA"/>
    <w:rsid w:val="008C136E"/>
    <w:rsid w:val="008D313D"/>
    <w:rsid w:val="00960FE5"/>
    <w:rsid w:val="00B21B86"/>
    <w:rsid w:val="00B2426F"/>
    <w:rsid w:val="00B41E81"/>
    <w:rsid w:val="00B521BD"/>
    <w:rsid w:val="00B86E55"/>
    <w:rsid w:val="00C6075B"/>
    <w:rsid w:val="00CA1CC0"/>
    <w:rsid w:val="00EF2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EFFE"/>
  <w15:chartTrackingRefBased/>
  <w15:docId w15:val="{C490E5DE-6FCA-4E7A-A894-53F00C0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B86"/>
    <w:pPr>
      <w:ind w:firstLineChars="200" w:firstLine="420"/>
    </w:pPr>
  </w:style>
  <w:style w:type="paragraph" w:styleId="a4">
    <w:name w:val="Normal (Web)"/>
    <w:basedOn w:val="a"/>
    <w:uiPriority w:val="99"/>
    <w:semiHidden/>
    <w:unhideWhenUsed/>
    <w:rsid w:val="00820D1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5079">
      <w:bodyDiv w:val="1"/>
      <w:marLeft w:val="0"/>
      <w:marRight w:val="0"/>
      <w:marTop w:val="0"/>
      <w:marBottom w:val="0"/>
      <w:divBdr>
        <w:top w:val="none" w:sz="0" w:space="0" w:color="auto"/>
        <w:left w:val="none" w:sz="0" w:space="0" w:color="auto"/>
        <w:bottom w:val="none" w:sz="0" w:space="0" w:color="auto"/>
        <w:right w:val="none" w:sz="0" w:space="0" w:color="auto"/>
      </w:divBdr>
      <w:divsChild>
        <w:div w:id="1075779920">
          <w:marLeft w:val="1080"/>
          <w:marRight w:val="0"/>
          <w:marTop w:val="100"/>
          <w:marBottom w:val="0"/>
          <w:divBdr>
            <w:top w:val="none" w:sz="0" w:space="0" w:color="auto"/>
            <w:left w:val="none" w:sz="0" w:space="0" w:color="auto"/>
            <w:bottom w:val="none" w:sz="0" w:space="0" w:color="auto"/>
            <w:right w:val="none" w:sz="0" w:space="0" w:color="auto"/>
          </w:divBdr>
        </w:div>
      </w:divsChild>
    </w:div>
    <w:div w:id="495462368">
      <w:bodyDiv w:val="1"/>
      <w:marLeft w:val="0"/>
      <w:marRight w:val="0"/>
      <w:marTop w:val="0"/>
      <w:marBottom w:val="0"/>
      <w:divBdr>
        <w:top w:val="none" w:sz="0" w:space="0" w:color="auto"/>
        <w:left w:val="none" w:sz="0" w:space="0" w:color="auto"/>
        <w:bottom w:val="none" w:sz="0" w:space="0" w:color="auto"/>
        <w:right w:val="none" w:sz="0" w:space="0" w:color="auto"/>
      </w:divBdr>
      <w:divsChild>
        <w:div w:id="475874016">
          <w:marLeft w:val="360"/>
          <w:marRight w:val="0"/>
          <w:marTop w:val="200"/>
          <w:marBottom w:val="0"/>
          <w:divBdr>
            <w:top w:val="none" w:sz="0" w:space="0" w:color="auto"/>
            <w:left w:val="none" w:sz="0" w:space="0" w:color="auto"/>
            <w:bottom w:val="none" w:sz="0" w:space="0" w:color="auto"/>
            <w:right w:val="none" w:sz="0" w:space="0" w:color="auto"/>
          </w:divBdr>
        </w:div>
        <w:div w:id="594437611">
          <w:marLeft w:val="1080"/>
          <w:marRight w:val="0"/>
          <w:marTop w:val="100"/>
          <w:marBottom w:val="0"/>
          <w:divBdr>
            <w:top w:val="none" w:sz="0" w:space="0" w:color="auto"/>
            <w:left w:val="none" w:sz="0" w:space="0" w:color="auto"/>
            <w:bottom w:val="none" w:sz="0" w:space="0" w:color="auto"/>
            <w:right w:val="none" w:sz="0" w:space="0" w:color="auto"/>
          </w:divBdr>
        </w:div>
        <w:div w:id="2131430109">
          <w:marLeft w:val="1080"/>
          <w:marRight w:val="0"/>
          <w:marTop w:val="100"/>
          <w:marBottom w:val="0"/>
          <w:divBdr>
            <w:top w:val="none" w:sz="0" w:space="0" w:color="auto"/>
            <w:left w:val="none" w:sz="0" w:space="0" w:color="auto"/>
            <w:bottom w:val="none" w:sz="0" w:space="0" w:color="auto"/>
            <w:right w:val="none" w:sz="0" w:space="0" w:color="auto"/>
          </w:divBdr>
        </w:div>
        <w:div w:id="655884596">
          <w:marLeft w:val="1080"/>
          <w:marRight w:val="0"/>
          <w:marTop w:val="100"/>
          <w:marBottom w:val="0"/>
          <w:divBdr>
            <w:top w:val="none" w:sz="0" w:space="0" w:color="auto"/>
            <w:left w:val="none" w:sz="0" w:space="0" w:color="auto"/>
            <w:bottom w:val="none" w:sz="0" w:space="0" w:color="auto"/>
            <w:right w:val="none" w:sz="0" w:space="0" w:color="auto"/>
          </w:divBdr>
        </w:div>
      </w:divsChild>
    </w:div>
    <w:div w:id="594559409">
      <w:bodyDiv w:val="1"/>
      <w:marLeft w:val="0"/>
      <w:marRight w:val="0"/>
      <w:marTop w:val="0"/>
      <w:marBottom w:val="0"/>
      <w:divBdr>
        <w:top w:val="none" w:sz="0" w:space="0" w:color="auto"/>
        <w:left w:val="none" w:sz="0" w:space="0" w:color="auto"/>
        <w:bottom w:val="none" w:sz="0" w:space="0" w:color="auto"/>
        <w:right w:val="none" w:sz="0" w:space="0" w:color="auto"/>
      </w:divBdr>
      <w:divsChild>
        <w:div w:id="1380519737">
          <w:marLeft w:val="1800"/>
          <w:marRight w:val="0"/>
          <w:marTop w:val="100"/>
          <w:marBottom w:val="0"/>
          <w:divBdr>
            <w:top w:val="none" w:sz="0" w:space="0" w:color="auto"/>
            <w:left w:val="none" w:sz="0" w:space="0" w:color="auto"/>
            <w:bottom w:val="none" w:sz="0" w:space="0" w:color="auto"/>
            <w:right w:val="none" w:sz="0" w:space="0" w:color="auto"/>
          </w:divBdr>
        </w:div>
        <w:div w:id="248119914">
          <w:marLeft w:val="1800"/>
          <w:marRight w:val="0"/>
          <w:marTop w:val="100"/>
          <w:marBottom w:val="0"/>
          <w:divBdr>
            <w:top w:val="none" w:sz="0" w:space="0" w:color="auto"/>
            <w:left w:val="none" w:sz="0" w:space="0" w:color="auto"/>
            <w:bottom w:val="none" w:sz="0" w:space="0" w:color="auto"/>
            <w:right w:val="none" w:sz="0" w:space="0" w:color="auto"/>
          </w:divBdr>
        </w:div>
      </w:divsChild>
    </w:div>
    <w:div w:id="637029903">
      <w:bodyDiv w:val="1"/>
      <w:marLeft w:val="0"/>
      <w:marRight w:val="0"/>
      <w:marTop w:val="0"/>
      <w:marBottom w:val="0"/>
      <w:divBdr>
        <w:top w:val="none" w:sz="0" w:space="0" w:color="auto"/>
        <w:left w:val="none" w:sz="0" w:space="0" w:color="auto"/>
        <w:bottom w:val="none" w:sz="0" w:space="0" w:color="auto"/>
        <w:right w:val="none" w:sz="0" w:space="0" w:color="auto"/>
      </w:divBdr>
    </w:div>
    <w:div w:id="668873466">
      <w:bodyDiv w:val="1"/>
      <w:marLeft w:val="0"/>
      <w:marRight w:val="0"/>
      <w:marTop w:val="0"/>
      <w:marBottom w:val="0"/>
      <w:divBdr>
        <w:top w:val="none" w:sz="0" w:space="0" w:color="auto"/>
        <w:left w:val="none" w:sz="0" w:space="0" w:color="auto"/>
        <w:bottom w:val="none" w:sz="0" w:space="0" w:color="auto"/>
        <w:right w:val="none" w:sz="0" w:space="0" w:color="auto"/>
      </w:divBdr>
      <w:divsChild>
        <w:div w:id="2020230874">
          <w:marLeft w:val="547"/>
          <w:marRight w:val="0"/>
          <w:marTop w:val="200"/>
          <w:marBottom w:val="0"/>
          <w:divBdr>
            <w:top w:val="none" w:sz="0" w:space="0" w:color="auto"/>
            <w:left w:val="none" w:sz="0" w:space="0" w:color="auto"/>
            <w:bottom w:val="none" w:sz="0" w:space="0" w:color="auto"/>
            <w:right w:val="none" w:sz="0" w:space="0" w:color="auto"/>
          </w:divBdr>
        </w:div>
      </w:divsChild>
    </w:div>
    <w:div w:id="741565652">
      <w:bodyDiv w:val="1"/>
      <w:marLeft w:val="0"/>
      <w:marRight w:val="0"/>
      <w:marTop w:val="0"/>
      <w:marBottom w:val="0"/>
      <w:divBdr>
        <w:top w:val="none" w:sz="0" w:space="0" w:color="auto"/>
        <w:left w:val="none" w:sz="0" w:space="0" w:color="auto"/>
        <w:bottom w:val="none" w:sz="0" w:space="0" w:color="auto"/>
        <w:right w:val="none" w:sz="0" w:space="0" w:color="auto"/>
      </w:divBdr>
    </w:div>
    <w:div w:id="885414146">
      <w:bodyDiv w:val="1"/>
      <w:marLeft w:val="0"/>
      <w:marRight w:val="0"/>
      <w:marTop w:val="0"/>
      <w:marBottom w:val="0"/>
      <w:divBdr>
        <w:top w:val="none" w:sz="0" w:space="0" w:color="auto"/>
        <w:left w:val="none" w:sz="0" w:space="0" w:color="auto"/>
        <w:bottom w:val="none" w:sz="0" w:space="0" w:color="auto"/>
        <w:right w:val="none" w:sz="0" w:space="0" w:color="auto"/>
      </w:divBdr>
    </w:div>
    <w:div w:id="958222387">
      <w:bodyDiv w:val="1"/>
      <w:marLeft w:val="0"/>
      <w:marRight w:val="0"/>
      <w:marTop w:val="0"/>
      <w:marBottom w:val="0"/>
      <w:divBdr>
        <w:top w:val="none" w:sz="0" w:space="0" w:color="auto"/>
        <w:left w:val="none" w:sz="0" w:space="0" w:color="auto"/>
        <w:bottom w:val="none" w:sz="0" w:space="0" w:color="auto"/>
        <w:right w:val="none" w:sz="0" w:space="0" w:color="auto"/>
      </w:divBdr>
      <w:divsChild>
        <w:div w:id="945189567">
          <w:marLeft w:val="1800"/>
          <w:marRight w:val="0"/>
          <w:marTop w:val="100"/>
          <w:marBottom w:val="0"/>
          <w:divBdr>
            <w:top w:val="none" w:sz="0" w:space="0" w:color="auto"/>
            <w:left w:val="none" w:sz="0" w:space="0" w:color="auto"/>
            <w:bottom w:val="none" w:sz="0" w:space="0" w:color="auto"/>
            <w:right w:val="none" w:sz="0" w:space="0" w:color="auto"/>
          </w:divBdr>
        </w:div>
      </w:divsChild>
    </w:div>
    <w:div w:id="1008943222">
      <w:bodyDiv w:val="1"/>
      <w:marLeft w:val="0"/>
      <w:marRight w:val="0"/>
      <w:marTop w:val="0"/>
      <w:marBottom w:val="0"/>
      <w:divBdr>
        <w:top w:val="none" w:sz="0" w:space="0" w:color="auto"/>
        <w:left w:val="none" w:sz="0" w:space="0" w:color="auto"/>
        <w:bottom w:val="none" w:sz="0" w:space="0" w:color="auto"/>
        <w:right w:val="none" w:sz="0" w:space="0" w:color="auto"/>
      </w:divBdr>
      <w:divsChild>
        <w:div w:id="1822312955">
          <w:marLeft w:val="360"/>
          <w:marRight w:val="0"/>
          <w:marTop w:val="200"/>
          <w:marBottom w:val="0"/>
          <w:divBdr>
            <w:top w:val="none" w:sz="0" w:space="0" w:color="auto"/>
            <w:left w:val="none" w:sz="0" w:space="0" w:color="auto"/>
            <w:bottom w:val="none" w:sz="0" w:space="0" w:color="auto"/>
            <w:right w:val="none" w:sz="0" w:space="0" w:color="auto"/>
          </w:divBdr>
        </w:div>
      </w:divsChild>
    </w:div>
    <w:div w:id="1013991443">
      <w:bodyDiv w:val="1"/>
      <w:marLeft w:val="0"/>
      <w:marRight w:val="0"/>
      <w:marTop w:val="0"/>
      <w:marBottom w:val="0"/>
      <w:divBdr>
        <w:top w:val="none" w:sz="0" w:space="0" w:color="auto"/>
        <w:left w:val="none" w:sz="0" w:space="0" w:color="auto"/>
        <w:bottom w:val="none" w:sz="0" w:space="0" w:color="auto"/>
        <w:right w:val="none" w:sz="0" w:space="0" w:color="auto"/>
      </w:divBdr>
      <w:divsChild>
        <w:div w:id="2037655223">
          <w:marLeft w:val="1080"/>
          <w:marRight w:val="0"/>
          <w:marTop w:val="100"/>
          <w:marBottom w:val="0"/>
          <w:divBdr>
            <w:top w:val="none" w:sz="0" w:space="0" w:color="auto"/>
            <w:left w:val="none" w:sz="0" w:space="0" w:color="auto"/>
            <w:bottom w:val="none" w:sz="0" w:space="0" w:color="auto"/>
            <w:right w:val="none" w:sz="0" w:space="0" w:color="auto"/>
          </w:divBdr>
        </w:div>
      </w:divsChild>
    </w:div>
    <w:div w:id="1178080796">
      <w:bodyDiv w:val="1"/>
      <w:marLeft w:val="0"/>
      <w:marRight w:val="0"/>
      <w:marTop w:val="0"/>
      <w:marBottom w:val="0"/>
      <w:divBdr>
        <w:top w:val="none" w:sz="0" w:space="0" w:color="auto"/>
        <w:left w:val="none" w:sz="0" w:space="0" w:color="auto"/>
        <w:bottom w:val="none" w:sz="0" w:space="0" w:color="auto"/>
        <w:right w:val="none" w:sz="0" w:space="0" w:color="auto"/>
      </w:divBdr>
      <w:divsChild>
        <w:div w:id="1151824872">
          <w:marLeft w:val="1080"/>
          <w:marRight w:val="0"/>
          <w:marTop w:val="100"/>
          <w:marBottom w:val="0"/>
          <w:divBdr>
            <w:top w:val="none" w:sz="0" w:space="0" w:color="auto"/>
            <w:left w:val="none" w:sz="0" w:space="0" w:color="auto"/>
            <w:bottom w:val="none" w:sz="0" w:space="0" w:color="auto"/>
            <w:right w:val="none" w:sz="0" w:space="0" w:color="auto"/>
          </w:divBdr>
        </w:div>
      </w:divsChild>
    </w:div>
    <w:div w:id="1237714896">
      <w:bodyDiv w:val="1"/>
      <w:marLeft w:val="0"/>
      <w:marRight w:val="0"/>
      <w:marTop w:val="0"/>
      <w:marBottom w:val="0"/>
      <w:divBdr>
        <w:top w:val="none" w:sz="0" w:space="0" w:color="auto"/>
        <w:left w:val="none" w:sz="0" w:space="0" w:color="auto"/>
        <w:bottom w:val="none" w:sz="0" w:space="0" w:color="auto"/>
        <w:right w:val="none" w:sz="0" w:space="0" w:color="auto"/>
      </w:divBdr>
    </w:div>
    <w:div w:id="1250315576">
      <w:bodyDiv w:val="1"/>
      <w:marLeft w:val="0"/>
      <w:marRight w:val="0"/>
      <w:marTop w:val="0"/>
      <w:marBottom w:val="0"/>
      <w:divBdr>
        <w:top w:val="none" w:sz="0" w:space="0" w:color="auto"/>
        <w:left w:val="none" w:sz="0" w:space="0" w:color="auto"/>
        <w:bottom w:val="none" w:sz="0" w:space="0" w:color="auto"/>
        <w:right w:val="none" w:sz="0" w:space="0" w:color="auto"/>
      </w:divBdr>
      <w:divsChild>
        <w:div w:id="109906542">
          <w:marLeft w:val="1080"/>
          <w:marRight w:val="0"/>
          <w:marTop w:val="100"/>
          <w:marBottom w:val="0"/>
          <w:divBdr>
            <w:top w:val="none" w:sz="0" w:space="0" w:color="auto"/>
            <w:left w:val="none" w:sz="0" w:space="0" w:color="auto"/>
            <w:bottom w:val="none" w:sz="0" w:space="0" w:color="auto"/>
            <w:right w:val="none" w:sz="0" w:space="0" w:color="auto"/>
          </w:divBdr>
        </w:div>
        <w:div w:id="1333753115">
          <w:marLeft w:val="1080"/>
          <w:marRight w:val="0"/>
          <w:marTop w:val="100"/>
          <w:marBottom w:val="0"/>
          <w:divBdr>
            <w:top w:val="none" w:sz="0" w:space="0" w:color="auto"/>
            <w:left w:val="none" w:sz="0" w:space="0" w:color="auto"/>
            <w:bottom w:val="none" w:sz="0" w:space="0" w:color="auto"/>
            <w:right w:val="none" w:sz="0" w:space="0" w:color="auto"/>
          </w:divBdr>
        </w:div>
        <w:div w:id="639503730">
          <w:marLeft w:val="1080"/>
          <w:marRight w:val="0"/>
          <w:marTop w:val="100"/>
          <w:marBottom w:val="0"/>
          <w:divBdr>
            <w:top w:val="none" w:sz="0" w:space="0" w:color="auto"/>
            <w:left w:val="none" w:sz="0" w:space="0" w:color="auto"/>
            <w:bottom w:val="none" w:sz="0" w:space="0" w:color="auto"/>
            <w:right w:val="none" w:sz="0" w:space="0" w:color="auto"/>
          </w:divBdr>
        </w:div>
      </w:divsChild>
    </w:div>
    <w:div w:id="1425959658">
      <w:bodyDiv w:val="1"/>
      <w:marLeft w:val="0"/>
      <w:marRight w:val="0"/>
      <w:marTop w:val="0"/>
      <w:marBottom w:val="0"/>
      <w:divBdr>
        <w:top w:val="none" w:sz="0" w:space="0" w:color="auto"/>
        <w:left w:val="none" w:sz="0" w:space="0" w:color="auto"/>
        <w:bottom w:val="none" w:sz="0" w:space="0" w:color="auto"/>
        <w:right w:val="none" w:sz="0" w:space="0" w:color="auto"/>
      </w:divBdr>
      <w:divsChild>
        <w:div w:id="812792248">
          <w:marLeft w:val="1080"/>
          <w:marRight w:val="0"/>
          <w:marTop w:val="100"/>
          <w:marBottom w:val="0"/>
          <w:divBdr>
            <w:top w:val="none" w:sz="0" w:space="0" w:color="auto"/>
            <w:left w:val="none" w:sz="0" w:space="0" w:color="auto"/>
            <w:bottom w:val="none" w:sz="0" w:space="0" w:color="auto"/>
            <w:right w:val="none" w:sz="0" w:space="0" w:color="auto"/>
          </w:divBdr>
        </w:div>
      </w:divsChild>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sChild>
        <w:div w:id="809205700">
          <w:marLeft w:val="360"/>
          <w:marRight w:val="0"/>
          <w:marTop w:val="200"/>
          <w:marBottom w:val="0"/>
          <w:divBdr>
            <w:top w:val="none" w:sz="0" w:space="0" w:color="auto"/>
            <w:left w:val="none" w:sz="0" w:space="0" w:color="auto"/>
            <w:bottom w:val="none" w:sz="0" w:space="0" w:color="auto"/>
            <w:right w:val="none" w:sz="0" w:space="0" w:color="auto"/>
          </w:divBdr>
        </w:div>
        <w:div w:id="35743610">
          <w:marLeft w:val="360"/>
          <w:marRight w:val="0"/>
          <w:marTop w:val="200"/>
          <w:marBottom w:val="0"/>
          <w:divBdr>
            <w:top w:val="none" w:sz="0" w:space="0" w:color="auto"/>
            <w:left w:val="none" w:sz="0" w:space="0" w:color="auto"/>
            <w:bottom w:val="none" w:sz="0" w:space="0" w:color="auto"/>
            <w:right w:val="none" w:sz="0" w:space="0" w:color="auto"/>
          </w:divBdr>
        </w:div>
      </w:divsChild>
    </w:div>
    <w:div w:id="1461532355">
      <w:bodyDiv w:val="1"/>
      <w:marLeft w:val="0"/>
      <w:marRight w:val="0"/>
      <w:marTop w:val="0"/>
      <w:marBottom w:val="0"/>
      <w:divBdr>
        <w:top w:val="none" w:sz="0" w:space="0" w:color="auto"/>
        <w:left w:val="none" w:sz="0" w:space="0" w:color="auto"/>
        <w:bottom w:val="none" w:sz="0" w:space="0" w:color="auto"/>
        <w:right w:val="none" w:sz="0" w:space="0" w:color="auto"/>
      </w:divBdr>
      <w:divsChild>
        <w:div w:id="564608959">
          <w:marLeft w:val="1800"/>
          <w:marRight w:val="0"/>
          <w:marTop w:val="100"/>
          <w:marBottom w:val="0"/>
          <w:divBdr>
            <w:top w:val="none" w:sz="0" w:space="0" w:color="auto"/>
            <w:left w:val="none" w:sz="0" w:space="0" w:color="auto"/>
            <w:bottom w:val="none" w:sz="0" w:space="0" w:color="auto"/>
            <w:right w:val="none" w:sz="0" w:space="0" w:color="auto"/>
          </w:divBdr>
        </w:div>
        <w:div w:id="1186015354">
          <w:marLeft w:val="1800"/>
          <w:marRight w:val="0"/>
          <w:marTop w:val="100"/>
          <w:marBottom w:val="0"/>
          <w:divBdr>
            <w:top w:val="none" w:sz="0" w:space="0" w:color="auto"/>
            <w:left w:val="none" w:sz="0" w:space="0" w:color="auto"/>
            <w:bottom w:val="none" w:sz="0" w:space="0" w:color="auto"/>
            <w:right w:val="none" w:sz="0" w:space="0" w:color="auto"/>
          </w:divBdr>
        </w:div>
      </w:divsChild>
    </w:div>
    <w:div w:id="1475681471">
      <w:bodyDiv w:val="1"/>
      <w:marLeft w:val="0"/>
      <w:marRight w:val="0"/>
      <w:marTop w:val="0"/>
      <w:marBottom w:val="0"/>
      <w:divBdr>
        <w:top w:val="none" w:sz="0" w:space="0" w:color="auto"/>
        <w:left w:val="none" w:sz="0" w:space="0" w:color="auto"/>
        <w:bottom w:val="none" w:sz="0" w:space="0" w:color="auto"/>
        <w:right w:val="none" w:sz="0" w:space="0" w:color="auto"/>
      </w:divBdr>
    </w:div>
    <w:div w:id="1525050387">
      <w:bodyDiv w:val="1"/>
      <w:marLeft w:val="0"/>
      <w:marRight w:val="0"/>
      <w:marTop w:val="0"/>
      <w:marBottom w:val="0"/>
      <w:divBdr>
        <w:top w:val="none" w:sz="0" w:space="0" w:color="auto"/>
        <w:left w:val="none" w:sz="0" w:space="0" w:color="auto"/>
        <w:bottom w:val="none" w:sz="0" w:space="0" w:color="auto"/>
        <w:right w:val="none" w:sz="0" w:space="0" w:color="auto"/>
      </w:divBdr>
    </w:div>
    <w:div w:id="1552955755">
      <w:bodyDiv w:val="1"/>
      <w:marLeft w:val="0"/>
      <w:marRight w:val="0"/>
      <w:marTop w:val="0"/>
      <w:marBottom w:val="0"/>
      <w:divBdr>
        <w:top w:val="none" w:sz="0" w:space="0" w:color="auto"/>
        <w:left w:val="none" w:sz="0" w:space="0" w:color="auto"/>
        <w:bottom w:val="none" w:sz="0" w:space="0" w:color="auto"/>
        <w:right w:val="none" w:sz="0" w:space="0" w:color="auto"/>
      </w:divBdr>
    </w:div>
    <w:div w:id="1621840693">
      <w:bodyDiv w:val="1"/>
      <w:marLeft w:val="0"/>
      <w:marRight w:val="0"/>
      <w:marTop w:val="0"/>
      <w:marBottom w:val="0"/>
      <w:divBdr>
        <w:top w:val="none" w:sz="0" w:space="0" w:color="auto"/>
        <w:left w:val="none" w:sz="0" w:space="0" w:color="auto"/>
        <w:bottom w:val="none" w:sz="0" w:space="0" w:color="auto"/>
        <w:right w:val="none" w:sz="0" w:space="0" w:color="auto"/>
      </w:divBdr>
    </w:div>
    <w:div w:id="1703633168">
      <w:bodyDiv w:val="1"/>
      <w:marLeft w:val="0"/>
      <w:marRight w:val="0"/>
      <w:marTop w:val="0"/>
      <w:marBottom w:val="0"/>
      <w:divBdr>
        <w:top w:val="none" w:sz="0" w:space="0" w:color="auto"/>
        <w:left w:val="none" w:sz="0" w:space="0" w:color="auto"/>
        <w:bottom w:val="none" w:sz="0" w:space="0" w:color="auto"/>
        <w:right w:val="none" w:sz="0" w:space="0" w:color="auto"/>
      </w:divBdr>
    </w:div>
    <w:div w:id="1703899297">
      <w:bodyDiv w:val="1"/>
      <w:marLeft w:val="0"/>
      <w:marRight w:val="0"/>
      <w:marTop w:val="0"/>
      <w:marBottom w:val="0"/>
      <w:divBdr>
        <w:top w:val="none" w:sz="0" w:space="0" w:color="auto"/>
        <w:left w:val="none" w:sz="0" w:space="0" w:color="auto"/>
        <w:bottom w:val="none" w:sz="0" w:space="0" w:color="auto"/>
        <w:right w:val="none" w:sz="0" w:space="0" w:color="auto"/>
      </w:divBdr>
      <w:divsChild>
        <w:div w:id="1703167172">
          <w:marLeft w:val="1080"/>
          <w:marRight w:val="0"/>
          <w:marTop w:val="100"/>
          <w:marBottom w:val="0"/>
          <w:divBdr>
            <w:top w:val="none" w:sz="0" w:space="0" w:color="auto"/>
            <w:left w:val="none" w:sz="0" w:space="0" w:color="auto"/>
            <w:bottom w:val="none" w:sz="0" w:space="0" w:color="auto"/>
            <w:right w:val="none" w:sz="0" w:space="0" w:color="auto"/>
          </w:divBdr>
        </w:div>
        <w:div w:id="716202147">
          <w:marLeft w:val="1080"/>
          <w:marRight w:val="0"/>
          <w:marTop w:val="100"/>
          <w:marBottom w:val="0"/>
          <w:divBdr>
            <w:top w:val="none" w:sz="0" w:space="0" w:color="auto"/>
            <w:left w:val="none" w:sz="0" w:space="0" w:color="auto"/>
            <w:bottom w:val="none" w:sz="0" w:space="0" w:color="auto"/>
            <w:right w:val="none" w:sz="0" w:space="0" w:color="auto"/>
          </w:divBdr>
        </w:div>
        <w:div w:id="2036809832">
          <w:marLeft w:val="1080"/>
          <w:marRight w:val="0"/>
          <w:marTop w:val="100"/>
          <w:marBottom w:val="0"/>
          <w:divBdr>
            <w:top w:val="none" w:sz="0" w:space="0" w:color="auto"/>
            <w:left w:val="none" w:sz="0" w:space="0" w:color="auto"/>
            <w:bottom w:val="none" w:sz="0" w:space="0" w:color="auto"/>
            <w:right w:val="none" w:sz="0" w:space="0" w:color="auto"/>
          </w:divBdr>
        </w:div>
      </w:divsChild>
    </w:div>
    <w:div w:id="1806581883">
      <w:bodyDiv w:val="1"/>
      <w:marLeft w:val="0"/>
      <w:marRight w:val="0"/>
      <w:marTop w:val="0"/>
      <w:marBottom w:val="0"/>
      <w:divBdr>
        <w:top w:val="none" w:sz="0" w:space="0" w:color="auto"/>
        <w:left w:val="none" w:sz="0" w:space="0" w:color="auto"/>
        <w:bottom w:val="none" w:sz="0" w:space="0" w:color="auto"/>
        <w:right w:val="none" w:sz="0" w:space="0" w:color="auto"/>
      </w:divBdr>
      <w:divsChild>
        <w:div w:id="827597565">
          <w:marLeft w:val="360"/>
          <w:marRight w:val="0"/>
          <w:marTop w:val="200"/>
          <w:marBottom w:val="0"/>
          <w:divBdr>
            <w:top w:val="none" w:sz="0" w:space="0" w:color="auto"/>
            <w:left w:val="none" w:sz="0" w:space="0" w:color="auto"/>
            <w:bottom w:val="none" w:sz="0" w:space="0" w:color="auto"/>
            <w:right w:val="none" w:sz="0" w:space="0" w:color="auto"/>
          </w:divBdr>
        </w:div>
        <w:div w:id="1501653904">
          <w:marLeft w:val="1080"/>
          <w:marRight w:val="0"/>
          <w:marTop w:val="100"/>
          <w:marBottom w:val="0"/>
          <w:divBdr>
            <w:top w:val="none" w:sz="0" w:space="0" w:color="auto"/>
            <w:left w:val="none" w:sz="0" w:space="0" w:color="auto"/>
            <w:bottom w:val="none" w:sz="0" w:space="0" w:color="auto"/>
            <w:right w:val="none" w:sz="0" w:space="0" w:color="auto"/>
          </w:divBdr>
        </w:div>
        <w:div w:id="496071892">
          <w:marLeft w:val="1080"/>
          <w:marRight w:val="0"/>
          <w:marTop w:val="100"/>
          <w:marBottom w:val="0"/>
          <w:divBdr>
            <w:top w:val="none" w:sz="0" w:space="0" w:color="auto"/>
            <w:left w:val="none" w:sz="0" w:space="0" w:color="auto"/>
            <w:bottom w:val="none" w:sz="0" w:space="0" w:color="auto"/>
            <w:right w:val="none" w:sz="0" w:space="0" w:color="auto"/>
          </w:divBdr>
        </w:div>
        <w:div w:id="467941446">
          <w:marLeft w:val="1080"/>
          <w:marRight w:val="0"/>
          <w:marTop w:val="100"/>
          <w:marBottom w:val="0"/>
          <w:divBdr>
            <w:top w:val="none" w:sz="0" w:space="0" w:color="auto"/>
            <w:left w:val="none" w:sz="0" w:space="0" w:color="auto"/>
            <w:bottom w:val="none" w:sz="0" w:space="0" w:color="auto"/>
            <w:right w:val="none" w:sz="0" w:space="0" w:color="auto"/>
          </w:divBdr>
        </w:div>
      </w:divsChild>
    </w:div>
    <w:div w:id="198661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3190</TotalTime>
  <Pages>6</Pages>
  <Words>462</Words>
  <Characters>2638</Characters>
  <Application>Microsoft Office Word</Application>
  <DocSecurity>0</DocSecurity>
  <Lines>21</Lines>
  <Paragraphs>6</Paragraphs>
  <ScaleCrop>false</ScaleCrop>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cp:revision>
  <dcterms:created xsi:type="dcterms:W3CDTF">2018-12-26T01:50:00Z</dcterms:created>
  <dcterms:modified xsi:type="dcterms:W3CDTF">2018-12-28T13:30:00Z</dcterms:modified>
</cp:coreProperties>
</file>