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3366"/>
          <w:sz w:val="48"/>
        </w:rPr>
        <w:t>Nabídka implementace MidPoint</w:t>
      </w:r>
    </w:p>
    <w:p>
      <w:pPr>
        <w:jc w:val="center"/>
      </w:pPr>
      <w:r>
        <w:rPr>
          <w:b/>
          <w:sz w:val="36"/>
        </w:rPr>
        <w:t>pro {client_name}</w:t>
      </w:r>
    </w:p>
    <w:p/>
    <w:p/>
    <w:p/>
    <w:p/>
    <w:p/>
    <w:p>
      <w:pPr>
        <w:jc w:val="center"/>
      </w:pPr>
      <w:r>
        <w:t>Datum: {date}</w:t>
      </w:r>
    </w:p>
    <w:p>
      <w:pPr>
        <w:jc w:val="center"/>
      </w:pPr>
      <w:r>
        <w:t>Verze: {version}</w:t>
      </w:r>
    </w:p>
    <w:p>
      <w:r>
        <w:br w:type="page"/>
      </w:r>
    </w:p>
    <w:p>
      <w:pPr>
        <w:pStyle w:val="CustomHeading1"/>
      </w:pPr>
      <w:r>
        <w:t>Obsah</w:t>
      </w:r>
    </w:p>
    <w:p>
      <w:r>
        <w:t>Tento obsah bude automaticky vygenerován při otevření dokumentu.</w:t>
      </w:r>
    </w:p>
    <w:p>
      <w:r>
        <w:br w:type="page"/>
      </w:r>
    </w:p>
    <w:p>
      <w:pPr>
        <w:pStyle w:val="CustomHeading1"/>
      </w:pPr>
      <w:r>
        <w:t>1. Úvod</w:t>
      </w:r>
    </w:p>
    <w:p>
      <w:r>
        <w:t>{introduction}</w:t>
      </w:r>
    </w:p>
    <w:p>
      <w:r>
        <w:br w:type="page"/>
      </w:r>
    </w:p>
    <w:p>
      <w:pPr>
        <w:pStyle w:val="CustomHeading1"/>
      </w:pPr>
      <w:r>
        <w:t>2. Popis řešení</w:t>
      </w:r>
    </w:p>
    <w:p>
      <w:r>
        <w:t>{solution_description}</w:t>
      </w:r>
    </w:p>
    <w:p>
      <w:pPr>
        <w:pStyle w:val="CustomHeading1"/>
      </w:pPr>
      <w:r>
        <w:t>3. Rozsah prací</w:t>
      </w:r>
    </w:p>
    <w:p>
      <w:r>
        <w:t>{scope_of_work}</w:t>
      </w:r>
    </w:p>
    <w:p>
      <w:pPr>
        <w:pStyle w:val="CustomHeading1"/>
      </w:pPr>
      <w:r>
        <w:t>4. Harmonogram</w:t>
      </w:r>
    </w:p>
    <w:p>
      <w:r>
        <w:t>{timeline}</w:t>
      </w:r>
    </w:p>
    <w:p>
      <w:pPr>
        <w:pStyle w:val="CustomHeading1"/>
      </w:pPr>
      <w:r>
        <w:t>5. Cenová nabídka</w:t>
      </w:r>
    </w:p>
    <w:p>
      <w:r>
        <w:t>{pricing}</w:t>
      </w:r>
    </w:p>
    <w:p>
      <w:r>
        <w:br w:type="page"/>
      </w:r>
    </w:p>
    <w:p>
      <w:pPr>
        <w:pStyle w:val="CustomHeading1"/>
      </w:pPr>
      <w:r>
        <w:t>6. Kontaktní informace</w:t>
      </w:r>
    </w:p>
    <w:p>
      <w:r>
        <w:t>{contact_info}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basedOn w:val="Heading1"/>
    <w:rPr>
      <w:rFonts w:ascii="Arial" w:hAnsi="Arial"/>
      <w:b/>
      <w:color w:val="003366"/>
      <w:sz w:val="32"/>
    </w:rPr>
  </w:style>
  <w:style w:type="paragraph" w:customStyle="1" w:styleId="CustomHeading2">
    <w:name w:val="CustomHeading2"/>
    <w:basedOn w:val="Heading2"/>
    <w:rPr>
      <w:rFonts w:ascii="Arial" w:hAnsi="Arial"/>
      <w:b/>
      <w:color w:val="003366"/>
      <w:sz w:val="28"/>
    </w:rPr>
  </w:style>
  <w:style w:type="paragraph" w:customStyle="1" w:styleId="TableStyle">
    <w:name w:val="TableStyle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