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625" w:rsidRPr="00064C16" w:rsidRDefault="005123C5" w:rsidP="005123C5">
      <w:pPr>
        <w:jc w:val="center"/>
        <w:rPr>
          <w:b/>
          <w:bCs/>
          <w:sz w:val="32"/>
          <w:szCs w:val="32"/>
        </w:rPr>
      </w:pPr>
      <w:r w:rsidRPr="00064C16">
        <w:rPr>
          <w:b/>
          <w:bCs/>
          <w:sz w:val="32"/>
          <w:szCs w:val="32"/>
        </w:rPr>
        <w:t>Title:</w:t>
      </w:r>
    </w:p>
    <w:p w:rsidR="005123C5" w:rsidRPr="00A14087" w:rsidRDefault="005123C5" w:rsidP="005123C5">
      <w:pPr>
        <w:jc w:val="center"/>
        <w:rPr>
          <w:sz w:val="28"/>
          <w:szCs w:val="28"/>
        </w:rPr>
      </w:pPr>
    </w:p>
    <w:p w:rsidR="005123C5" w:rsidRPr="00A14087" w:rsidRDefault="005123C5" w:rsidP="005123C5">
      <w:pPr>
        <w:jc w:val="center"/>
        <w:rPr>
          <w:sz w:val="28"/>
          <w:szCs w:val="28"/>
        </w:rPr>
      </w:pPr>
    </w:p>
    <w:p w:rsidR="005123C5" w:rsidRPr="00A14087" w:rsidRDefault="005123C5" w:rsidP="005123C5">
      <w:pPr>
        <w:jc w:val="center"/>
        <w:rPr>
          <w:sz w:val="28"/>
          <w:szCs w:val="28"/>
        </w:rPr>
      </w:pPr>
    </w:p>
    <w:p w:rsidR="005123C5" w:rsidRPr="00A14087" w:rsidRDefault="005123C5" w:rsidP="005123C5">
      <w:pPr>
        <w:jc w:val="center"/>
        <w:rPr>
          <w:sz w:val="28"/>
          <w:szCs w:val="28"/>
        </w:rPr>
      </w:pPr>
    </w:p>
    <w:p w:rsidR="005123C5" w:rsidRPr="00064C16" w:rsidRDefault="005123C5" w:rsidP="005123C5">
      <w:pPr>
        <w:jc w:val="center"/>
        <w:rPr>
          <w:b/>
          <w:bCs/>
          <w:sz w:val="48"/>
          <w:szCs w:val="48"/>
        </w:rPr>
      </w:pPr>
      <w:r w:rsidRPr="00064C16">
        <w:rPr>
          <w:b/>
          <w:bCs/>
          <w:sz w:val="48"/>
          <w:szCs w:val="48"/>
        </w:rPr>
        <w:t xml:space="preserve">An Introduction to Simulation and modeling </w:t>
      </w:r>
    </w:p>
    <w:p w:rsidR="005123C5" w:rsidRPr="00064C16" w:rsidRDefault="005123C5" w:rsidP="005123C5">
      <w:pPr>
        <w:jc w:val="center"/>
        <w:rPr>
          <w:b/>
          <w:bCs/>
          <w:sz w:val="40"/>
          <w:szCs w:val="40"/>
        </w:rPr>
      </w:pPr>
      <w:r w:rsidRPr="00064C16">
        <w:rPr>
          <w:b/>
          <w:bCs/>
          <w:sz w:val="40"/>
          <w:szCs w:val="40"/>
        </w:rPr>
        <w:t>CS543</w:t>
      </w:r>
    </w:p>
    <w:p w:rsidR="005123C5" w:rsidRPr="00064C16" w:rsidRDefault="005123C5" w:rsidP="005123C5">
      <w:pPr>
        <w:jc w:val="center"/>
        <w:rPr>
          <w:b/>
          <w:bCs/>
          <w:sz w:val="40"/>
          <w:szCs w:val="40"/>
        </w:rPr>
      </w:pPr>
      <w:r w:rsidRPr="00064C16">
        <w:rPr>
          <w:b/>
          <w:bCs/>
          <w:sz w:val="40"/>
          <w:szCs w:val="40"/>
        </w:rPr>
        <w:t>(HW1)</w:t>
      </w:r>
    </w:p>
    <w:p w:rsidR="005123C5" w:rsidRPr="00A14087" w:rsidRDefault="005123C5" w:rsidP="005123C5">
      <w:pPr>
        <w:jc w:val="center"/>
        <w:rPr>
          <w:sz w:val="28"/>
          <w:szCs w:val="28"/>
        </w:rPr>
      </w:pPr>
    </w:p>
    <w:p w:rsidR="005123C5" w:rsidRPr="00A14087" w:rsidRDefault="005123C5" w:rsidP="005123C5">
      <w:pPr>
        <w:jc w:val="center"/>
        <w:rPr>
          <w:sz w:val="28"/>
          <w:szCs w:val="28"/>
        </w:rPr>
      </w:pPr>
    </w:p>
    <w:p w:rsidR="005123C5" w:rsidRPr="00064C16" w:rsidRDefault="005123C5" w:rsidP="005123C5">
      <w:pPr>
        <w:jc w:val="center"/>
        <w:rPr>
          <w:sz w:val="24"/>
          <w:szCs w:val="24"/>
        </w:rPr>
      </w:pPr>
    </w:p>
    <w:p w:rsidR="005123C5" w:rsidRPr="00064C16" w:rsidRDefault="005123C5" w:rsidP="005123C5">
      <w:pPr>
        <w:jc w:val="center"/>
        <w:rPr>
          <w:b/>
          <w:bCs/>
          <w:sz w:val="28"/>
          <w:szCs w:val="28"/>
        </w:rPr>
      </w:pPr>
      <w:r w:rsidRPr="00064C16">
        <w:rPr>
          <w:b/>
          <w:bCs/>
          <w:sz w:val="28"/>
          <w:szCs w:val="28"/>
        </w:rPr>
        <w:t>Author:</w:t>
      </w:r>
    </w:p>
    <w:p w:rsidR="005123C5" w:rsidRDefault="005123C5" w:rsidP="005123C5">
      <w:pPr>
        <w:jc w:val="center"/>
        <w:rPr>
          <w:b/>
          <w:bCs/>
          <w:sz w:val="36"/>
          <w:szCs w:val="36"/>
        </w:rPr>
      </w:pPr>
      <w:proofErr w:type="spellStart"/>
      <w:r w:rsidRPr="00064C16">
        <w:rPr>
          <w:b/>
          <w:bCs/>
          <w:sz w:val="36"/>
          <w:szCs w:val="36"/>
        </w:rPr>
        <w:t>Adib</w:t>
      </w:r>
      <w:proofErr w:type="spellEnd"/>
      <w:r w:rsidRPr="00064C16">
        <w:rPr>
          <w:b/>
          <w:bCs/>
          <w:sz w:val="36"/>
          <w:szCs w:val="36"/>
        </w:rPr>
        <w:t xml:space="preserve"> </w:t>
      </w:r>
      <w:proofErr w:type="spellStart"/>
      <w:r w:rsidRPr="00064C16">
        <w:rPr>
          <w:b/>
          <w:bCs/>
          <w:sz w:val="36"/>
          <w:szCs w:val="36"/>
        </w:rPr>
        <w:t>Rastegarnia</w:t>
      </w:r>
      <w:proofErr w:type="spellEnd"/>
    </w:p>
    <w:p w:rsidR="0091492D" w:rsidRPr="00064C16" w:rsidRDefault="0091492D" w:rsidP="005123C5">
      <w:pPr>
        <w:jc w:val="center"/>
        <w:rPr>
          <w:b/>
          <w:bCs/>
          <w:sz w:val="36"/>
          <w:szCs w:val="36"/>
        </w:rPr>
      </w:pPr>
      <w:r>
        <w:rPr>
          <w:b/>
          <w:bCs/>
          <w:sz w:val="36"/>
          <w:szCs w:val="36"/>
        </w:rPr>
        <w:t>arastega@purdue.edu</w:t>
      </w:r>
    </w:p>
    <w:p w:rsidR="005123C5" w:rsidRPr="00064C16" w:rsidRDefault="005123C5" w:rsidP="005123C5">
      <w:pPr>
        <w:jc w:val="center"/>
        <w:rPr>
          <w:b/>
          <w:bCs/>
          <w:sz w:val="32"/>
          <w:szCs w:val="32"/>
        </w:rPr>
      </w:pPr>
    </w:p>
    <w:p w:rsidR="005123C5" w:rsidRPr="00064C16" w:rsidRDefault="005123C5" w:rsidP="005123C5">
      <w:pPr>
        <w:jc w:val="center"/>
        <w:rPr>
          <w:b/>
          <w:bCs/>
          <w:sz w:val="32"/>
          <w:szCs w:val="32"/>
        </w:rPr>
      </w:pPr>
    </w:p>
    <w:p w:rsidR="005123C5" w:rsidRPr="00064C16" w:rsidRDefault="005123C5" w:rsidP="005123C5">
      <w:pPr>
        <w:jc w:val="center"/>
        <w:rPr>
          <w:b/>
          <w:bCs/>
          <w:sz w:val="36"/>
          <w:szCs w:val="36"/>
        </w:rPr>
      </w:pPr>
      <w:r w:rsidRPr="00064C16">
        <w:rPr>
          <w:b/>
          <w:bCs/>
          <w:sz w:val="36"/>
          <w:szCs w:val="36"/>
        </w:rPr>
        <w:t>Fall 2014</w:t>
      </w:r>
    </w:p>
    <w:p w:rsidR="005F0FB6" w:rsidRPr="00A14087" w:rsidRDefault="005F0FB6" w:rsidP="005123C5">
      <w:pPr>
        <w:jc w:val="center"/>
        <w:rPr>
          <w:sz w:val="28"/>
          <w:szCs w:val="28"/>
        </w:rPr>
      </w:pPr>
    </w:p>
    <w:p w:rsidR="005F0FB6" w:rsidRPr="00A14087" w:rsidRDefault="005F0FB6" w:rsidP="005123C5">
      <w:pPr>
        <w:jc w:val="center"/>
        <w:rPr>
          <w:sz w:val="28"/>
          <w:szCs w:val="28"/>
        </w:rPr>
      </w:pPr>
    </w:p>
    <w:p w:rsidR="005F0FB6" w:rsidRPr="00A14087" w:rsidRDefault="005F0FB6" w:rsidP="00C5379A">
      <w:pPr>
        <w:rPr>
          <w:sz w:val="28"/>
          <w:szCs w:val="28"/>
        </w:rPr>
      </w:pPr>
    </w:p>
    <w:p w:rsidR="005F0FB6" w:rsidRPr="00BC3F0A" w:rsidRDefault="00BC3F0A" w:rsidP="00CA5108">
      <w:pPr>
        <w:pStyle w:val="Heading1"/>
      </w:pPr>
      <w:r w:rsidRPr="00BC3F0A">
        <w:lastRenderedPageBreak/>
        <w:t xml:space="preserve">Problem Definition: </w:t>
      </w:r>
    </w:p>
    <w:p w:rsidR="00BC3F0A" w:rsidRDefault="00BC3F0A" w:rsidP="00BC3F0A">
      <w:pPr>
        <w:jc w:val="both"/>
        <w:rPr>
          <w:sz w:val="28"/>
          <w:szCs w:val="28"/>
        </w:rPr>
      </w:pPr>
      <w:r w:rsidRPr="00BC3F0A">
        <w:rPr>
          <w:sz w:val="28"/>
          <w:szCs w:val="28"/>
        </w:rPr>
        <w:t xml:space="preserve">In this study, first we evaluated the behavior of a random number generator in order to check the generated numbers are indeed uniform or not. To achieve this goal, we used the Chi-square test. </w:t>
      </w:r>
      <w:r>
        <w:rPr>
          <w:sz w:val="28"/>
          <w:szCs w:val="28"/>
        </w:rPr>
        <w:t>The chi-square</w:t>
      </w:r>
      <w:r w:rsidRPr="00BC3F0A">
        <w:rPr>
          <w:sz w:val="28"/>
          <w:szCs w:val="28"/>
        </w:rPr>
        <w:t xml:space="preserve"> test is used to determine whether there is a significant difference between the expected frequencies and the observed frequencies in one or more categories</w:t>
      </w:r>
      <w:r>
        <w:rPr>
          <w:sz w:val="28"/>
          <w:szCs w:val="28"/>
        </w:rPr>
        <w:t>.</w:t>
      </w:r>
      <w:r w:rsidR="00165186">
        <w:rPr>
          <w:rFonts w:hint="cs"/>
          <w:sz w:val="28"/>
          <w:szCs w:val="28"/>
          <w:rtl/>
        </w:rPr>
        <w:t xml:space="preserve"> </w:t>
      </w:r>
    </w:p>
    <w:p w:rsidR="00977A82" w:rsidRDefault="00165186" w:rsidP="00977A82">
      <w:pPr>
        <w:jc w:val="both"/>
        <w:rPr>
          <w:sz w:val="28"/>
          <w:szCs w:val="28"/>
        </w:rPr>
      </w:pPr>
      <w:r>
        <w:rPr>
          <w:sz w:val="28"/>
          <w:szCs w:val="28"/>
        </w:rPr>
        <w:t xml:space="preserve">In second part, an M/M/1 single server queue is simulated by the use of c programming language. </w:t>
      </w:r>
      <w:r w:rsidR="003412F6">
        <w:rPr>
          <w:rFonts w:hint="cs"/>
          <w:sz w:val="28"/>
          <w:szCs w:val="28"/>
          <w:rtl/>
        </w:rPr>
        <w:t xml:space="preserve"> </w:t>
      </w:r>
      <w:r w:rsidR="003412F6">
        <w:rPr>
          <w:sz w:val="28"/>
          <w:szCs w:val="28"/>
        </w:rPr>
        <w:t xml:space="preserve"> In this study, average number of customers and average waiting in system are measured and compared with analytical results.  </w:t>
      </w:r>
      <w:r w:rsidR="00977A82">
        <w:rPr>
          <w:sz w:val="28"/>
          <w:szCs w:val="28"/>
        </w:rPr>
        <w:t xml:space="preserve">In this part, the server goes to idle mode if there is no customer in the queue. </w:t>
      </w:r>
    </w:p>
    <w:p w:rsidR="005F0FB6" w:rsidRDefault="00977A82" w:rsidP="009849E4">
      <w:pPr>
        <w:jc w:val="both"/>
        <w:rPr>
          <w:sz w:val="28"/>
          <w:szCs w:val="28"/>
          <w:lang w:bidi="fa-IR"/>
        </w:rPr>
      </w:pPr>
      <w:r>
        <w:rPr>
          <w:sz w:val="28"/>
          <w:szCs w:val="28"/>
        </w:rPr>
        <w:t>In the last part, an M/M/1 single server queue with vacation time is simulated. In this part, when the queue is empty, the server goes to a vacation time. The same as previous part, average number of customers and average waiting time in system are measured for di</w:t>
      </w:r>
      <w:r w:rsidR="000B04E0">
        <w:rPr>
          <w:sz w:val="28"/>
          <w:szCs w:val="28"/>
        </w:rPr>
        <w:t>fferent values of vacation time means</w:t>
      </w:r>
      <w:r>
        <w:rPr>
          <w:sz w:val="28"/>
          <w:szCs w:val="28"/>
        </w:rPr>
        <w:t xml:space="preserve">.  </w:t>
      </w: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Default="009849E4" w:rsidP="009849E4">
      <w:pPr>
        <w:jc w:val="both"/>
        <w:rPr>
          <w:sz w:val="28"/>
          <w:szCs w:val="28"/>
          <w:lang w:bidi="fa-IR"/>
        </w:rPr>
      </w:pPr>
    </w:p>
    <w:p w:rsidR="009849E4" w:rsidRPr="00A14087" w:rsidRDefault="009849E4" w:rsidP="009849E4">
      <w:pPr>
        <w:jc w:val="both"/>
        <w:rPr>
          <w:sz w:val="28"/>
          <w:szCs w:val="28"/>
          <w:lang w:bidi="fa-IR"/>
        </w:rPr>
      </w:pPr>
    </w:p>
    <w:p w:rsidR="005F0FB6" w:rsidRPr="004237A6" w:rsidRDefault="003665DB" w:rsidP="00A03401">
      <w:pPr>
        <w:pStyle w:val="Heading1"/>
      </w:pPr>
      <w:r w:rsidRPr="004237A6">
        <w:lastRenderedPageBreak/>
        <w:t xml:space="preserve"> Evaluation of Random Number </w:t>
      </w:r>
      <w:proofErr w:type="gramStart"/>
      <w:r w:rsidRPr="004237A6">
        <w:t xml:space="preserve">Generator </w:t>
      </w:r>
      <w:r w:rsidR="005F0FB6" w:rsidRPr="004237A6">
        <w:t>:</w:t>
      </w:r>
      <w:proofErr w:type="gramEnd"/>
    </w:p>
    <w:p w:rsidR="00373564" w:rsidRPr="00A14087" w:rsidRDefault="005F0FB6" w:rsidP="000113A3">
      <w:pPr>
        <w:rPr>
          <w:sz w:val="28"/>
          <w:szCs w:val="28"/>
          <w:rtl/>
          <w:lang w:bidi="fa-IR"/>
        </w:rPr>
      </w:pPr>
      <w:r w:rsidRPr="00A14087">
        <w:rPr>
          <w:sz w:val="28"/>
          <w:szCs w:val="28"/>
        </w:rPr>
        <w:t xml:space="preserve">400 uniform random </w:t>
      </w:r>
      <w:r w:rsidR="00373564" w:rsidRPr="00A14087">
        <w:rPr>
          <w:sz w:val="28"/>
          <w:szCs w:val="28"/>
        </w:rPr>
        <w:t>numbers</w:t>
      </w:r>
      <w:r w:rsidRPr="00A14087">
        <w:rPr>
          <w:sz w:val="28"/>
          <w:szCs w:val="28"/>
        </w:rPr>
        <w:t xml:space="preserve"> is generated. The histogram of</w:t>
      </w:r>
      <w:r w:rsidR="000113A3">
        <w:rPr>
          <w:sz w:val="28"/>
          <w:szCs w:val="28"/>
        </w:rPr>
        <w:t xml:space="preserve"> generated</w:t>
      </w:r>
      <w:r w:rsidRPr="00A14087">
        <w:rPr>
          <w:sz w:val="28"/>
          <w:szCs w:val="28"/>
        </w:rPr>
        <w:t xml:space="preserve"> </w:t>
      </w:r>
      <w:r w:rsidR="00373564" w:rsidRPr="00A14087">
        <w:rPr>
          <w:sz w:val="28"/>
          <w:szCs w:val="28"/>
        </w:rPr>
        <w:t>number</w:t>
      </w:r>
      <w:r w:rsidR="000113A3">
        <w:rPr>
          <w:sz w:val="28"/>
          <w:szCs w:val="28"/>
        </w:rPr>
        <w:t>s</w:t>
      </w:r>
      <w:r w:rsidR="00373564" w:rsidRPr="00A14087">
        <w:rPr>
          <w:sz w:val="28"/>
          <w:szCs w:val="28"/>
        </w:rPr>
        <w:t xml:space="preserve"> is illustrated in </w:t>
      </w:r>
      <w:proofErr w:type="gramStart"/>
      <w:r w:rsidR="00373564" w:rsidRPr="00A14087">
        <w:rPr>
          <w:sz w:val="28"/>
          <w:szCs w:val="28"/>
        </w:rPr>
        <w:t xml:space="preserve">Figure  </w:t>
      </w:r>
      <w:r w:rsidR="000113A3">
        <w:rPr>
          <w:sz w:val="28"/>
          <w:szCs w:val="28"/>
        </w:rPr>
        <w:t>1</w:t>
      </w:r>
      <w:proofErr w:type="gramEnd"/>
      <w:r w:rsidR="00373564" w:rsidRPr="00A14087">
        <w:rPr>
          <w:sz w:val="28"/>
          <w:szCs w:val="28"/>
        </w:rPr>
        <w:t>.</w:t>
      </w:r>
    </w:p>
    <w:p w:rsidR="000113A3" w:rsidRPr="00A14087" w:rsidRDefault="000113A3" w:rsidP="00650F70">
      <w:pPr>
        <w:rPr>
          <w:sz w:val="28"/>
          <w:szCs w:val="28"/>
          <w:lang w:bidi="fa-IR"/>
        </w:rPr>
      </w:pPr>
      <w:r>
        <w:rPr>
          <w:noProof/>
          <w:sz w:val="28"/>
          <w:szCs w:val="28"/>
        </w:rPr>
        <mc:AlternateContent>
          <mc:Choice Requires="wps">
            <w:drawing>
              <wp:anchor distT="0" distB="0" distL="114300" distR="114300" simplePos="0" relativeHeight="251660288" behindDoc="0" locked="0" layoutInCell="1" allowOverlap="1" wp14:anchorId="0276639B" wp14:editId="12D7F50C">
                <wp:simplePos x="0" y="0"/>
                <wp:positionH relativeFrom="column">
                  <wp:posOffset>279699</wp:posOffset>
                </wp:positionH>
                <wp:positionV relativeFrom="paragraph">
                  <wp:posOffset>3642435</wp:posOffset>
                </wp:positionV>
                <wp:extent cx="5357308" cy="398033"/>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5357308" cy="398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3A3" w:rsidRDefault="000113A3" w:rsidP="000113A3">
                            <w:pPr>
                              <w:jc w:val="center"/>
                            </w:pPr>
                            <w:proofErr w:type="gramStart"/>
                            <w:r>
                              <w:t>Figure 1.</w:t>
                            </w:r>
                            <w:proofErr w:type="gramEnd"/>
                            <w:r>
                              <w:t xml:space="preserve">  </w:t>
                            </w:r>
                            <w:proofErr w:type="gramStart"/>
                            <w:r>
                              <w:t>The histogram of generated uniform random numbers.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pt;margin-top:286.8pt;width:421.85pt;height:3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" filled="f" stroked="f" strokeweight=".5pt">
                <v:textbox>
                  <w:txbxContent>
                    <w:p w:rsidR="000113A3" w:rsidRDefault="000113A3" w:rsidP="000113A3">
                      <w:pPr>
                        <w:jc w:val="center"/>
                      </w:pPr>
                      <w:proofErr w:type="gramStart"/>
                      <w:r>
                        <w:t>Figure 1.</w:t>
                      </w:r>
                      <w:proofErr w:type="gramEnd"/>
                      <w:r>
                        <w:t xml:space="preserve">  </w:t>
                      </w:r>
                      <w:proofErr w:type="gramStart"/>
                      <w:r>
                        <w:t>The histogram of generated uniform random numbers.</w:t>
                      </w:r>
                      <w:proofErr w:type="gramEnd"/>
                    </w:p>
                  </w:txbxContent>
                </v:textbox>
              </v:shape>
            </w:pict>
          </mc:Fallback>
        </mc:AlternateContent>
      </w:r>
      <w:r w:rsidR="00373564" w:rsidRPr="00A14087">
        <w:rPr>
          <w:noProof/>
          <w:sz w:val="28"/>
          <w:szCs w:val="28"/>
        </w:rPr>
        <w:drawing>
          <wp:inline distT="0" distB="0" distL="0" distR="0" wp14:anchorId="01E088A2" wp14:editId="1DE66CF8">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tif"/>
                    <pic:cNvPicPr/>
                  </pic:nvPicPr>
                  <pic:blipFill>
                    <a:blip r:embed="rId7">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3B06F5" w:rsidRPr="00A14087" w:rsidRDefault="003B06F5" w:rsidP="005F0FB6">
      <w:pPr>
        <w:rPr>
          <w:sz w:val="28"/>
          <w:szCs w:val="28"/>
          <w:lang w:bidi="fa-IR"/>
        </w:rPr>
      </w:pPr>
      <w:r w:rsidRPr="00A14087">
        <w:rPr>
          <w:sz w:val="28"/>
          <w:szCs w:val="28"/>
          <w:lang w:bidi="fa-IR"/>
        </w:rPr>
        <w:t>The observed and expected values of number of random numbers in each of the bins are as follows:</w:t>
      </w:r>
    </w:p>
    <w:tbl>
      <w:tblPr>
        <w:tblStyle w:val="TableGrid"/>
        <w:tblW w:w="0" w:type="auto"/>
        <w:jc w:val="center"/>
        <w:tblLook w:val="04A0" w:firstRow="1" w:lastRow="0" w:firstColumn="1" w:lastColumn="0" w:noHBand="0" w:noVBand="1"/>
      </w:tblPr>
      <w:tblGrid>
        <w:gridCol w:w="2935"/>
        <w:gridCol w:w="2895"/>
      </w:tblGrid>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Number of Observed values</w:t>
            </w:r>
          </w:p>
        </w:tc>
        <w:tc>
          <w:tcPr>
            <w:tcW w:w="0" w:type="auto"/>
          </w:tcPr>
          <w:p w:rsidR="003B06F5" w:rsidRPr="00A14087" w:rsidRDefault="003B06F5" w:rsidP="005F0FB6">
            <w:pPr>
              <w:rPr>
                <w:sz w:val="24"/>
                <w:szCs w:val="24"/>
                <w:lang w:bidi="fa-IR"/>
              </w:rPr>
            </w:pPr>
            <w:r w:rsidRPr="00A14087">
              <w:rPr>
                <w:sz w:val="24"/>
                <w:szCs w:val="24"/>
                <w:lang w:bidi="fa-IR"/>
              </w:rPr>
              <w:t>Number of expected values</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37</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37</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37</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51</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39</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30</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34</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42</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47</w:t>
            </w:r>
          </w:p>
        </w:tc>
        <w:tc>
          <w:tcPr>
            <w:tcW w:w="0" w:type="auto"/>
          </w:tcPr>
          <w:p w:rsidR="003B06F5" w:rsidRPr="00A14087" w:rsidRDefault="00D02BE4" w:rsidP="005F0FB6">
            <w:pPr>
              <w:rPr>
                <w:sz w:val="24"/>
                <w:szCs w:val="24"/>
                <w:lang w:bidi="fa-IR"/>
              </w:rPr>
            </w:pPr>
            <w:r w:rsidRPr="00A14087">
              <w:rPr>
                <w:sz w:val="24"/>
                <w:szCs w:val="24"/>
                <w:lang w:bidi="fa-IR"/>
              </w:rPr>
              <w:t>40</w:t>
            </w:r>
          </w:p>
        </w:tc>
      </w:tr>
      <w:tr w:rsidR="003B06F5" w:rsidRPr="00A14087" w:rsidTr="00A14087">
        <w:trPr>
          <w:jc w:val="center"/>
        </w:trPr>
        <w:tc>
          <w:tcPr>
            <w:tcW w:w="0" w:type="auto"/>
          </w:tcPr>
          <w:p w:rsidR="003B06F5" w:rsidRPr="00A14087" w:rsidRDefault="003B06F5" w:rsidP="005F0FB6">
            <w:pPr>
              <w:rPr>
                <w:sz w:val="24"/>
                <w:szCs w:val="24"/>
                <w:lang w:bidi="fa-IR"/>
              </w:rPr>
            </w:pPr>
            <w:r w:rsidRPr="00A14087">
              <w:rPr>
                <w:sz w:val="24"/>
                <w:szCs w:val="24"/>
                <w:lang w:bidi="fa-IR"/>
              </w:rPr>
              <w:t>46</w:t>
            </w:r>
          </w:p>
        </w:tc>
        <w:tc>
          <w:tcPr>
            <w:tcW w:w="0" w:type="auto"/>
          </w:tcPr>
          <w:p w:rsidR="003B06F5" w:rsidRPr="00A14087" w:rsidRDefault="00D02BE4" w:rsidP="005F0FB6">
            <w:pPr>
              <w:rPr>
                <w:sz w:val="24"/>
                <w:szCs w:val="24"/>
                <w:lang w:bidi="fa-IR"/>
              </w:rPr>
            </w:pPr>
            <w:r w:rsidRPr="00A14087">
              <w:rPr>
                <w:sz w:val="24"/>
                <w:szCs w:val="24"/>
                <w:lang w:bidi="fa-IR"/>
              </w:rPr>
              <w:t>40</w:t>
            </w:r>
          </w:p>
        </w:tc>
      </w:tr>
    </w:tbl>
    <w:p w:rsidR="003B06F5" w:rsidRPr="00A14087" w:rsidRDefault="003B06F5" w:rsidP="005F0FB6">
      <w:pPr>
        <w:rPr>
          <w:sz w:val="28"/>
          <w:szCs w:val="28"/>
          <w:lang w:bidi="fa-IR"/>
        </w:rPr>
      </w:pPr>
    </w:p>
    <w:p w:rsidR="002C76D5" w:rsidRPr="00A14087" w:rsidRDefault="002C76D5" w:rsidP="00A14087">
      <w:pPr>
        <w:rPr>
          <w:sz w:val="28"/>
          <w:szCs w:val="28"/>
        </w:rPr>
      </w:pPr>
      <w:r w:rsidRPr="00A14087">
        <w:rPr>
          <w:sz w:val="28"/>
          <w:szCs w:val="28"/>
        </w:rPr>
        <w:t>Based on the following equation Chi-square value is equal to</w:t>
      </w:r>
    </w:p>
    <w:p w:rsidR="002C76D5" w:rsidRPr="00A14087" w:rsidRDefault="002C76D5" w:rsidP="005F0FB6">
      <w:pPr>
        <w:rPr>
          <w:sz w:val="28"/>
          <w:szCs w:val="28"/>
        </w:rPr>
      </w:pPr>
      <w:r w:rsidRPr="00A14087">
        <w:rPr>
          <w:position w:val="-36"/>
          <w:sz w:val="28"/>
          <w:szCs w:val="28"/>
        </w:rPr>
        <w:object w:dxaOrig="21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5pt;height:41.5pt" o:ole="">
            <v:imagedata r:id="rId8" o:title=""/>
          </v:shape>
          <o:OLEObject Type="Embed" ProgID="Equation.DSMT4" ShapeID="_x0000_i1025" DrawAspect="Content" ObjectID="_1473145774" r:id="rId9"/>
        </w:object>
      </w:r>
    </w:p>
    <w:p w:rsidR="005F0FB6" w:rsidRPr="00A14087" w:rsidRDefault="00A14087" w:rsidP="000113A3">
      <w:pPr>
        <w:jc w:val="both"/>
        <w:rPr>
          <w:sz w:val="28"/>
          <w:szCs w:val="28"/>
        </w:rPr>
      </w:pPr>
      <w:r w:rsidRPr="00A14087">
        <w:rPr>
          <w:sz w:val="28"/>
          <w:szCs w:val="28"/>
        </w:rPr>
        <w:t xml:space="preserve">Based on the above result, Y </w:t>
      </w:r>
      <w:r w:rsidR="00B47FD5" w:rsidRPr="00A14087">
        <w:rPr>
          <w:sz w:val="28"/>
          <w:szCs w:val="28"/>
        </w:rPr>
        <w:t>&lt; 16.919</w:t>
      </w:r>
      <w:r w:rsidRPr="00A14087">
        <w:rPr>
          <w:sz w:val="28"/>
          <w:szCs w:val="28"/>
        </w:rPr>
        <w:t xml:space="preserve"> and we cannot reject the H</w:t>
      </w:r>
      <w:r w:rsidRPr="00A14087">
        <w:rPr>
          <w:sz w:val="28"/>
          <w:szCs w:val="28"/>
          <w:vertAlign w:val="subscript"/>
        </w:rPr>
        <w:t>0</w:t>
      </w:r>
      <w:r w:rsidRPr="00A14087">
        <w:rPr>
          <w:sz w:val="28"/>
          <w:szCs w:val="28"/>
        </w:rPr>
        <w:t xml:space="preserve"> hypothesis. </w:t>
      </w:r>
    </w:p>
    <w:p w:rsidR="005F0FB6" w:rsidRDefault="00A14087" w:rsidP="005F0FB6">
      <w:pPr>
        <w:rPr>
          <w:sz w:val="28"/>
          <w:szCs w:val="28"/>
        </w:rPr>
      </w:pPr>
      <w:r>
        <w:rPr>
          <w:sz w:val="28"/>
          <w:szCs w:val="28"/>
        </w:rPr>
        <w:t xml:space="preserve">The mean value of generated random numbers </w:t>
      </w:r>
      <w:r w:rsidR="00B47FD5">
        <w:rPr>
          <w:sz w:val="28"/>
          <w:szCs w:val="28"/>
        </w:rPr>
        <w:t>is 0.5142</w:t>
      </w:r>
      <w:r>
        <w:rPr>
          <w:sz w:val="28"/>
          <w:szCs w:val="28"/>
        </w:rPr>
        <w:t>. The mean value of uniform distribution can be calculated as follows:</w:t>
      </w:r>
    </w:p>
    <w:p w:rsidR="00A14087" w:rsidRDefault="00B47FD5" w:rsidP="005F0FB6">
      <w:pPr>
        <w:rPr>
          <w:sz w:val="28"/>
          <w:szCs w:val="28"/>
        </w:rPr>
      </w:pPr>
      <w:r>
        <w:rPr>
          <w:sz w:val="28"/>
          <w:szCs w:val="28"/>
        </w:rPr>
        <w:t>U (</w:t>
      </w:r>
      <w:r w:rsidR="00A14087">
        <w:rPr>
          <w:sz w:val="28"/>
          <w:szCs w:val="28"/>
        </w:rPr>
        <w:t>0</w:t>
      </w:r>
      <w:r>
        <w:rPr>
          <w:sz w:val="28"/>
          <w:szCs w:val="28"/>
        </w:rPr>
        <w:t>, 1</w:t>
      </w:r>
      <w:r w:rsidR="00A14087">
        <w:rPr>
          <w:sz w:val="28"/>
          <w:szCs w:val="28"/>
        </w:rPr>
        <w:t>) ----   mean = ½*(0+1</w:t>
      </w:r>
      <w:r>
        <w:rPr>
          <w:sz w:val="28"/>
          <w:szCs w:val="28"/>
        </w:rPr>
        <w:t>) =</w:t>
      </w:r>
      <w:r w:rsidR="00A14087">
        <w:rPr>
          <w:sz w:val="28"/>
          <w:szCs w:val="28"/>
        </w:rPr>
        <w:t xml:space="preserve"> 0.5</w:t>
      </w:r>
    </w:p>
    <w:p w:rsidR="00A14087" w:rsidRDefault="00A14087" w:rsidP="005F0FB6">
      <w:pPr>
        <w:rPr>
          <w:sz w:val="28"/>
          <w:szCs w:val="28"/>
        </w:rPr>
      </w:pPr>
      <w:r>
        <w:rPr>
          <w:sz w:val="28"/>
          <w:szCs w:val="28"/>
        </w:rPr>
        <w:t xml:space="preserve">It can be seen that the real mean value and calculated mean value has a small difference to each other. </w:t>
      </w:r>
    </w:p>
    <w:p w:rsidR="00A14087" w:rsidRDefault="00A14087"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CD73AD" w:rsidRDefault="00CD73AD" w:rsidP="005F0FB6">
      <w:pPr>
        <w:rPr>
          <w:sz w:val="28"/>
          <w:szCs w:val="28"/>
        </w:rPr>
      </w:pPr>
    </w:p>
    <w:p w:rsidR="009849E4" w:rsidRDefault="009849E4" w:rsidP="005F0FB6">
      <w:pPr>
        <w:rPr>
          <w:sz w:val="28"/>
          <w:szCs w:val="28"/>
        </w:rPr>
      </w:pPr>
    </w:p>
    <w:p w:rsidR="00CD73AD" w:rsidRPr="00A03401" w:rsidRDefault="00CD73AD" w:rsidP="00A03401">
      <w:pPr>
        <w:pStyle w:val="Heading1"/>
      </w:pPr>
      <w:r w:rsidRPr="00A03401">
        <w:lastRenderedPageBreak/>
        <w:t xml:space="preserve"> Simulation and evaluation of M/M/1 queue</w:t>
      </w:r>
    </w:p>
    <w:p w:rsidR="00CD73AD" w:rsidRDefault="006E4FA3" w:rsidP="005F0FB6">
      <w:pPr>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1387736</wp:posOffset>
                </wp:positionH>
                <wp:positionV relativeFrom="paragraph">
                  <wp:posOffset>510951</wp:posOffset>
                </wp:positionV>
                <wp:extent cx="3151991" cy="301214"/>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3151991" cy="301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FA3" w:rsidRDefault="006E4FA3" w:rsidP="006E4FA3">
                            <w:pPr>
                              <w:jc w:val="center"/>
                            </w:pPr>
                            <w:proofErr w:type="gramStart"/>
                            <w:r>
                              <w:t>Table 1.</w:t>
                            </w:r>
                            <w:proofErr w:type="gramEnd"/>
                            <w:r>
                              <w:t xml:space="preserve"> Simulation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109.25pt;margin-top:40.25pt;width:248.2pt;height:23.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" filled="f" stroked="f" strokeweight=".5pt">
                <v:textbox>
                  <w:txbxContent>
                    <w:p w:rsidR="006E4FA3" w:rsidRDefault="006E4FA3" w:rsidP="006E4FA3">
                      <w:pPr>
                        <w:jc w:val="center"/>
                      </w:pPr>
                      <w:proofErr w:type="gramStart"/>
                      <w:r>
                        <w:t>Table 1.</w:t>
                      </w:r>
                      <w:proofErr w:type="gramEnd"/>
                      <w:r>
                        <w:t xml:space="preserve"> Simulation Parameters</w:t>
                      </w:r>
                    </w:p>
                  </w:txbxContent>
                </v:textbox>
              </v:shape>
            </w:pict>
          </mc:Fallback>
        </mc:AlternateContent>
      </w:r>
      <w:r w:rsidR="00064C16">
        <w:rPr>
          <w:sz w:val="24"/>
          <w:szCs w:val="24"/>
        </w:rPr>
        <w:t xml:space="preserve">In this part, a single server queue is simulated and analyzed. Simulation parameters are listed in table 1. </w:t>
      </w:r>
    </w:p>
    <w:p w:rsidR="00064C16" w:rsidRDefault="00064C16" w:rsidP="005F0FB6">
      <w:pPr>
        <w:rPr>
          <w:sz w:val="24"/>
          <w:szCs w:val="24"/>
        </w:rPr>
      </w:pPr>
    </w:p>
    <w:tbl>
      <w:tblPr>
        <w:tblStyle w:val="TableGrid"/>
        <w:tblW w:w="0" w:type="auto"/>
        <w:jc w:val="center"/>
        <w:tblLook w:val="04A0" w:firstRow="1" w:lastRow="0" w:firstColumn="1" w:lastColumn="0" w:noHBand="0" w:noVBand="1"/>
      </w:tblPr>
      <w:tblGrid>
        <w:gridCol w:w="2344"/>
        <w:gridCol w:w="3248"/>
      </w:tblGrid>
      <w:tr w:rsidR="00064C16" w:rsidTr="00E1073F">
        <w:trPr>
          <w:trHeight w:val="443"/>
          <w:jc w:val="center"/>
        </w:trPr>
        <w:tc>
          <w:tcPr>
            <w:tcW w:w="0" w:type="auto"/>
          </w:tcPr>
          <w:p w:rsidR="00064C16" w:rsidRDefault="004237A6" w:rsidP="005F0FB6">
            <w:pPr>
              <w:rPr>
                <w:sz w:val="24"/>
                <w:szCs w:val="24"/>
              </w:rPr>
            </w:pPr>
            <w:r>
              <w:rPr>
                <w:sz w:val="24"/>
                <w:szCs w:val="24"/>
              </w:rPr>
              <w:t>Simulation Parameter</w:t>
            </w:r>
          </w:p>
        </w:tc>
        <w:tc>
          <w:tcPr>
            <w:tcW w:w="0" w:type="auto"/>
          </w:tcPr>
          <w:p w:rsidR="00064C16" w:rsidRDefault="004237A6" w:rsidP="005F0FB6">
            <w:pPr>
              <w:rPr>
                <w:sz w:val="24"/>
                <w:szCs w:val="24"/>
              </w:rPr>
            </w:pPr>
            <w:r>
              <w:rPr>
                <w:sz w:val="24"/>
                <w:szCs w:val="24"/>
              </w:rPr>
              <w:t>Value</w:t>
            </w:r>
          </w:p>
        </w:tc>
      </w:tr>
      <w:tr w:rsidR="00064C16" w:rsidTr="00E1073F">
        <w:trPr>
          <w:trHeight w:val="443"/>
          <w:jc w:val="center"/>
        </w:trPr>
        <w:tc>
          <w:tcPr>
            <w:tcW w:w="0" w:type="auto"/>
          </w:tcPr>
          <w:p w:rsidR="00064C16" w:rsidRDefault="00064C16" w:rsidP="005F0FB6">
            <w:pPr>
              <w:rPr>
                <w:sz w:val="24"/>
                <w:szCs w:val="24"/>
              </w:rPr>
            </w:pPr>
            <w:r>
              <w:rPr>
                <w:sz w:val="24"/>
                <w:szCs w:val="24"/>
              </w:rPr>
              <w:t>Number of customers</w:t>
            </w:r>
          </w:p>
        </w:tc>
        <w:tc>
          <w:tcPr>
            <w:tcW w:w="0" w:type="auto"/>
          </w:tcPr>
          <w:p w:rsidR="00064C16" w:rsidRDefault="00064C16" w:rsidP="005F0FB6">
            <w:pPr>
              <w:rPr>
                <w:sz w:val="24"/>
                <w:szCs w:val="24"/>
              </w:rPr>
            </w:pPr>
            <w:r>
              <w:rPr>
                <w:sz w:val="24"/>
                <w:szCs w:val="24"/>
              </w:rPr>
              <w:t>2000</w:t>
            </w:r>
          </w:p>
        </w:tc>
      </w:tr>
      <w:tr w:rsidR="00064C16" w:rsidTr="00E1073F">
        <w:trPr>
          <w:trHeight w:val="443"/>
          <w:jc w:val="center"/>
        </w:trPr>
        <w:tc>
          <w:tcPr>
            <w:tcW w:w="0" w:type="auto"/>
          </w:tcPr>
          <w:p w:rsidR="00064C16" w:rsidRDefault="00064C16" w:rsidP="005F0FB6">
            <w:pPr>
              <w:rPr>
                <w:sz w:val="24"/>
                <w:szCs w:val="24"/>
              </w:rPr>
            </w:pPr>
            <w:r>
              <w:rPr>
                <w:sz w:val="24"/>
                <w:szCs w:val="24"/>
              </w:rPr>
              <w:t>Service rate</w:t>
            </w:r>
          </w:p>
        </w:tc>
        <w:tc>
          <w:tcPr>
            <w:tcW w:w="0" w:type="auto"/>
          </w:tcPr>
          <w:p w:rsidR="00064C16" w:rsidRDefault="00064C16" w:rsidP="005F0FB6">
            <w:pPr>
              <w:rPr>
                <w:sz w:val="24"/>
                <w:szCs w:val="24"/>
              </w:rPr>
            </w:pPr>
            <w:r>
              <w:rPr>
                <w:sz w:val="24"/>
                <w:szCs w:val="24"/>
              </w:rPr>
              <w:t>1</w:t>
            </w:r>
          </w:p>
        </w:tc>
      </w:tr>
      <w:tr w:rsidR="00064C16" w:rsidTr="00E1073F">
        <w:trPr>
          <w:trHeight w:val="443"/>
          <w:jc w:val="center"/>
        </w:trPr>
        <w:tc>
          <w:tcPr>
            <w:tcW w:w="0" w:type="auto"/>
          </w:tcPr>
          <w:p w:rsidR="00064C16" w:rsidRDefault="00382768" w:rsidP="005F0FB6">
            <w:pPr>
              <w:rPr>
                <w:sz w:val="24"/>
                <w:szCs w:val="24"/>
              </w:rPr>
            </w:pPr>
            <w:r>
              <w:rPr>
                <w:sz w:val="24"/>
                <w:szCs w:val="24"/>
              </w:rPr>
              <w:t>Arrival rates</w:t>
            </w:r>
          </w:p>
        </w:tc>
        <w:tc>
          <w:tcPr>
            <w:tcW w:w="0" w:type="auto"/>
          </w:tcPr>
          <w:p w:rsidR="00064C16" w:rsidRDefault="002F26F0" w:rsidP="005F0FB6">
            <w:pPr>
              <w:rPr>
                <w:sz w:val="24"/>
                <w:szCs w:val="24"/>
              </w:rPr>
            </w:pPr>
            <w:r>
              <w:rPr>
                <w:sz w:val="24"/>
                <w:szCs w:val="24"/>
              </w:rPr>
              <w:t>0.1,0.2,0.3,0.4,0.5,0.6,0.7,0,0.9</w:t>
            </w:r>
          </w:p>
        </w:tc>
      </w:tr>
      <w:tr w:rsidR="00064C16" w:rsidTr="00E1073F">
        <w:trPr>
          <w:trHeight w:val="443"/>
          <w:jc w:val="center"/>
        </w:trPr>
        <w:tc>
          <w:tcPr>
            <w:tcW w:w="0" w:type="auto"/>
          </w:tcPr>
          <w:p w:rsidR="00064C16" w:rsidRDefault="00E1073F" w:rsidP="005F0FB6">
            <w:pPr>
              <w:rPr>
                <w:sz w:val="24"/>
                <w:szCs w:val="24"/>
              </w:rPr>
            </w:pPr>
            <w:r>
              <w:rPr>
                <w:sz w:val="24"/>
                <w:szCs w:val="24"/>
              </w:rPr>
              <w:t>Number of runs</w:t>
            </w:r>
          </w:p>
        </w:tc>
        <w:tc>
          <w:tcPr>
            <w:tcW w:w="0" w:type="auto"/>
          </w:tcPr>
          <w:p w:rsidR="00064C16" w:rsidRDefault="00E1073F" w:rsidP="005F0FB6">
            <w:pPr>
              <w:rPr>
                <w:sz w:val="24"/>
                <w:szCs w:val="24"/>
              </w:rPr>
            </w:pPr>
            <w:r>
              <w:rPr>
                <w:sz w:val="24"/>
                <w:szCs w:val="24"/>
              </w:rPr>
              <w:t xml:space="preserve">10 </w:t>
            </w:r>
          </w:p>
        </w:tc>
      </w:tr>
    </w:tbl>
    <w:p w:rsidR="00064C16" w:rsidRDefault="00064C16" w:rsidP="00A03401">
      <w:pPr>
        <w:rPr>
          <w:sz w:val="24"/>
          <w:szCs w:val="24"/>
        </w:rPr>
      </w:pPr>
    </w:p>
    <w:p w:rsidR="00375423" w:rsidRDefault="00375423" w:rsidP="00A03401">
      <w:pPr>
        <w:rPr>
          <w:sz w:val="24"/>
          <w:szCs w:val="24"/>
        </w:rPr>
      </w:pPr>
      <w:r>
        <w:rPr>
          <w:sz w:val="24"/>
          <w:szCs w:val="24"/>
        </w:rPr>
        <w:t>In the following subsections, the simulation results are compared with analytical results. The amount of average waiting time and number of customers in system can be calculated analytically by the use of following equations:</w:t>
      </w:r>
    </w:p>
    <w:p w:rsidR="00375423" w:rsidRDefault="00375423" w:rsidP="00375423">
      <w:pPr>
        <w:jc w:val="center"/>
        <w:rPr>
          <w:sz w:val="24"/>
          <w:szCs w:val="24"/>
        </w:rPr>
      </w:pPr>
      <w:r w:rsidRPr="00375423">
        <w:rPr>
          <w:position w:val="-28"/>
          <w:sz w:val="24"/>
          <w:szCs w:val="24"/>
        </w:rPr>
        <w:object w:dxaOrig="1520" w:dyaOrig="660">
          <v:shape id="_x0000_i1026" type="#_x0000_t75" style="width:76.25pt;height:33.05pt" o:ole="">
            <v:imagedata r:id="rId10" o:title=""/>
          </v:shape>
          <o:OLEObject Type="Embed" ProgID="Equation.DSMT4" ShapeID="_x0000_i1026" DrawAspect="Content" ObjectID="_1473145775" r:id="rId11"/>
        </w:object>
      </w:r>
      <w:r w:rsidR="00671B44">
        <w:rPr>
          <w:position w:val="-28"/>
          <w:sz w:val="24"/>
          <w:szCs w:val="24"/>
        </w:rPr>
        <w:t xml:space="preserve">         (1)</w:t>
      </w:r>
    </w:p>
    <w:p w:rsidR="00A03401" w:rsidRDefault="00375423" w:rsidP="00375423">
      <w:pPr>
        <w:jc w:val="center"/>
        <w:rPr>
          <w:sz w:val="24"/>
          <w:szCs w:val="24"/>
        </w:rPr>
      </w:pPr>
      <w:r w:rsidRPr="00375423">
        <w:rPr>
          <w:position w:val="-28"/>
          <w:sz w:val="24"/>
          <w:szCs w:val="24"/>
        </w:rPr>
        <w:object w:dxaOrig="1040" w:dyaOrig="660">
          <v:shape id="_x0000_i1027" type="#_x0000_t75" style="width:51.65pt;height:33.05pt" o:ole="">
            <v:imagedata r:id="rId12" o:title=""/>
          </v:shape>
          <o:OLEObject Type="Embed" ProgID="Equation.DSMT4" ShapeID="_x0000_i1027" DrawAspect="Content" ObjectID="_1473145776" r:id="rId13"/>
        </w:object>
      </w:r>
      <w:r w:rsidR="00671B44">
        <w:rPr>
          <w:position w:val="-28"/>
          <w:sz w:val="24"/>
          <w:szCs w:val="24"/>
        </w:rPr>
        <w:t xml:space="preserve">      (2)</w:t>
      </w:r>
    </w:p>
    <w:p w:rsidR="00375423" w:rsidRDefault="00375423" w:rsidP="00375423">
      <w:pPr>
        <w:rPr>
          <w:sz w:val="24"/>
          <w:szCs w:val="24"/>
        </w:rPr>
      </w:pPr>
      <w:r>
        <w:rPr>
          <w:sz w:val="24"/>
          <w:szCs w:val="24"/>
        </w:rPr>
        <w:t xml:space="preserve">Where N and </w:t>
      </w:r>
      <w:proofErr w:type="gramStart"/>
      <w:r>
        <w:rPr>
          <w:sz w:val="24"/>
          <w:szCs w:val="24"/>
        </w:rPr>
        <w:t>T  are</w:t>
      </w:r>
      <w:proofErr w:type="gramEnd"/>
      <w:r>
        <w:rPr>
          <w:sz w:val="24"/>
          <w:szCs w:val="24"/>
        </w:rPr>
        <w:t xml:space="preserve"> average number of customers and average waiting time  in the  system respectively. </w:t>
      </w:r>
    </w:p>
    <w:p w:rsidR="00A03401" w:rsidRDefault="00A03401" w:rsidP="00A03401">
      <w:pPr>
        <w:pStyle w:val="Heading2"/>
      </w:pPr>
      <w:r w:rsidRPr="00A03401">
        <w:rPr>
          <w:position w:val="-10"/>
        </w:rPr>
        <w:object w:dxaOrig="240" w:dyaOrig="260">
          <v:shape id="_x0000_i1028" type="#_x0000_t75" style="width:11.85pt;height:12.7pt" o:ole="">
            <v:imagedata r:id="rId14" o:title=""/>
          </v:shape>
          <o:OLEObject Type="Embed" ProgID="Equation.DSMT4" ShapeID="_x0000_i1028" DrawAspect="Content" ObjectID="_1473145777" r:id="rId15"/>
        </w:object>
      </w:r>
      <w:r>
        <w:t xml:space="preserve">    </w:t>
      </w:r>
      <w:r w:rsidR="000113A3">
        <w:t>Vs</w:t>
      </w:r>
      <w:r>
        <w:t xml:space="preserve">.  </w:t>
      </w:r>
      <w:r w:rsidR="000113A3">
        <w:t>Average</w:t>
      </w:r>
      <w:r>
        <w:t xml:space="preserve"> </w:t>
      </w:r>
      <w:r w:rsidR="000113A3">
        <w:t>number in</w:t>
      </w:r>
      <w:r>
        <w:t xml:space="preserve"> system</w:t>
      </w:r>
    </w:p>
    <w:p w:rsidR="00061CF5" w:rsidRPr="00671B44" w:rsidRDefault="00A03401" w:rsidP="00AB57ED">
      <w:pPr>
        <w:jc w:val="both"/>
        <w:rPr>
          <w:sz w:val="24"/>
          <w:szCs w:val="24"/>
        </w:rPr>
      </w:pPr>
      <w:r w:rsidRPr="00671B44">
        <w:rPr>
          <w:sz w:val="24"/>
          <w:szCs w:val="24"/>
        </w:rPr>
        <w:t xml:space="preserve">The simulation </w:t>
      </w:r>
      <w:r w:rsidR="000113A3" w:rsidRPr="00671B44">
        <w:rPr>
          <w:sz w:val="24"/>
          <w:szCs w:val="24"/>
        </w:rPr>
        <w:t>results are</w:t>
      </w:r>
      <w:r w:rsidRPr="00671B44">
        <w:rPr>
          <w:sz w:val="24"/>
          <w:szCs w:val="24"/>
        </w:rPr>
        <w:t xml:space="preserve"> illustrated in Figure </w:t>
      </w:r>
      <w:r w:rsidR="000113A3" w:rsidRPr="00671B44">
        <w:rPr>
          <w:sz w:val="24"/>
          <w:szCs w:val="24"/>
          <w:rtl/>
        </w:rPr>
        <w:t>2</w:t>
      </w:r>
      <w:r w:rsidRPr="00671B44">
        <w:rPr>
          <w:sz w:val="24"/>
          <w:szCs w:val="24"/>
        </w:rPr>
        <w:t xml:space="preserve">. </w:t>
      </w:r>
      <w:r w:rsidR="000113A3" w:rsidRPr="00671B44">
        <w:rPr>
          <w:sz w:val="24"/>
          <w:szCs w:val="24"/>
        </w:rPr>
        <w:t>As we can see, as long as</w:t>
      </w:r>
      <w:r w:rsidR="00671B44" w:rsidRPr="00671B44">
        <w:rPr>
          <w:sz w:val="24"/>
          <w:szCs w:val="24"/>
        </w:rPr>
        <w:t xml:space="preserve"> </w:t>
      </w:r>
      <w:r w:rsidR="00671B44" w:rsidRPr="00671B44">
        <w:rPr>
          <w:position w:val="-10"/>
          <w:sz w:val="24"/>
          <w:szCs w:val="24"/>
        </w:rPr>
        <w:object w:dxaOrig="240" w:dyaOrig="260">
          <v:shape id="_x0000_i1030" type="#_x0000_t75" style="width:11.85pt;height:12.7pt" o:ole="">
            <v:imagedata r:id="rId14" o:title=""/>
          </v:shape>
          <o:OLEObject Type="Embed" ProgID="Equation.DSMT4" ShapeID="_x0000_i1030" DrawAspect="Content" ObjectID="_1473145778" r:id="rId16"/>
        </w:object>
      </w:r>
      <w:r w:rsidR="00671B44" w:rsidRPr="00671B44">
        <w:rPr>
          <w:sz w:val="24"/>
          <w:szCs w:val="24"/>
        </w:rPr>
        <w:t xml:space="preserve"> is increased </w:t>
      </w:r>
      <w:r w:rsidR="000113A3" w:rsidRPr="00671B44">
        <w:rPr>
          <w:sz w:val="24"/>
          <w:szCs w:val="24"/>
        </w:rPr>
        <w:t xml:space="preserve"> </w:t>
      </w:r>
      <w:r w:rsidR="000113A3" w:rsidRPr="00671B44">
        <w:rPr>
          <w:sz w:val="24"/>
          <w:szCs w:val="24"/>
          <w:rtl/>
        </w:rPr>
        <w:t xml:space="preserve"> </w:t>
      </w:r>
      <w:r w:rsidR="00671B44" w:rsidRPr="00671B44">
        <w:rPr>
          <w:position w:val="-10"/>
          <w:sz w:val="24"/>
          <w:szCs w:val="24"/>
        </w:rPr>
        <w:t xml:space="preserve"> </w:t>
      </w:r>
      <w:r w:rsidR="000113A3" w:rsidRPr="00671B44">
        <w:rPr>
          <w:position w:val="-10"/>
          <w:sz w:val="24"/>
          <w:szCs w:val="24"/>
        </w:rPr>
        <w:t xml:space="preserve">average number of customers in the system is increased as well. </w:t>
      </w:r>
      <w:r w:rsidR="00671B44" w:rsidRPr="00671B44">
        <w:rPr>
          <w:position w:val="-10"/>
          <w:sz w:val="24"/>
          <w:szCs w:val="24"/>
        </w:rPr>
        <w:t xml:space="preserve">In order to change the value </w:t>
      </w:r>
      <w:proofErr w:type="gramStart"/>
      <w:r w:rsidR="00671B44" w:rsidRPr="00671B44">
        <w:rPr>
          <w:position w:val="-10"/>
          <w:sz w:val="24"/>
          <w:szCs w:val="24"/>
        </w:rPr>
        <w:t xml:space="preserve">of  </w:t>
      </w:r>
      <w:proofErr w:type="gramEnd"/>
      <w:r w:rsidR="00671B44" w:rsidRPr="00A03401">
        <w:rPr>
          <w:position w:val="-10"/>
        </w:rPr>
        <w:object w:dxaOrig="240" w:dyaOrig="260">
          <v:shape id="_x0000_i1031" type="#_x0000_t75" style="width:11.85pt;height:12.7pt" o:ole="">
            <v:imagedata r:id="rId14" o:title=""/>
          </v:shape>
          <o:OLEObject Type="Embed" ProgID="Equation.DSMT4" ShapeID="_x0000_i1031" DrawAspect="Content" ObjectID="_1473145779" r:id="rId17"/>
        </w:object>
      </w:r>
      <w:r w:rsidR="00671B44">
        <w:rPr>
          <w:position w:val="-10"/>
        </w:rPr>
        <w:t xml:space="preserve">,  the </w:t>
      </w:r>
      <w:r w:rsidR="00671B44" w:rsidRPr="00671B44">
        <w:rPr>
          <w:position w:val="-10"/>
          <w:sz w:val="24"/>
          <w:szCs w:val="24"/>
        </w:rPr>
        <w:t>arrival rate</w:t>
      </w:r>
      <w:r w:rsidR="00671B44">
        <w:rPr>
          <w:position w:val="-10"/>
          <w:sz w:val="24"/>
          <w:szCs w:val="24"/>
        </w:rPr>
        <w:t xml:space="preserve"> should be changed</w:t>
      </w:r>
      <w:r w:rsidR="00671B44" w:rsidRPr="00671B44">
        <w:rPr>
          <w:position w:val="-10"/>
          <w:sz w:val="24"/>
          <w:szCs w:val="24"/>
        </w:rPr>
        <w:t xml:space="preserve"> when your service rate is fixed. When you increase the arrival rate, you have more customers in the system that the server should service them. </w:t>
      </w:r>
      <w:r w:rsidR="00671B44">
        <w:rPr>
          <w:position w:val="-10"/>
          <w:sz w:val="24"/>
          <w:szCs w:val="24"/>
        </w:rPr>
        <w:t xml:space="preserve">In addition, the average number of customers in the system is calculated based on equation number 1 and compared with the simulation results. It can be seen in Figure 2 that the produced results in both of simulation and analytical </w:t>
      </w:r>
      <w:r w:rsidR="00DF5D8E">
        <w:rPr>
          <w:position w:val="-10"/>
          <w:sz w:val="24"/>
          <w:szCs w:val="24"/>
        </w:rPr>
        <w:t>approaches are</w:t>
      </w:r>
      <w:r w:rsidR="00671B44">
        <w:rPr>
          <w:position w:val="-10"/>
          <w:sz w:val="24"/>
          <w:szCs w:val="24"/>
        </w:rPr>
        <w:t xml:space="preserve"> approximately</w:t>
      </w:r>
      <w:r w:rsidR="00AB57ED">
        <w:rPr>
          <w:position w:val="-10"/>
          <w:sz w:val="24"/>
          <w:szCs w:val="24"/>
        </w:rPr>
        <w:t xml:space="preserve"> are the same. </w:t>
      </w:r>
      <w:r w:rsidR="00671B44">
        <w:rPr>
          <w:position w:val="-10"/>
          <w:sz w:val="24"/>
          <w:szCs w:val="24"/>
        </w:rPr>
        <w:t xml:space="preserve"> </w:t>
      </w:r>
    </w:p>
    <w:p w:rsidR="00061CF5" w:rsidRDefault="000113A3" w:rsidP="00A03401">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483870</wp:posOffset>
                </wp:positionH>
                <wp:positionV relativeFrom="paragraph">
                  <wp:posOffset>3743063</wp:posOffset>
                </wp:positionV>
                <wp:extent cx="5163671" cy="290456"/>
                <wp:effectExtent l="0" t="0" r="0" b="0"/>
                <wp:wrapNone/>
                <wp:docPr id="4" name="Text Box 4"/>
                <wp:cNvGraphicFramePr/>
                <a:graphic xmlns:a="http://schemas.openxmlformats.org/drawingml/2006/main">
                  <a:graphicData uri="http://schemas.microsoft.com/office/word/2010/wordprocessingShape">
                    <wps:wsp>
                      <wps:cNvSpPr txBox="1"/>
                      <wps:spPr>
                        <a:xfrm>
                          <a:off x="0" y="0"/>
                          <a:ext cx="5163671" cy="290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3A3" w:rsidRDefault="000113A3" w:rsidP="000113A3">
                            <w:pPr>
                              <w:jc w:val="center"/>
                            </w:pPr>
                            <w:proofErr w:type="gramStart"/>
                            <w:r>
                              <w:t>Figure 2.</w:t>
                            </w:r>
                            <w:proofErr w:type="gramEnd"/>
                            <w:r>
                              <w:t xml:space="preserve"> Average number of customers in system vs. utilization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38.1pt;margin-top:294.75pt;width:406.6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" filled="f" stroked="f" strokeweight=".5pt">
                <v:textbox>
                  <w:txbxContent>
                    <w:p w:rsidR="000113A3" w:rsidRDefault="000113A3" w:rsidP="000113A3">
                      <w:pPr>
                        <w:jc w:val="center"/>
                      </w:pPr>
                      <w:proofErr w:type="gramStart"/>
                      <w:r>
                        <w:t>Figure 2.</w:t>
                      </w:r>
                      <w:proofErr w:type="gramEnd"/>
                      <w:r>
                        <w:t xml:space="preserve"> Average number of customers in system vs. utilization</w:t>
                      </w:r>
                    </w:p>
                  </w:txbxContent>
                </v:textbox>
              </v:shape>
            </w:pict>
          </mc:Fallback>
        </mc:AlternateContent>
      </w:r>
      <w:r w:rsidR="00061CF5">
        <w:rPr>
          <w:noProof/>
        </w:rPr>
        <w:drawing>
          <wp:inline distT="0" distB="0" distL="0" distR="0">
            <wp:extent cx="594360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1.tif"/>
                    <pic:cNvPicPr/>
                  </pic:nvPicPr>
                  <pic:blipFill>
                    <a:blip r:embed="rId18">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0113A3" w:rsidRDefault="000113A3" w:rsidP="00A03401"/>
    <w:p w:rsidR="00595903" w:rsidRDefault="00595903" w:rsidP="00595903">
      <w:pPr>
        <w:pStyle w:val="Heading2"/>
      </w:pPr>
      <w:r w:rsidRPr="00595903">
        <w:rPr>
          <w:position w:val="-10"/>
        </w:rPr>
        <w:object w:dxaOrig="240" w:dyaOrig="260">
          <v:shape id="_x0000_i1029" type="#_x0000_t75" style="width:11.85pt;height:12.7pt" o:ole="">
            <v:imagedata r:id="rId19" o:title=""/>
          </v:shape>
          <o:OLEObject Type="Embed" ProgID="Equation.DSMT4" ShapeID="_x0000_i1029" DrawAspect="Content" ObjectID="_1473145780" r:id="rId20"/>
        </w:object>
      </w:r>
      <w:r>
        <w:t xml:space="preserve"> </w:t>
      </w:r>
      <w:proofErr w:type="gramStart"/>
      <w:r>
        <w:t>vs</w:t>
      </w:r>
      <w:proofErr w:type="gramEnd"/>
      <w:r>
        <w:t xml:space="preserve">.  </w:t>
      </w:r>
      <w:proofErr w:type="gramStart"/>
      <w:r>
        <w:t>average</w:t>
      </w:r>
      <w:proofErr w:type="gramEnd"/>
      <w:r>
        <w:t xml:space="preserve"> waiting time  in system </w:t>
      </w:r>
    </w:p>
    <w:p w:rsidR="00595903" w:rsidRPr="006E4FA3" w:rsidRDefault="00595903" w:rsidP="00DF5D8E">
      <w:pPr>
        <w:rPr>
          <w:sz w:val="24"/>
          <w:szCs w:val="24"/>
        </w:rPr>
      </w:pPr>
      <w:r w:rsidRPr="006E4FA3">
        <w:rPr>
          <w:sz w:val="24"/>
          <w:szCs w:val="24"/>
        </w:rPr>
        <w:t xml:space="preserve">The simulation results are shown in Figure </w:t>
      </w:r>
      <w:r w:rsidR="00AB57ED" w:rsidRPr="006E4FA3">
        <w:rPr>
          <w:sz w:val="24"/>
          <w:szCs w:val="24"/>
        </w:rPr>
        <w:t xml:space="preserve">3. </w:t>
      </w:r>
      <w:r w:rsidR="00DF5D8E" w:rsidRPr="006E4FA3">
        <w:rPr>
          <w:sz w:val="24"/>
          <w:szCs w:val="24"/>
        </w:rPr>
        <w:t xml:space="preserve"> As we can see, when </w:t>
      </w:r>
      <w:proofErr w:type="gramStart"/>
      <w:r w:rsidR="00DF5D8E" w:rsidRPr="006E4FA3">
        <w:rPr>
          <w:sz w:val="24"/>
          <w:szCs w:val="24"/>
        </w:rPr>
        <w:t xml:space="preserve">the </w:t>
      </w:r>
      <w:r w:rsidR="00DF5D8E" w:rsidRPr="006E4FA3">
        <w:rPr>
          <w:position w:val="-10"/>
          <w:sz w:val="28"/>
          <w:szCs w:val="28"/>
        </w:rPr>
        <w:object w:dxaOrig="240" w:dyaOrig="260">
          <v:shape id="_x0000_i1032" type="#_x0000_t75" style="width:11.85pt;height:12.7pt" o:ole="">
            <v:imagedata r:id="rId14" o:title=""/>
          </v:shape>
          <o:OLEObject Type="Embed" ProgID="Equation.DSMT4" ShapeID="_x0000_i1032" DrawAspect="Content" ObjectID="_1473145781" r:id="rId21"/>
        </w:object>
      </w:r>
      <w:r w:rsidR="00DF5D8E" w:rsidRPr="006E4FA3">
        <w:rPr>
          <w:sz w:val="24"/>
          <w:szCs w:val="24"/>
        </w:rPr>
        <w:t xml:space="preserve"> is</w:t>
      </w:r>
      <w:proofErr w:type="gramEnd"/>
      <w:r w:rsidR="00DF5D8E" w:rsidRPr="006E4FA3">
        <w:rPr>
          <w:sz w:val="24"/>
          <w:szCs w:val="24"/>
        </w:rPr>
        <w:t xml:space="preserve"> increased, average waiting time in the system is increased as well. It is because of you have more customers in system to service </w:t>
      </w:r>
      <w:r w:rsidR="006E4FA3" w:rsidRPr="006E4FA3">
        <w:rPr>
          <w:sz w:val="24"/>
          <w:szCs w:val="24"/>
        </w:rPr>
        <w:t>consequently;</w:t>
      </w:r>
      <w:r w:rsidR="00DF5D8E" w:rsidRPr="006E4FA3">
        <w:rPr>
          <w:sz w:val="24"/>
          <w:szCs w:val="24"/>
        </w:rPr>
        <w:t xml:space="preserve"> the customers should wait more in the queue to get service. </w:t>
      </w:r>
    </w:p>
    <w:p w:rsidR="00595903" w:rsidRDefault="00595903" w:rsidP="00595903"/>
    <w:p w:rsidR="00595903" w:rsidRDefault="00AB57ED" w:rsidP="00595903">
      <w:r>
        <w:rPr>
          <w:noProof/>
        </w:rPr>
        <w:lastRenderedPageBreak/>
        <mc:AlternateContent>
          <mc:Choice Requires="wps">
            <w:drawing>
              <wp:anchor distT="0" distB="0" distL="114300" distR="114300" simplePos="0" relativeHeight="251662336" behindDoc="0" locked="0" layoutInCell="1" allowOverlap="1" wp14:anchorId="7E7644DD" wp14:editId="1A3CC2C1">
                <wp:simplePos x="0" y="0"/>
                <wp:positionH relativeFrom="column">
                  <wp:posOffset>463550</wp:posOffset>
                </wp:positionH>
                <wp:positionV relativeFrom="paragraph">
                  <wp:posOffset>3743960</wp:posOffset>
                </wp:positionV>
                <wp:extent cx="5163185" cy="290195"/>
                <wp:effectExtent l="0" t="0" r="0" b="0"/>
                <wp:wrapNone/>
                <wp:docPr id="6" name="Text Box 6"/>
                <wp:cNvGraphicFramePr/>
                <a:graphic xmlns:a="http://schemas.openxmlformats.org/drawingml/2006/main">
                  <a:graphicData uri="http://schemas.microsoft.com/office/word/2010/wordprocessingShape">
                    <wps:wsp>
                      <wps:cNvSpPr txBox="1"/>
                      <wps:spPr>
                        <a:xfrm>
                          <a:off x="0" y="0"/>
                          <a:ext cx="516318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7ED" w:rsidRDefault="00AB57ED" w:rsidP="00AB57ED">
                            <w:pPr>
                              <w:jc w:val="center"/>
                            </w:pPr>
                            <w:proofErr w:type="gramStart"/>
                            <w:r>
                              <w:t xml:space="preserve">Figure </w:t>
                            </w:r>
                            <w:r>
                              <w:t>3.</w:t>
                            </w:r>
                            <w:proofErr w:type="gramEnd"/>
                            <w:r>
                              <w:t xml:space="preserve"> Average waiting </w:t>
                            </w:r>
                            <w:proofErr w:type="gramStart"/>
                            <w:r>
                              <w:t xml:space="preserve">time </w:t>
                            </w:r>
                            <w:r>
                              <w:t xml:space="preserve"> in</w:t>
                            </w:r>
                            <w:proofErr w:type="gramEnd"/>
                            <w:r>
                              <w:t xml:space="preserve"> system vs. utilization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36.5pt;margin-top:294.8pt;width:406.55pt;height:2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" filled="f" stroked="f" strokeweight=".5pt">
                <v:textbox>
                  <w:txbxContent>
                    <w:p w:rsidR="00AB57ED" w:rsidRDefault="00AB57ED" w:rsidP="00AB57ED">
                      <w:pPr>
                        <w:jc w:val="center"/>
                      </w:pPr>
                      <w:proofErr w:type="gramStart"/>
                      <w:r>
                        <w:t xml:space="preserve">Figure </w:t>
                      </w:r>
                      <w:r>
                        <w:t>3.</w:t>
                      </w:r>
                      <w:proofErr w:type="gramEnd"/>
                      <w:r>
                        <w:t xml:space="preserve"> Average waiting </w:t>
                      </w:r>
                      <w:proofErr w:type="gramStart"/>
                      <w:r>
                        <w:t xml:space="preserve">time </w:t>
                      </w:r>
                      <w:r>
                        <w:t xml:space="preserve"> in</w:t>
                      </w:r>
                      <w:proofErr w:type="gramEnd"/>
                      <w:r>
                        <w:t xml:space="preserve"> system vs. utilization</w:t>
                      </w:r>
                    </w:p>
                  </w:txbxContent>
                </v:textbox>
              </v:shape>
            </w:pict>
          </mc:Fallback>
        </mc:AlternateContent>
      </w:r>
      <w:r w:rsidR="00595903">
        <w:rPr>
          <w:noProof/>
        </w:rPr>
        <w:drawing>
          <wp:inline distT="0" distB="0" distL="0" distR="0" wp14:anchorId="16132D31" wp14:editId="78B9797A">
            <wp:extent cx="594360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2.tif"/>
                    <pic:cNvPicPr/>
                  </pic:nvPicPr>
                  <pic:blipFill>
                    <a:blip r:embed="rId22">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595903" w:rsidRPr="00595903" w:rsidRDefault="00595903" w:rsidP="00595903"/>
    <w:p w:rsidR="00A03401" w:rsidRPr="00A03401" w:rsidRDefault="00A03401" w:rsidP="00A03401">
      <w:pPr>
        <w:tabs>
          <w:tab w:val="left" w:pos="1049"/>
        </w:tabs>
      </w:pPr>
      <w:r>
        <w:tab/>
      </w:r>
    </w:p>
    <w:p w:rsidR="00A03401" w:rsidRDefault="00670FA7" w:rsidP="00670FA7">
      <w:pPr>
        <w:pStyle w:val="Heading1"/>
      </w:pPr>
      <w:r>
        <w:t>Simulation and evaluation M/M/1 with vacation time</w:t>
      </w:r>
    </w:p>
    <w:p w:rsidR="00137EFB" w:rsidRDefault="00137EFB" w:rsidP="00137EFB"/>
    <w:p w:rsidR="00137EFB" w:rsidRPr="00D977C3" w:rsidRDefault="00137EFB" w:rsidP="00137EFB">
      <w:pPr>
        <w:rPr>
          <w:sz w:val="24"/>
          <w:szCs w:val="24"/>
        </w:rPr>
      </w:pPr>
      <w:r w:rsidRPr="00D977C3">
        <w:rPr>
          <w:sz w:val="24"/>
          <w:szCs w:val="24"/>
        </w:rPr>
        <w:t>Simulation Parameters are listed in Table 2.</w:t>
      </w:r>
    </w:p>
    <w:tbl>
      <w:tblPr>
        <w:tblStyle w:val="TableGrid"/>
        <w:tblW w:w="0" w:type="auto"/>
        <w:jc w:val="center"/>
        <w:tblLook w:val="04A0" w:firstRow="1" w:lastRow="0" w:firstColumn="1" w:lastColumn="0" w:noHBand="0" w:noVBand="1"/>
      </w:tblPr>
      <w:tblGrid>
        <w:gridCol w:w="2344"/>
        <w:gridCol w:w="768"/>
      </w:tblGrid>
      <w:tr w:rsidR="00137EFB" w:rsidTr="00660ADD">
        <w:trPr>
          <w:trHeight w:val="443"/>
          <w:jc w:val="center"/>
        </w:trPr>
        <w:tc>
          <w:tcPr>
            <w:tcW w:w="0" w:type="auto"/>
          </w:tcPr>
          <w:p w:rsidR="00137EFB" w:rsidRDefault="00137EFB" w:rsidP="00660ADD">
            <w:pPr>
              <w:rPr>
                <w:sz w:val="24"/>
                <w:szCs w:val="24"/>
              </w:rPr>
            </w:pPr>
            <w:r>
              <w:rPr>
                <w:sz w:val="24"/>
                <w:szCs w:val="24"/>
              </w:rPr>
              <w:t>Simulation Parameter</w:t>
            </w:r>
          </w:p>
        </w:tc>
        <w:tc>
          <w:tcPr>
            <w:tcW w:w="0" w:type="auto"/>
          </w:tcPr>
          <w:p w:rsidR="00137EFB" w:rsidRDefault="00137EFB" w:rsidP="00660ADD">
            <w:pPr>
              <w:rPr>
                <w:sz w:val="24"/>
                <w:szCs w:val="24"/>
              </w:rPr>
            </w:pPr>
            <w:r>
              <w:rPr>
                <w:sz w:val="24"/>
                <w:szCs w:val="24"/>
              </w:rPr>
              <w:t>Value</w:t>
            </w:r>
          </w:p>
        </w:tc>
      </w:tr>
      <w:tr w:rsidR="00137EFB" w:rsidTr="00660ADD">
        <w:trPr>
          <w:trHeight w:val="443"/>
          <w:jc w:val="center"/>
        </w:trPr>
        <w:tc>
          <w:tcPr>
            <w:tcW w:w="0" w:type="auto"/>
          </w:tcPr>
          <w:p w:rsidR="00137EFB" w:rsidRDefault="00137EFB" w:rsidP="00660ADD">
            <w:pPr>
              <w:rPr>
                <w:sz w:val="24"/>
                <w:szCs w:val="24"/>
              </w:rPr>
            </w:pPr>
            <w:r>
              <w:rPr>
                <w:sz w:val="24"/>
                <w:szCs w:val="24"/>
              </w:rPr>
              <w:t>Number of customers</w:t>
            </w:r>
          </w:p>
        </w:tc>
        <w:tc>
          <w:tcPr>
            <w:tcW w:w="0" w:type="auto"/>
          </w:tcPr>
          <w:p w:rsidR="00137EFB" w:rsidRDefault="00137EFB" w:rsidP="00660ADD">
            <w:pPr>
              <w:rPr>
                <w:sz w:val="24"/>
                <w:szCs w:val="24"/>
              </w:rPr>
            </w:pPr>
            <w:r>
              <w:rPr>
                <w:sz w:val="24"/>
                <w:szCs w:val="24"/>
              </w:rPr>
              <w:t>2000</w:t>
            </w:r>
          </w:p>
        </w:tc>
      </w:tr>
      <w:tr w:rsidR="00137EFB" w:rsidTr="00660ADD">
        <w:trPr>
          <w:trHeight w:val="443"/>
          <w:jc w:val="center"/>
        </w:trPr>
        <w:tc>
          <w:tcPr>
            <w:tcW w:w="0" w:type="auto"/>
          </w:tcPr>
          <w:p w:rsidR="00137EFB" w:rsidRDefault="00137EFB" w:rsidP="00660ADD">
            <w:pPr>
              <w:rPr>
                <w:sz w:val="24"/>
                <w:szCs w:val="24"/>
              </w:rPr>
            </w:pPr>
            <w:r>
              <w:rPr>
                <w:sz w:val="24"/>
                <w:szCs w:val="24"/>
              </w:rPr>
              <w:t>Service rate</w:t>
            </w:r>
          </w:p>
        </w:tc>
        <w:tc>
          <w:tcPr>
            <w:tcW w:w="0" w:type="auto"/>
          </w:tcPr>
          <w:p w:rsidR="00137EFB" w:rsidRDefault="00137EFB" w:rsidP="00660ADD">
            <w:pPr>
              <w:rPr>
                <w:sz w:val="24"/>
                <w:szCs w:val="24"/>
              </w:rPr>
            </w:pPr>
            <w:r>
              <w:rPr>
                <w:sz w:val="24"/>
                <w:szCs w:val="24"/>
              </w:rPr>
              <w:t>1</w:t>
            </w:r>
          </w:p>
        </w:tc>
      </w:tr>
      <w:tr w:rsidR="00137EFB" w:rsidTr="00660ADD">
        <w:trPr>
          <w:trHeight w:val="443"/>
          <w:jc w:val="center"/>
        </w:trPr>
        <w:tc>
          <w:tcPr>
            <w:tcW w:w="0" w:type="auto"/>
          </w:tcPr>
          <w:p w:rsidR="00137EFB" w:rsidRDefault="00137EFB" w:rsidP="00660ADD">
            <w:pPr>
              <w:rPr>
                <w:sz w:val="24"/>
                <w:szCs w:val="24"/>
              </w:rPr>
            </w:pPr>
            <w:r>
              <w:rPr>
                <w:sz w:val="24"/>
                <w:szCs w:val="24"/>
              </w:rPr>
              <w:t>Arrival rates</w:t>
            </w:r>
          </w:p>
        </w:tc>
        <w:tc>
          <w:tcPr>
            <w:tcW w:w="0" w:type="auto"/>
          </w:tcPr>
          <w:p w:rsidR="00137EFB" w:rsidRDefault="002F26F0" w:rsidP="00660ADD">
            <w:pPr>
              <w:rPr>
                <w:sz w:val="24"/>
                <w:szCs w:val="24"/>
              </w:rPr>
            </w:pPr>
            <w:r>
              <w:rPr>
                <w:sz w:val="24"/>
                <w:szCs w:val="24"/>
              </w:rPr>
              <w:t>0.9</w:t>
            </w:r>
          </w:p>
        </w:tc>
      </w:tr>
      <w:tr w:rsidR="00137EFB" w:rsidTr="00660ADD">
        <w:trPr>
          <w:trHeight w:val="443"/>
          <w:jc w:val="center"/>
        </w:trPr>
        <w:tc>
          <w:tcPr>
            <w:tcW w:w="0" w:type="auto"/>
          </w:tcPr>
          <w:p w:rsidR="00137EFB" w:rsidRDefault="00137EFB" w:rsidP="00660ADD">
            <w:pPr>
              <w:rPr>
                <w:sz w:val="24"/>
                <w:szCs w:val="24"/>
              </w:rPr>
            </w:pPr>
            <w:r>
              <w:rPr>
                <w:sz w:val="24"/>
                <w:szCs w:val="24"/>
              </w:rPr>
              <w:t>Number of runs</w:t>
            </w:r>
          </w:p>
        </w:tc>
        <w:tc>
          <w:tcPr>
            <w:tcW w:w="0" w:type="auto"/>
          </w:tcPr>
          <w:p w:rsidR="00137EFB" w:rsidRDefault="005045BC" w:rsidP="00660ADD">
            <w:pPr>
              <w:rPr>
                <w:sz w:val="24"/>
                <w:szCs w:val="24"/>
              </w:rPr>
            </w:pPr>
            <w:r>
              <w:rPr>
                <w:sz w:val="24"/>
                <w:szCs w:val="24"/>
              </w:rPr>
              <w:t>10</w:t>
            </w:r>
            <w:r w:rsidR="00137EFB">
              <w:rPr>
                <w:sz w:val="24"/>
                <w:szCs w:val="24"/>
              </w:rPr>
              <w:t xml:space="preserve"> </w:t>
            </w:r>
          </w:p>
        </w:tc>
      </w:tr>
      <w:tr w:rsidR="009B54BB" w:rsidTr="00660ADD">
        <w:trPr>
          <w:trHeight w:val="443"/>
          <w:jc w:val="center"/>
        </w:trPr>
        <w:tc>
          <w:tcPr>
            <w:tcW w:w="0" w:type="auto"/>
          </w:tcPr>
          <w:p w:rsidR="009B54BB" w:rsidRDefault="009B54BB" w:rsidP="00660ADD">
            <w:pPr>
              <w:rPr>
                <w:sz w:val="24"/>
                <w:szCs w:val="24"/>
              </w:rPr>
            </w:pPr>
            <w:r>
              <w:rPr>
                <w:sz w:val="24"/>
                <w:szCs w:val="24"/>
              </w:rPr>
              <w:t>k</w:t>
            </w:r>
          </w:p>
        </w:tc>
        <w:tc>
          <w:tcPr>
            <w:tcW w:w="0" w:type="auto"/>
          </w:tcPr>
          <w:p w:rsidR="009B54BB" w:rsidRDefault="009B54BB" w:rsidP="00660ADD">
            <w:pPr>
              <w:rPr>
                <w:sz w:val="24"/>
                <w:szCs w:val="24"/>
              </w:rPr>
            </w:pPr>
            <w:r>
              <w:rPr>
                <w:sz w:val="24"/>
                <w:szCs w:val="24"/>
              </w:rPr>
              <w:t>1..10</w:t>
            </w:r>
          </w:p>
        </w:tc>
      </w:tr>
    </w:tbl>
    <w:p w:rsidR="00137EFB" w:rsidRPr="00137EFB" w:rsidRDefault="00137EFB" w:rsidP="00137EFB"/>
    <w:p w:rsidR="004237A6" w:rsidRPr="00064C16" w:rsidRDefault="004237A6" w:rsidP="005F0FB6">
      <w:pPr>
        <w:rPr>
          <w:sz w:val="24"/>
          <w:szCs w:val="24"/>
        </w:rPr>
      </w:pPr>
    </w:p>
    <w:p w:rsidR="009B54BB" w:rsidRDefault="00137EFB" w:rsidP="00E1348E">
      <w:pPr>
        <w:jc w:val="both"/>
        <w:rPr>
          <w:sz w:val="24"/>
          <w:szCs w:val="24"/>
        </w:rPr>
      </w:pPr>
      <w:r>
        <w:rPr>
          <w:sz w:val="24"/>
          <w:szCs w:val="24"/>
        </w:rPr>
        <w:lastRenderedPageBreak/>
        <w:t>The simulation results are shown in Figures 4 and 5.</w:t>
      </w:r>
      <w:r w:rsidR="009B54BB">
        <w:rPr>
          <w:sz w:val="24"/>
          <w:szCs w:val="24"/>
        </w:rPr>
        <w:t xml:space="preserve"> Figure 4 shows the average number of customers vs. k. </w:t>
      </w:r>
      <w:r w:rsidR="00E84082">
        <w:rPr>
          <w:sz w:val="24"/>
          <w:szCs w:val="24"/>
        </w:rPr>
        <w:t xml:space="preserve"> In figure 4, we can see that when the mean vacation time is increased, the average number of customers </w:t>
      </w:r>
      <w:r w:rsidR="0074769F">
        <w:rPr>
          <w:sz w:val="24"/>
          <w:szCs w:val="24"/>
        </w:rPr>
        <w:t xml:space="preserve">in system is increased as well. The same trend is existence for average waiting time in the system.  This matter is originated from this fact that when your server is on vacation for a longer period of time, the customers should wait for a longer period of time to get service. </w:t>
      </w:r>
    </w:p>
    <w:p w:rsidR="00726B49" w:rsidRDefault="00726B49" w:rsidP="00726B49">
      <w:pPr>
        <w:rPr>
          <w:sz w:val="24"/>
          <w:szCs w:val="24"/>
        </w:rPr>
      </w:pPr>
    </w:p>
    <w:p w:rsidR="00726B49" w:rsidRDefault="00726B49" w:rsidP="00726B49">
      <w:pPr>
        <w:rPr>
          <w:sz w:val="24"/>
          <w:szCs w:val="24"/>
        </w:rPr>
      </w:pPr>
      <w:r>
        <w:rPr>
          <w:noProof/>
        </w:rPr>
        <mc:AlternateContent>
          <mc:Choice Requires="wps">
            <w:drawing>
              <wp:anchor distT="0" distB="0" distL="114300" distR="114300" simplePos="0" relativeHeight="251665408" behindDoc="0" locked="0" layoutInCell="1" allowOverlap="1" wp14:anchorId="41F96917" wp14:editId="18417D8F">
                <wp:simplePos x="0" y="0"/>
                <wp:positionH relativeFrom="column">
                  <wp:posOffset>463550</wp:posOffset>
                </wp:positionH>
                <wp:positionV relativeFrom="paragraph">
                  <wp:posOffset>3618155</wp:posOffset>
                </wp:positionV>
                <wp:extent cx="5163671" cy="290456"/>
                <wp:effectExtent l="0" t="0" r="0" b="0"/>
                <wp:wrapNone/>
                <wp:docPr id="9" name="Text Box 9"/>
                <wp:cNvGraphicFramePr/>
                <a:graphic xmlns:a="http://schemas.openxmlformats.org/drawingml/2006/main">
                  <a:graphicData uri="http://schemas.microsoft.com/office/word/2010/wordprocessingShape">
                    <wps:wsp>
                      <wps:cNvSpPr txBox="1"/>
                      <wps:spPr>
                        <a:xfrm>
                          <a:off x="0" y="0"/>
                          <a:ext cx="5163671" cy="290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B49" w:rsidRDefault="00726B49" w:rsidP="00726B49">
                            <w:pPr>
                              <w:jc w:val="center"/>
                            </w:pPr>
                            <w:proofErr w:type="gramStart"/>
                            <w:r>
                              <w:t xml:space="preserve">Figure </w:t>
                            </w:r>
                            <w:r>
                              <w:t>4</w:t>
                            </w:r>
                            <w:r>
                              <w:t>.</w:t>
                            </w:r>
                            <w:proofErr w:type="gramEnd"/>
                            <w:r>
                              <w:t xml:space="preserve"> Average number of customers in system vs.</w:t>
                            </w:r>
                            <w: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36.5pt;margin-top:284.9pt;width:406.6pt;height:2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" filled="f" stroked="f" strokeweight=".5pt">
                <v:textbox>
                  <w:txbxContent>
                    <w:p w:rsidR="00726B49" w:rsidRDefault="00726B49" w:rsidP="00726B49">
                      <w:pPr>
                        <w:jc w:val="center"/>
                      </w:pPr>
                      <w:proofErr w:type="gramStart"/>
                      <w:r>
                        <w:t xml:space="preserve">Figure </w:t>
                      </w:r>
                      <w:r>
                        <w:t>4</w:t>
                      </w:r>
                      <w:r>
                        <w:t>.</w:t>
                      </w:r>
                      <w:proofErr w:type="gramEnd"/>
                      <w:r>
                        <w:t xml:space="preserve"> Average number of customers in system vs.</w:t>
                      </w:r>
                      <w:r>
                        <w:t xml:space="preserve"> k</w:t>
                      </w:r>
                    </w:p>
                  </w:txbxContent>
                </v:textbox>
              </v:shape>
            </w:pict>
          </mc:Fallback>
        </mc:AlternateContent>
      </w:r>
      <w:r>
        <w:rPr>
          <w:noProof/>
          <w:sz w:val="24"/>
          <w:szCs w:val="24"/>
        </w:rPr>
        <w:drawing>
          <wp:inline distT="0" distB="0" distL="0" distR="0" wp14:anchorId="2CF797DC" wp14:editId="31898FB1">
            <wp:extent cx="5943600"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if"/>
                    <pic:cNvPicPr/>
                  </pic:nvPicPr>
                  <pic:blipFill>
                    <a:blip r:embed="rId23">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E32A4D" w:rsidRDefault="00E32A4D" w:rsidP="00726B49">
      <w:pPr>
        <w:rPr>
          <w:sz w:val="24"/>
          <w:szCs w:val="24"/>
        </w:rPr>
      </w:pPr>
    </w:p>
    <w:p w:rsidR="00C21E11" w:rsidRDefault="00E32A4D" w:rsidP="00EC1D5B">
      <w:pPr>
        <w:rPr>
          <w:sz w:val="24"/>
          <w:szCs w:val="24"/>
        </w:rPr>
      </w:pPr>
      <w:r>
        <w:rPr>
          <w:noProof/>
        </w:rPr>
        <w:lastRenderedPageBreak/>
        <mc:AlternateContent>
          <mc:Choice Requires="wps">
            <w:drawing>
              <wp:anchor distT="0" distB="0" distL="114300" distR="114300" simplePos="0" relativeHeight="251667456" behindDoc="0" locked="0" layoutInCell="1" allowOverlap="1" wp14:anchorId="5D9BEFC7" wp14:editId="424A83C7">
                <wp:simplePos x="0" y="0"/>
                <wp:positionH relativeFrom="column">
                  <wp:posOffset>389890</wp:posOffset>
                </wp:positionH>
                <wp:positionV relativeFrom="paragraph">
                  <wp:posOffset>3702685</wp:posOffset>
                </wp:positionV>
                <wp:extent cx="5163185" cy="2901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16318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A4D" w:rsidRDefault="00E32A4D" w:rsidP="00E32A4D">
                            <w:pPr>
                              <w:jc w:val="center"/>
                            </w:pPr>
                            <w:proofErr w:type="gramStart"/>
                            <w:r>
                              <w:t>Figure 3.</w:t>
                            </w:r>
                            <w:proofErr w:type="gramEnd"/>
                            <w:r>
                              <w:t xml:space="preserve"> Average waiting </w:t>
                            </w:r>
                            <w:proofErr w:type="gramStart"/>
                            <w:r>
                              <w:t>time  in</w:t>
                            </w:r>
                            <w:proofErr w:type="gramEnd"/>
                            <w:r>
                              <w:t xml:space="preserve"> system vs.</w:t>
                            </w:r>
                            <w: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margin-left:30.7pt;margin-top:291.55pt;width:406.55pt;height:2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" filled="f" stroked="f" strokeweight=".5pt">
                <v:textbox>
                  <w:txbxContent>
                    <w:p w:rsidR="00E32A4D" w:rsidRDefault="00E32A4D" w:rsidP="00E32A4D">
                      <w:pPr>
                        <w:jc w:val="center"/>
                      </w:pPr>
                      <w:proofErr w:type="gramStart"/>
                      <w:r>
                        <w:t>Figure 3.</w:t>
                      </w:r>
                      <w:proofErr w:type="gramEnd"/>
                      <w:r>
                        <w:t xml:space="preserve"> Average waiting </w:t>
                      </w:r>
                      <w:proofErr w:type="gramStart"/>
                      <w:r>
                        <w:t>time  in</w:t>
                      </w:r>
                      <w:proofErr w:type="gramEnd"/>
                      <w:r>
                        <w:t xml:space="preserve"> system vs.</w:t>
                      </w:r>
                      <w:r>
                        <w:t xml:space="preserve"> k</w:t>
                      </w:r>
                    </w:p>
                  </w:txbxContent>
                </v:textbox>
              </v:shape>
            </w:pict>
          </mc:Fallback>
        </mc:AlternateContent>
      </w:r>
      <w:r>
        <w:rPr>
          <w:noProof/>
          <w:sz w:val="24"/>
          <w:szCs w:val="24"/>
        </w:rPr>
        <w:drawing>
          <wp:inline distT="0" distB="0" distL="0" distR="0" wp14:anchorId="3FAE4501" wp14:editId="1B9A1DCB">
            <wp:extent cx="5943600" cy="3741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if"/>
                    <pic:cNvPicPr/>
                  </pic:nvPicPr>
                  <pic:blipFill>
                    <a:blip r:embed="rId24">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EC1D5B" w:rsidRDefault="00EC1D5B" w:rsidP="00EC1D5B">
      <w:pPr>
        <w:rPr>
          <w:sz w:val="24"/>
          <w:szCs w:val="24"/>
        </w:rPr>
      </w:pPr>
    </w:p>
    <w:p w:rsidR="00EC1D5B" w:rsidRDefault="00EC1D5B" w:rsidP="00EC1D5B">
      <w:pPr>
        <w:rPr>
          <w:sz w:val="24"/>
          <w:szCs w:val="24"/>
        </w:rPr>
      </w:pPr>
    </w:p>
    <w:p w:rsidR="00C21E11" w:rsidRDefault="00C21E11" w:rsidP="00C21E11">
      <w:pPr>
        <w:pStyle w:val="Heading1"/>
      </w:pPr>
      <w:r>
        <w:t>Conclusion</w:t>
      </w:r>
    </w:p>
    <w:p w:rsidR="00C21E11" w:rsidRPr="00756C0A" w:rsidRDefault="00756C0A" w:rsidP="00756C0A">
      <w:pPr>
        <w:jc w:val="both"/>
        <w:rPr>
          <w:sz w:val="24"/>
          <w:szCs w:val="24"/>
        </w:rPr>
      </w:pPr>
      <w:r w:rsidRPr="00756C0A">
        <w:rPr>
          <w:sz w:val="24"/>
          <w:szCs w:val="24"/>
        </w:rPr>
        <w:t xml:space="preserve">In this report, </w:t>
      </w:r>
      <w:r>
        <w:rPr>
          <w:sz w:val="24"/>
          <w:szCs w:val="24"/>
        </w:rPr>
        <w:t xml:space="preserve">we tried to evaluate the goodness of a random number generator by the use of Chi-square test. In addition, a single server queue without vacation and with vacation is simulated. </w:t>
      </w:r>
    </w:p>
    <w:p w:rsidR="00C21E11" w:rsidRPr="00C21E11" w:rsidRDefault="00C21E11" w:rsidP="00C21E11">
      <w:bookmarkStart w:id="0" w:name="_GoBack"/>
      <w:bookmarkEnd w:id="0"/>
    </w:p>
    <w:sectPr w:rsidR="00C21E11" w:rsidRPr="00C2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108D"/>
    <w:multiLevelType w:val="hybridMultilevel"/>
    <w:tmpl w:val="B43E2968"/>
    <w:lvl w:ilvl="0" w:tplc="828E2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F1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7000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6B7703"/>
    <w:multiLevelType w:val="hybridMultilevel"/>
    <w:tmpl w:val="1F38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103A2"/>
    <w:multiLevelType w:val="hybridMultilevel"/>
    <w:tmpl w:val="08002738"/>
    <w:lvl w:ilvl="0" w:tplc="A380E5D0">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83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2AC7D8A"/>
    <w:multiLevelType w:val="hybridMultilevel"/>
    <w:tmpl w:val="34E21156"/>
    <w:lvl w:ilvl="0" w:tplc="83967DE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C9C"/>
    <w:rsid w:val="000018E3"/>
    <w:rsid w:val="000113A3"/>
    <w:rsid w:val="00061CF5"/>
    <w:rsid w:val="00064C16"/>
    <w:rsid w:val="000B04E0"/>
    <w:rsid w:val="000F63A5"/>
    <w:rsid w:val="00137EFB"/>
    <w:rsid w:val="00165186"/>
    <w:rsid w:val="001C5663"/>
    <w:rsid w:val="0025230A"/>
    <w:rsid w:val="002C76D5"/>
    <w:rsid w:val="002F26F0"/>
    <w:rsid w:val="003412F6"/>
    <w:rsid w:val="003665DB"/>
    <w:rsid w:val="00373564"/>
    <w:rsid w:val="00375423"/>
    <w:rsid w:val="00382768"/>
    <w:rsid w:val="00394DA3"/>
    <w:rsid w:val="003B06F5"/>
    <w:rsid w:val="004237A6"/>
    <w:rsid w:val="004B46FE"/>
    <w:rsid w:val="005045BC"/>
    <w:rsid w:val="005123C5"/>
    <w:rsid w:val="0055144F"/>
    <w:rsid w:val="00595903"/>
    <w:rsid w:val="005F0FB6"/>
    <w:rsid w:val="00647C7D"/>
    <w:rsid w:val="00650F70"/>
    <w:rsid w:val="00670FA7"/>
    <w:rsid w:val="00671B44"/>
    <w:rsid w:val="006E4FA3"/>
    <w:rsid w:val="00726B49"/>
    <w:rsid w:val="0074769F"/>
    <w:rsid w:val="00756C0A"/>
    <w:rsid w:val="008E2FF7"/>
    <w:rsid w:val="0091492D"/>
    <w:rsid w:val="00942BCF"/>
    <w:rsid w:val="00977A82"/>
    <w:rsid w:val="009849E4"/>
    <w:rsid w:val="009B54BB"/>
    <w:rsid w:val="00A03401"/>
    <w:rsid w:val="00A14087"/>
    <w:rsid w:val="00AB57ED"/>
    <w:rsid w:val="00B35C9C"/>
    <w:rsid w:val="00B47FD5"/>
    <w:rsid w:val="00B7407B"/>
    <w:rsid w:val="00BC3F0A"/>
    <w:rsid w:val="00BC4A6F"/>
    <w:rsid w:val="00C21E11"/>
    <w:rsid w:val="00C5379A"/>
    <w:rsid w:val="00C97C93"/>
    <w:rsid w:val="00CA5108"/>
    <w:rsid w:val="00CD73AD"/>
    <w:rsid w:val="00D02BE4"/>
    <w:rsid w:val="00D977C3"/>
    <w:rsid w:val="00DF5D8E"/>
    <w:rsid w:val="00E1073F"/>
    <w:rsid w:val="00E1348E"/>
    <w:rsid w:val="00E32A4D"/>
    <w:rsid w:val="00E84082"/>
    <w:rsid w:val="00EC1D5B"/>
    <w:rsid w:val="00ED6B2F"/>
    <w:rsid w:val="00F34910"/>
    <w:rsid w:val="00F61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03401"/>
    <w:pPr>
      <w:keepNext/>
      <w:keepLines/>
      <w:numPr>
        <w:numId w:val="6"/>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A03401"/>
    <w:pPr>
      <w:keepNext/>
      <w:keepLines/>
      <w:numPr>
        <w:numId w:val="7"/>
      </w:numPr>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64"/>
    <w:rPr>
      <w:rFonts w:ascii="Tahoma" w:hAnsi="Tahoma" w:cs="Tahoma"/>
      <w:sz w:val="16"/>
      <w:szCs w:val="16"/>
    </w:rPr>
  </w:style>
  <w:style w:type="table" w:styleId="TableGrid">
    <w:name w:val="Table Grid"/>
    <w:basedOn w:val="TableNormal"/>
    <w:uiPriority w:val="59"/>
    <w:rsid w:val="003B0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37A6"/>
    <w:pPr>
      <w:ind w:left="720"/>
      <w:contextualSpacing/>
    </w:pPr>
  </w:style>
  <w:style w:type="character" w:customStyle="1" w:styleId="Heading1Char">
    <w:name w:val="Heading 1 Char"/>
    <w:basedOn w:val="DefaultParagraphFont"/>
    <w:link w:val="Heading1"/>
    <w:uiPriority w:val="9"/>
    <w:rsid w:val="00A03401"/>
    <w:rPr>
      <w:rFonts w:eastAsiaTheme="majorEastAsia" w:cstheme="majorBidi"/>
      <w:b/>
      <w:bCs/>
      <w:sz w:val="32"/>
      <w:szCs w:val="28"/>
    </w:rPr>
  </w:style>
  <w:style w:type="character" w:customStyle="1" w:styleId="Heading2Char">
    <w:name w:val="Heading 2 Char"/>
    <w:basedOn w:val="DefaultParagraphFont"/>
    <w:link w:val="Heading2"/>
    <w:uiPriority w:val="9"/>
    <w:rsid w:val="00A03401"/>
    <w:rPr>
      <w:rFonts w:eastAsiaTheme="majorEastAsi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03401"/>
    <w:pPr>
      <w:keepNext/>
      <w:keepLines/>
      <w:numPr>
        <w:numId w:val="6"/>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autoRedefine/>
    <w:uiPriority w:val="9"/>
    <w:unhideWhenUsed/>
    <w:qFormat/>
    <w:rsid w:val="00A03401"/>
    <w:pPr>
      <w:keepNext/>
      <w:keepLines/>
      <w:numPr>
        <w:numId w:val="7"/>
      </w:numPr>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64"/>
    <w:rPr>
      <w:rFonts w:ascii="Tahoma" w:hAnsi="Tahoma" w:cs="Tahoma"/>
      <w:sz w:val="16"/>
      <w:szCs w:val="16"/>
    </w:rPr>
  </w:style>
  <w:style w:type="table" w:styleId="TableGrid">
    <w:name w:val="Table Grid"/>
    <w:basedOn w:val="TableNormal"/>
    <w:uiPriority w:val="59"/>
    <w:rsid w:val="003B0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37A6"/>
    <w:pPr>
      <w:ind w:left="720"/>
      <w:contextualSpacing/>
    </w:pPr>
  </w:style>
  <w:style w:type="character" w:customStyle="1" w:styleId="Heading1Char">
    <w:name w:val="Heading 1 Char"/>
    <w:basedOn w:val="DefaultParagraphFont"/>
    <w:link w:val="Heading1"/>
    <w:uiPriority w:val="9"/>
    <w:rsid w:val="00A03401"/>
    <w:rPr>
      <w:rFonts w:eastAsiaTheme="majorEastAsia" w:cstheme="majorBidi"/>
      <w:b/>
      <w:bCs/>
      <w:sz w:val="32"/>
      <w:szCs w:val="28"/>
    </w:rPr>
  </w:style>
  <w:style w:type="character" w:customStyle="1" w:styleId="Heading2Char">
    <w:name w:val="Heading 2 Char"/>
    <w:basedOn w:val="DefaultParagraphFont"/>
    <w:link w:val="Heading2"/>
    <w:uiPriority w:val="9"/>
    <w:rsid w:val="00A03401"/>
    <w:rPr>
      <w:rFonts w:eastAsiaTheme="majorEastAsia"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6.t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image" Target="media/image1.ti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ti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9.tif"/><Relationship Id="rId10" Type="http://schemas.openxmlformats.org/officeDocument/2006/relationships/image" Target="media/image3.wmf"/><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8.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204DA-0ACF-4F0F-B815-34523B59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4514</TotalTime>
  <Pages>9</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AryaCo</dc:creator>
  <cp:lastModifiedBy>AryaCo</cp:lastModifiedBy>
  <cp:revision>47</cp:revision>
  <cp:lastPrinted>2014-09-25T14:19:00Z</cp:lastPrinted>
  <dcterms:created xsi:type="dcterms:W3CDTF">2014-09-12T00:11:00Z</dcterms:created>
  <dcterms:modified xsi:type="dcterms:W3CDTF">2014-09-25T14:20:00Z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