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ДОГОВОР ОКАЗАНИЯ УСЛУГ №</w:t>
      </w:r>
      <w:r>
        <w:rPr>
          <w:rFonts w:ascii="Times" w:hAnsi="Times" w:cs="Times"/>
          <w:sz w:val="28"/>
          <w:sz-cs w:val="28"/>
        </w:rPr>
        <w:t xml:space="preserve"> XXX</w:t>
      </w:r>
    </w:p>
    <w:p>
      <w:pPr>
        <w:jc w:val="center"/>
        <w:ind w:left="59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t>г. Москва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«08 » January 2024 г.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  <w:ind w:right="637"/>
        <w:spacing w:after="4"/>
      </w:pPr>
      <w:r>
        <w:t xml:space="preserve">Lvv Lab Music Label (ИП Абашин Андрей Дмитриевич), именуемое в дальнейшем «Исполнитель», с одной стороны, и физическое лицо Чуркин Алексей Андреевич именуемое в дальнейшем «Заказчик» с другой стороны заключили настоящий договор о нижеследующем. 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1.Предмет и общие условия договора</w:t>
      </w:r>
    </w:p>
    <w:p>
      <w:pPr>
        <w:jc w:val="both"/>
        <w:ind w:right="211"/>
      </w:pPr>
      <w:r>
        <w:t xml:space="preserve">1.1. В соответствии с настоящим договором Исполнитель обязуется по заданию Заказчика оказать ему или указанному им лицу следующие услуги: сведение и мастеринг, а Заказчик обязуется оплатить эти услуги. Оказание услуг производится в порядке и в сроки, установленные Графиком оказания услуг, подписываемым обеими сторонами и являющимся неотъемлемой частью настоящего договора.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1.2. Исполнитель вправе привлекать к оказанию Услуг третьих лиц без получения предварительного согласия Заказчика.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1.3. Срок действия настоящего договора определяется по взаимной договоренности и не может превышать 3 (трех) дней при оказании услуг дизайна и гострайтинга, 5 (пяти) дней при оказании услуги сведения.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1.4. В случае, невозможности исполнения, возникшей по вине Заказчика, услуги подлежат оплате в полном объеме. В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последним расходы.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1.5. Заказчик вправе отказаться от исполнения настоящего договора при условии оплаты фактически понесенных им расходов.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1.6. Исполнитель вправе отказаться от исполнения настоящего договора при условии полного возмещения Заказчику убытков в случае, если исполнитель не приступал к выполнению работы, при условии возмещения 75% от оплаченной стоимость услуги, если работа была начата, но результаты не были предоставлены на момент отказа от исполнения настоящего договора, при условии возмещения 25% от оплаченной стоимости, если конечный результат был предоставлен, и заказчик отказался от права на гарантированные правки к выполненной работе. 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2. Права и обязанности сторон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 Исполнитель обязуется: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2.1.1. Оказывать услуги в полном объеме в соответствии с условиями настоящего договора.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2.1.2. Информировать Заказчика о ходе оказания услуг по настоящему договору при запросе последнего.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2.1.3. По завершении оказания услуг предоставлять Заказчику результат работы в установленной в ходе личной договоренности форме и внести не более 3 правок на усмотрение заказчика.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2.1.4. Сохранять конфиденциальность о деятельности Заказчика и информации, полученной в ходе оказания услуг по настоящему договору.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2.1.5. Информировать Заказчика о предполагаемых изменениях и последствиях, которые могут возникнуть у Заказчика в ходе или в результате оказания услуг, если таковые изменения и последствия предвидятся Исполнителем.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2.1.6. В процессе оказания услуг по настоящему договору руководствоваться интересами Заказчика. 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2.2. Заказчик обязуется: </w:t>
      </w:r>
    </w:p>
    <w:p>
      <w:pPr>
        <w:jc w:val="both"/>
        <w:ind w:right="133"/>
      </w:pPr>
      <w:r>
        <w:rPr>
          <w:rFonts w:ascii="Times" w:hAnsi="Times" w:cs="Times"/>
          <w:sz w:val="24"/>
          <w:sz-cs w:val="24"/>
        </w:rPr>
        <w:t xml:space="preserve">2.2.1. Предоставить Исполнителю всю необходимую для оказания услуг информацию и документы. </w:t>
      </w:r>
    </w:p>
    <w:p>
      <w:pPr>
        <w:jc w:val="both"/>
        <w:ind w:right="133"/>
      </w:pPr>
      <w:r>
        <w:rPr>
          <w:rFonts w:ascii="Times" w:hAnsi="Times" w:cs="Times"/>
          <w:sz w:val="24"/>
          <w:sz-cs w:val="24"/>
        </w:rPr>
        <w:t xml:space="preserve">2.2.2. Принять и оплатить оказанные услуги в соответствии с условиями настоящего договора.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3. Стоимость и порядок расчетов</w:t>
      </w:r>
    </w:p>
    <w:p>
      <w:pPr>
        <w:jc w:val="both"/>
        <w:ind w:right="11"/>
      </w:pPr>
      <w:r>
        <w:t xml:space="preserve">3.1. Стоимость оказываемых Исполнителем услуг составляет 2500руб.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3.2. Оплата услуг производится полностью до начала оказания Исполнителем услуг в порядке полной предоплаты в размере полной стоимости оказываемых услуг.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3.3 Способ оплаты услуг: перечисление Заказчиком денежных средств в валюте Российской Федерации (рубль) на банковскую карту Исполнителя. Обязанности по оплате Услуг считаются исполненными с момента получения денежных средств на банковский счет Исполнителя.</w:t>
      </w:r>
    </w:p>
    <w:p>
      <w:pPr>
        <w:spacing w:after="14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4. Ответственность сторон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4.1.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РФ.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4.2. При полной или частичной просрочке оплаты оказанных услуг Исполнитель обязуется выплатить штраф в размере полной стоимости услуги. </w:t>
      </w:r>
    </w:p>
    <w:p>
      <w:pPr>
        <w:spacing w:after="16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5. Прочие условия договора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5.1. Настоящий договор вступает в силу с момента подписания обеими сторонами и действует до момента полного исполнения сторонами своих обязательств.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5.2. Настоящий договор заключен в электронном экземпляре.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5.3. Все вопросы, не урегулированные настоящим договором и возникающие в связи с исполнением настоящего договора, решаются в соответствии с действующим законодательством РФ. </w:t>
      </w:r>
    </w:p>
    <w:p>
      <w:pPr>
        <w:jc w:val="both"/>
        <w:ind w:right="11"/>
      </w:pPr>
      <w:r>
        <w:rPr>
          <w:rFonts w:ascii="Times" w:hAnsi="Times" w:cs="Times"/>
          <w:sz w:val="24"/>
          <w:sz-cs w:val="24"/>
        </w:rPr>
        <w:t xml:space="preserve">5.4. Все изменения и дополнения к настоящему договору вступают в силу с момента подписания его обеими сторонами. </w:t>
      </w:r>
    </w:p>
    <w:p>
      <w:pPr>
        <w:spacing w:after="16"/>
      </w:pP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6.Реквизиты подписи сторон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97"/>
      </w:pPr>
      <w:r>
        <w:rPr>
          <w:rFonts w:ascii="Times" w:hAnsi="Times" w:cs="Times"/>
          <w:sz w:val="24"/>
          <w:sz-cs w:val="24"/>
          <w:b/>
        </w:rPr>
        <w:t xml:space="preserve">Заказчик</w:t>
      </w:r>
    </w:p>
    <w:p>
      <w:pPr>
        <w:spacing w:after="197"/>
      </w:pPr>
      <w:r>
        <w:t>Чуркин Алексей Андреевич</w:t>
      </w:r>
    </w:p>
    <w:p>
      <w:pPr>
        <w:spacing w:after="193"/>
      </w:pPr>
      <w:r>
        <w:rPr>
          <w:rFonts w:ascii="Times" w:hAnsi="Times" w:cs="Times"/>
          <w:sz w:val="24"/>
          <w:sz-cs w:val="24"/>
        </w:rPr>
        <w:t xml:space="preserve">Адрес регистрации: {{address}}</w:t>
      </w:r>
    </w:p>
    <w:p>
      <w:pPr>
        <w:spacing w:after="196"/>
      </w:pPr>
      <w:r>
        <w:t>Паспорт: 6193 927491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Исполнитель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ИП Абашин Андрей Дмитриевич</w:t>
      </w:r>
    </w:p>
    <w:p>
      <w:pPr>
        <w:spacing w:after="193"/>
      </w:pPr>
      <w:r>
        <w:rPr>
          <w:rFonts w:ascii="Times" w:hAnsi="Times" w:cs="Times"/>
          <w:sz w:val="24"/>
          <w:sz-cs w:val="24"/>
        </w:rPr>
        <w:t xml:space="preserve">Адрес регистрации: КОМИТЕТСКАЯ УЛ., 5, , 95, КОРОЛЁВ Г., МОСКОВСКАЯ ОБЛ.</w:t>
      </w:r>
    </w:p>
    <w:p>
      <w:pPr>
        <w:spacing w:after="196"/>
      </w:pPr>
      <w:r>
        <w:rPr>
          <w:rFonts w:ascii="Times" w:hAnsi="Times" w:cs="Times"/>
          <w:sz w:val="24"/>
          <w:sz-cs w:val="24"/>
        </w:rPr>
        <w:t xml:space="preserve">ИНН:  501807554330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right="11"/>
      </w:pPr>
      <w:r>
        <w:rPr>
          <w:rFonts w:ascii="Times" w:hAnsi="Times" w:cs="Times"/>
          <w:sz w:val="24"/>
          <w:sz-cs w:val="24"/>
        </w:rPr>
        <w:t xml:space="preserve">Заказчик: ____________________                                     Исполнитель: _______________________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 </w:t>
      </w:r>
    </w:p>
    <w:sectPr>
      <w:pgSz w:w="11900" w:h="16840"/>
      <w:pgMar w:top="720" w:right="720" w:bottom="720" w:left="720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</cp:coreProperties>
</file>

<file path=docProps/meta.xml><?xml version="1.0" encoding="utf-8"?>
<meta xmlns="http://schemas.apple.com/cocoa/2006/metadata">
  <generator>CocoaOOXMLWriter/2487.3</generator>
</meta>
</file>