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7AB5" w14:textId="77777777" w:rsidR="009F053C" w:rsidRDefault="009F053C" w:rsidP="00FC2689">
      <w:pPr>
        <w:jc w:val="both"/>
      </w:pPr>
    </w:p>
    <w:p w14:paraId="6726472C" w14:textId="77777777" w:rsidR="009F053C" w:rsidRDefault="009F053C" w:rsidP="00FC2689">
      <w:pPr>
        <w:jc w:val="both"/>
      </w:pPr>
    </w:p>
    <w:p w14:paraId="42853F85" w14:textId="77777777" w:rsidR="009F053C" w:rsidRDefault="009F053C" w:rsidP="00FC2689">
      <w:pPr>
        <w:jc w:val="both"/>
      </w:pPr>
    </w:p>
    <w:p w14:paraId="0CE2B7AC" w14:textId="77777777" w:rsidR="009F053C" w:rsidRDefault="009F053C" w:rsidP="00FC2689">
      <w:pPr>
        <w:jc w:val="both"/>
      </w:pPr>
    </w:p>
    <w:p w14:paraId="70ACF99A" w14:textId="77777777" w:rsidR="009F053C" w:rsidRPr="00532997" w:rsidRDefault="00000000" w:rsidP="00FC2689">
      <w:pPr>
        <w:jc w:val="both"/>
        <w:rPr>
          <w:lang w:val="es-SV"/>
        </w:rPr>
      </w:pPr>
      <w:r w:rsidRPr="00532997">
        <w:rPr>
          <w:b/>
          <w:lang w:val="es-SV"/>
        </w:rPr>
        <w:t>Propuesta de Implementación de Comercio Electrónico para Retail El Salvador</w:t>
      </w:r>
    </w:p>
    <w:p w14:paraId="36F08B06" w14:textId="77777777" w:rsidR="009F053C" w:rsidRPr="00532997" w:rsidRDefault="009F053C" w:rsidP="00FC2689">
      <w:pPr>
        <w:jc w:val="both"/>
        <w:rPr>
          <w:lang w:val="es-SV"/>
        </w:rPr>
      </w:pPr>
    </w:p>
    <w:p w14:paraId="4512253E" w14:textId="4585ECB6" w:rsidR="009F053C" w:rsidRPr="00532997" w:rsidRDefault="00000000" w:rsidP="00FC2689">
      <w:pPr>
        <w:jc w:val="both"/>
        <w:rPr>
          <w:lang w:val="es-SV"/>
        </w:rPr>
      </w:pPr>
      <w:r w:rsidRPr="00532997">
        <w:rPr>
          <w:lang w:val="es-SV"/>
        </w:rPr>
        <w:t>[Nombre del Estudiante 1]</w:t>
      </w:r>
      <w:r w:rsidRPr="00532997">
        <w:rPr>
          <w:lang w:val="es-SV"/>
        </w:rPr>
        <w:br/>
      </w:r>
    </w:p>
    <w:p w14:paraId="642BA0F9" w14:textId="10C73697" w:rsidR="009F053C" w:rsidRPr="00532997" w:rsidRDefault="00000000" w:rsidP="00FC2689">
      <w:pPr>
        <w:jc w:val="both"/>
        <w:rPr>
          <w:lang w:val="es-SV"/>
        </w:rPr>
      </w:pPr>
      <w:r w:rsidRPr="00532997">
        <w:rPr>
          <w:lang w:val="es-SV"/>
        </w:rPr>
        <w:t>Facultad de Ingeniería y Arquitectura, Universidad de El Salvador</w:t>
      </w:r>
      <w:r w:rsidRPr="00532997">
        <w:rPr>
          <w:lang w:val="es-SV"/>
        </w:rPr>
        <w:br/>
        <w:t>Comercio Electrónico TED</w:t>
      </w:r>
      <w:r w:rsidRPr="00532997">
        <w:rPr>
          <w:lang w:val="es-SV"/>
        </w:rPr>
        <w:br/>
      </w:r>
      <w:r w:rsidRPr="00532997">
        <w:rPr>
          <w:lang w:val="es-SV"/>
        </w:rPr>
        <w:br/>
        <w:t>30 de agosto de 2026</w:t>
      </w:r>
    </w:p>
    <w:p w14:paraId="78CB6E69" w14:textId="77777777" w:rsidR="009F053C" w:rsidRPr="00532997" w:rsidRDefault="00000000" w:rsidP="00FC2689">
      <w:pPr>
        <w:jc w:val="both"/>
        <w:rPr>
          <w:lang w:val="es-SV"/>
        </w:rPr>
      </w:pPr>
      <w:r w:rsidRPr="00532997">
        <w:rPr>
          <w:lang w:val="es-SV"/>
        </w:rPr>
        <w:br w:type="page"/>
      </w:r>
    </w:p>
    <w:p w14:paraId="2F5798F3" w14:textId="77777777" w:rsidR="009F053C" w:rsidRPr="00532997" w:rsidRDefault="00000000" w:rsidP="00FC2689">
      <w:pPr>
        <w:jc w:val="both"/>
        <w:rPr>
          <w:lang w:val="es-SV"/>
        </w:rPr>
      </w:pPr>
      <w:r w:rsidRPr="00532997">
        <w:rPr>
          <w:b/>
          <w:color w:val="000000"/>
          <w:lang w:val="es-SV"/>
        </w:rPr>
        <w:lastRenderedPageBreak/>
        <w:t>1. Descripción de la Empresa</w:t>
      </w:r>
    </w:p>
    <w:p w14:paraId="7DD43145" w14:textId="5073326E" w:rsidR="00FC2689" w:rsidRPr="00FC2689" w:rsidRDefault="00FC2689" w:rsidP="00FC2689">
      <w:pPr>
        <w:jc w:val="both"/>
        <w:rPr>
          <w:bCs/>
          <w:color w:val="000000"/>
          <w:lang w:val="es-SV"/>
        </w:rPr>
      </w:pPr>
      <w:r w:rsidRPr="00FC2689">
        <w:rPr>
          <w:bCs/>
          <w:color w:val="000000"/>
          <w:lang w:val="es-SV"/>
        </w:rPr>
        <w:t xml:space="preserve">Para el desarrollo de esta propuesta, trabajaremos con Retail El Salvador SA de CV. </w:t>
      </w:r>
    </w:p>
    <w:p w14:paraId="13860A9B" w14:textId="63A2F66A" w:rsidR="009F053C" w:rsidRPr="00532997" w:rsidRDefault="00000000" w:rsidP="00FC2689">
      <w:pPr>
        <w:jc w:val="both"/>
        <w:rPr>
          <w:lang w:val="es-SV"/>
        </w:rPr>
      </w:pPr>
      <w:r w:rsidRPr="00532997">
        <w:rPr>
          <w:b/>
          <w:color w:val="000000"/>
          <w:lang w:val="es-SV"/>
        </w:rPr>
        <w:t>Misión y Visión</w:t>
      </w:r>
    </w:p>
    <w:p w14:paraId="18518645" w14:textId="77777777" w:rsidR="009F053C" w:rsidRPr="00532997" w:rsidRDefault="00000000" w:rsidP="00FC2689">
      <w:pPr>
        <w:jc w:val="both"/>
        <w:rPr>
          <w:lang w:val="es-SV"/>
        </w:rPr>
      </w:pPr>
      <w:r w:rsidRPr="00532997">
        <w:rPr>
          <w:lang w:val="es-SV"/>
        </w:rPr>
        <w:t>Misión: Proveer soluciones empresariales de tecnología y soporte especializado que optimicen y agilicen los procesos de nuestros clientes en el sector comercial.</w:t>
      </w:r>
      <w:r w:rsidRPr="00532997">
        <w:rPr>
          <w:lang w:val="es-SV"/>
        </w:rPr>
        <w:br/>
        <w:t>Visión: Ser el socio tecnológico líder y más confiable a nivel centroamericano en el suministro de equipos informáticos, terminales de punto de venta (POS) y servicios de valor agregado.</w:t>
      </w:r>
    </w:p>
    <w:p w14:paraId="0A98D41F" w14:textId="77777777" w:rsidR="009F053C" w:rsidRPr="00532997" w:rsidRDefault="00000000" w:rsidP="00FC2689">
      <w:pPr>
        <w:jc w:val="both"/>
        <w:rPr>
          <w:lang w:val="es-SV"/>
        </w:rPr>
      </w:pPr>
      <w:r w:rsidRPr="00532997">
        <w:rPr>
          <w:b/>
          <w:color w:val="000000"/>
          <w:lang w:val="es-SV"/>
        </w:rPr>
        <w:t>Tamaño de la empresa</w:t>
      </w:r>
    </w:p>
    <w:p w14:paraId="05A9FFE9" w14:textId="65CB3461" w:rsidR="00FC2689" w:rsidRDefault="00FC2689" w:rsidP="00FC2689">
      <w:pPr>
        <w:jc w:val="both"/>
        <w:rPr>
          <w:lang w:val="es-SV"/>
        </w:rPr>
      </w:pPr>
      <w:r w:rsidRPr="00FC2689">
        <w:rPr>
          <w:lang w:val="es-SV"/>
        </w:rPr>
        <w:t>Resulta muy interesante analizar el tamaño de esta organización. A nivel local en El Salvador, operan prácticamente como una microempresa, ya que su oficina cuenta únicamente con tres empleados. Sin embargo, gracias al músculo financiero de su estructura regional, manejan un volumen de ventas propio de una mediana empresa, alcanzando facturaciones de unos $400,000 USD anuales</w:t>
      </w:r>
      <w:r>
        <w:rPr>
          <w:lang w:val="es-SV"/>
        </w:rPr>
        <w:t>.</w:t>
      </w:r>
    </w:p>
    <w:p w14:paraId="53E948C6" w14:textId="7ABED2CD" w:rsidR="009F053C" w:rsidRPr="00532997" w:rsidRDefault="00000000" w:rsidP="00FC2689">
      <w:pPr>
        <w:jc w:val="both"/>
        <w:rPr>
          <w:lang w:val="es-SV"/>
        </w:rPr>
      </w:pPr>
      <w:r w:rsidRPr="00532997">
        <w:rPr>
          <w:b/>
          <w:color w:val="000000"/>
          <w:lang w:val="es-SV"/>
        </w:rPr>
        <w:t>Actividad de la empresa</w:t>
      </w:r>
    </w:p>
    <w:p w14:paraId="2BDCB980" w14:textId="77777777" w:rsidR="00FC2689" w:rsidRDefault="00FC2689" w:rsidP="00FC2689">
      <w:pPr>
        <w:jc w:val="both"/>
        <w:rPr>
          <w:lang w:val="es-SV"/>
        </w:rPr>
      </w:pPr>
      <w:r w:rsidRPr="00FC2689">
        <w:rPr>
          <w:lang w:val="es-SV"/>
        </w:rPr>
        <w:t xml:space="preserve">Su giro principal es el modelo B2B (Business </w:t>
      </w:r>
      <w:proofErr w:type="spellStart"/>
      <w:r w:rsidRPr="00FC2689">
        <w:rPr>
          <w:lang w:val="es-SV"/>
        </w:rPr>
        <w:t>to</w:t>
      </w:r>
      <w:proofErr w:type="spellEnd"/>
      <w:r w:rsidRPr="00FC2689">
        <w:rPr>
          <w:lang w:val="es-SV"/>
        </w:rPr>
        <w:t xml:space="preserve"> Business). Se dedican a proveer hardware especializado para Puntos de Venta (POS), licencias de software, venta de repuestos y todo el mantenimiento o soporte técnico, operando siempre como distribuidores autorizados y certificados por los fabricantes. El cliente ideal de la empresa son las grandes corporaciones, específicamente las multinacionales de comida rápida. Actualmente, proveen equipos a los conglomerados CMI y Premium Restaurants, lo que incluye marcas de altísimo tráfico como Pollo Campero, Pizza Hut, KFC, Wendy's, Starbucks, China Wok y Don Pollo. Además, atienden a revendedores tecnológicos y, en una escala mucho menor, a pequeños restaurantes y emprendedores locales en un formato B2C.</w:t>
      </w:r>
    </w:p>
    <w:p w14:paraId="5CB936A9" w14:textId="1805A6CD" w:rsidR="009F053C" w:rsidRPr="00532997" w:rsidRDefault="00000000" w:rsidP="00FC2689">
      <w:pPr>
        <w:jc w:val="both"/>
        <w:rPr>
          <w:lang w:val="es-SV"/>
        </w:rPr>
      </w:pPr>
      <w:r w:rsidRPr="00532997">
        <w:rPr>
          <w:b/>
          <w:color w:val="000000"/>
          <w:lang w:val="es-SV"/>
        </w:rPr>
        <w:lastRenderedPageBreak/>
        <w:t>Historia de la empresa</w:t>
      </w:r>
    </w:p>
    <w:p w14:paraId="74172309" w14:textId="77777777" w:rsidR="00FC2689" w:rsidRDefault="00FC2689" w:rsidP="00FC2689">
      <w:pPr>
        <w:jc w:val="both"/>
        <w:rPr>
          <w:lang w:val="es-SV"/>
        </w:rPr>
      </w:pPr>
      <w:r w:rsidRPr="00FC2689">
        <w:rPr>
          <w:lang w:val="es-SV"/>
        </w:rPr>
        <w:t>La empresa matriz no nació en nuestro país; fue fundada en Guatemala hace 30 años por el Ing. Erick Ramirez. El gran salto de la compañía ocurrió cuando lograron cerrar contratos corporativos con cadenas multinacionales de restaurantes que buscaban estandarizar sus compras de tecnología en toda Centroamérica. Para satisfacer esa alta demanda y brindar un soporte inmediato, hace 11 años decidieron abrir la sucursal de El Salvador, logrando presencia clave en tres países de la región.</w:t>
      </w:r>
    </w:p>
    <w:p w14:paraId="76A97171" w14:textId="726DA9C7" w:rsidR="009F053C" w:rsidRPr="00532997" w:rsidRDefault="00000000" w:rsidP="00FC2689">
      <w:pPr>
        <w:jc w:val="both"/>
        <w:rPr>
          <w:lang w:val="es-SV"/>
        </w:rPr>
      </w:pPr>
      <w:r w:rsidRPr="00532997">
        <w:rPr>
          <w:b/>
          <w:color w:val="000000"/>
          <w:lang w:val="es-SV"/>
        </w:rPr>
        <w:t>2. Productos y/o Servicios</w:t>
      </w:r>
    </w:p>
    <w:p w14:paraId="5D71E77F" w14:textId="77777777" w:rsidR="009F053C" w:rsidRPr="00532997" w:rsidRDefault="00000000" w:rsidP="00FC2689">
      <w:pPr>
        <w:jc w:val="both"/>
        <w:rPr>
          <w:lang w:val="es-SV"/>
        </w:rPr>
      </w:pPr>
      <w:r w:rsidRPr="00532997">
        <w:rPr>
          <w:b/>
          <w:color w:val="000000"/>
          <w:lang w:val="es-SV"/>
        </w:rPr>
        <w:t>Productos y servicios ofrecidos</w:t>
      </w:r>
    </w:p>
    <w:p w14:paraId="59EBBE03" w14:textId="77777777" w:rsidR="00FC2689" w:rsidRPr="00FC2689" w:rsidRDefault="00FC2689" w:rsidP="00FC2689">
      <w:pPr>
        <w:jc w:val="both"/>
        <w:rPr>
          <w:lang w:val="es-SV"/>
        </w:rPr>
      </w:pPr>
      <w:r w:rsidRPr="00FC2689">
        <w:rPr>
          <w:lang w:val="es-SV"/>
        </w:rPr>
        <w:t>El catálogo de Retail El Salvador está compuesto por equipos periféricos de cobro: pantallas táctiles, impresoras de tickets, escáneres de códigos de barras, gavetas de dinero y, más recientemente, kioscos de autoservicio que se están volviendo tendencia en el país. A esto se suman las pólizas de mantenimiento técnico.</w:t>
      </w:r>
    </w:p>
    <w:p w14:paraId="02E3C4F1" w14:textId="2EFDCE9A" w:rsidR="009F053C" w:rsidRPr="00532997" w:rsidRDefault="00000000" w:rsidP="00FC2689">
      <w:pPr>
        <w:jc w:val="both"/>
        <w:rPr>
          <w:lang w:val="es-SV"/>
        </w:rPr>
      </w:pPr>
      <w:r w:rsidRPr="00532997">
        <w:rPr>
          <w:b/>
          <w:color w:val="000000"/>
          <w:lang w:val="es-SV"/>
        </w:rPr>
        <w:t>Descripción y especificaciones</w:t>
      </w:r>
    </w:p>
    <w:p w14:paraId="7706FCA2" w14:textId="4703425E" w:rsidR="009F053C" w:rsidRDefault="00FC2689" w:rsidP="00FC2689">
      <w:pPr>
        <w:jc w:val="both"/>
        <w:rPr>
          <w:lang w:val="es-SV"/>
        </w:rPr>
      </w:pPr>
      <w:r w:rsidRPr="00FC2689">
        <w:rPr>
          <w:lang w:val="es-SV"/>
        </w:rPr>
        <w:t>Es fundamental destacar que todos los equipos son de "grado industrial". Esto no es tecnología de consumo tradicional; están diseñados para soportar los derrames, el calor y el uso rudo del día a día en la cocina de un restaurante de comida rápida, cumpliendo con estándares internacionales de durabilidad. Estos equipos son importados directamente desde Miami, garantizando su compatibilidad con los sistemas de caja</w:t>
      </w:r>
      <w:r>
        <w:rPr>
          <w:lang w:val="es-SV"/>
        </w:rPr>
        <w:t xml:space="preserve">. </w:t>
      </w:r>
      <w:r w:rsidR="00000000" w:rsidRPr="00532997">
        <w:rPr>
          <w:lang w:val="es-SV"/>
        </w:rPr>
        <w:t>Como distribuidores autorizados, el hardware importado directamente desde los fabricantes en Miami cumple con normativas internacionales de durabilidad y compatibilidad de software de caja.</w:t>
      </w:r>
    </w:p>
    <w:p w14:paraId="5D8FE01F" w14:textId="77777777" w:rsidR="00FC2689" w:rsidRDefault="00FC2689" w:rsidP="00FC2689">
      <w:pPr>
        <w:jc w:val="both"/>
        <w:rPr>
          <w:lang w:val="es-SV"/>
        </w:rPr>
      </w:pPr>
    </w:p>
    <w:p w14:paraId="57C2186F" w14:textId="77777777" w:rsidR="00FC2689" w:rsidRPr="00532997" w:rsidRDefault="00FC2689" w:rsidP="00FC2689">
      <w:pPr>
        <w:jc w:val="both"/>
        <w:rPr>
          <w:lang w:val="es-SV"/>
        </w:rPr>
      </w:pPr>
    </w:p>
    <w:p w14:paraId="6216BDB3" w14:textId="77777777" w:rsidR="009F053C" w:rsidRPr="00532997" w:rsidRDefault="00000000" w:rsidP="00FC2689">
      <w:pPr>
        <w:jc w:val="both"/>
        <w:rPr>
          <w:lang w:val="es-SV"/>
        </w:rPr>
      </w:pPr>
      <w:r w:rsidRPr="00532997">
        <w:rPr>
          <w:b/>
          <w:color w:val="000000"/>
          <w:lang w:val="es-SV"/>
        </w:rPr>
        <w:lastRenderedPageBreak/>
        <w:t>Política de asignación de precios</w:t>
      </w:r>
    </w:p>
    <w:p w14:paraId="1D786DB2" w14:textId="77777777" w:rsidR="009F053C" w:rsidRPr="00532997" w:rsidRDefault="00000000" w:rsidP="00FC2689">
      <w:pPr>
        <w:jc w:val="both"/>
        <w:rPr>
          <w:lang w:val="es-SV"/>
        </w:rPr>
      </w:pPr>
      <w:r w:rsidRPr="00532997">
        <w:rPr>
          <w:lang w:val="es-SV"/>
        </w:rPr>
        <w:t>Los precios se estructuran sumando el costo directo de los equipos adquiridos a los fabricantes más los costos indirectos logísticos y arancelarios. Sobre esa base, se aplica un margen de ganancia del 15% al 20% para el hardware, y del 30% para repuestos y suministros. Para el sector corporativo, se manejan líneas de crédito preaprobadas a 30 o 60 días. También se aceptan pagos por transferencia bancaria y efectivo.</w:t>
      </w:r>
    </w:p>
    <w:p w14:paraId="30150E32" w14:textId="77777777" w:rsidR="009F053C" w:rsidRPr="00532997" w:rsidRDefault="00000000" w:rsidP="00FC2689">
      <w:pPr>
        <w:jc w:val="both"/>
        <w:rPr>
          <w:lang w:val="es-SV"/>
        </w:rPr>
      </w:pPr>
      <w:r w:rsidRPr="00532997">
        <w:rPr>
          <w:b/>
          <w:color w:val="000000"/>
          <w:lang w:val="es-SV"/>
        </w:rPr>
        <w:t>Costos del producto y/o servicio</w:t>
      </w:r>
    </w:p>
    <w:p w14:paraId="57E9C15F" w14:textId="77777777" w:rsidR="00FC2689" w:rsidRPr="00FC2689" w:rsidRDefault="00FC2689" w:rsidP="00FC2689">
      <w:pPr>
        <w:jc w:val="both"/>
        <w:rPr>
          <w:lang w:val="es-SV"/>
        </w:rPr>
      </w:pPr>
      <w:r w:rsidRPr="00FC2689">
        <w:rPr>
          <w:lang w:val="es-SV"/>
        </w:rPr>
        <w:t xml:space="preserve">A nivel operativo, tener solo tres empleados en El Salvador mantiene los costos fijos bastante bajos, pero la empresa tiene que invertir fuertemente en empresas tercerizadas de logística para mover la mercadería desde las bodegas en Estados Unidos hasta las aduanas salvadoreñas. </w:t>
      </w:r>
    </w:p>
    <w:p w14:paraId="3361F96B" w14:textId="77777777" w:rsidR="009F053C" w:rsidRPr="00532997" w:rsidRDefault="00000000" w:rsidP="00FC2689">
      <w:pPr>
        <w:jc w:val="both"/>
        <w:rPr>
          <w:lang w:val="es-SV"/>
        </w:rPr>
      </w:pPr>
      <w:r w:rsidRPr="00532997">
        <w:rPr>
          <w:b/>
          <w:color w:val="000000"/>
          <w:lang w:val="es-SV"/>
        </w:rPr>
        <w:t>3. Comercio Electrónico</w:t>
      </w:r>
    </w:p>
    <w:p w14:paraId="50AA4248" w14:textId="77777777" w:rsidR="009F053C" w:rsidRPr="00532997" w:rsidRDefault="00000000" w:rsidP="00FC2689">
      <w:pPr>
        <w:jc w:val="both"/>
        <w:rPr>
          <w:lang w:val="es-SV"/>
        </w:rPr>
      </w:pPr>
      <w:r w:rsidRPr="00532997">
        <w:rPr>
          <w:b/>
          <w:color w:val="000000"/>
          <w:lang w:val="es-SV"/>
        </w:rPr>
        <w:t>Justificación del Comercio Electrónico</w:t>
      </w:r>
    </w:p>
    <w:p w14:paraId="2EBD97C7" w14:textId="285D2E48" w:rsidR="009F053C" w:rsidRPr="008E6042" w:rsidRDefault="00000000" w:rsidP="00FC2689">
      <w:pPr>
        <w:jc w:val="both"/>
        <w:rPr>
          <w:lang w:val="es-SV"/>
        </w:rPr>
      </w:pPr>
      <w:r w:rsidRPr="00532997">
        <w:rPr>
          <w:lang w:val="es-SV"/>
        </w:rPr>
        <w:t xml:space="preserve">Retail El Salvador debe implementar una propuesta robusta de comercio electrónico para descentralizar y automatizar la atención de sus clientes actuales y futuros. </w:t>
      </w:r>
      <w:r w:rsidR="008E6042" w:rsidRPr="008E6042">
        <w:rPr>
          <w:lang w:val="es-SV"/>
        </w:rPr>
        <w:t>Actualmente, los tres empleados de la sucursal están asumiendo toda la carga que implica vender, cotizar, dar soporte y administrar. La implementación de un comercio electrónico es vital para quitarles ese "cuello de botella" administrativo. Una plataforma digital permitirá que los clientes se autogestionen, es decir, que ellos mismos puedan revisar qué hay en stock y generar sus cotizaciones, liberando tiempo valioso del personal y abriendo la puerta para captar clientes minoristas.</w:t>
      </w:r>
    </w:p>
    <w:p w14:paraId="3A747C0B" w14:textId="77777777" w:rsidR="009F053C" w:rsidRPr="00532997" w:rsidRDefault="00000000" w:rsidP="00FC2689">
      <w:pPr>
        <w:jc w:val="both"/>
        <w:rPr>
          <w:lang w:val="es-SV"/>
        </w:rPr>
      </w:pPr>
      <w:r w:rsidRPr="00532997">
        <w:rPr>
          <w:b/>
          <w:color w:val="000000"/>
          <w:lang w:val="es-SV"/>
        </w:rPr>
        <w:t>Modelo y Tipo de Negocio Electrónico</w:t>
      </w:r>
    </w:p>
    <w:p w14:paraId="21C7882A" w14:textId="05E6B909" w:rsidR="009F053C" w:rsidRPr="00532997" w:rsidRDefault="00000000" w:rsidP="00FC2689">
      <w:pPr>
        <w:jc w:val="both"/>
        <w:rPr>
          <w:lang w:val="es-SV"/>
        </w:rPr>
      </w:pPr>
      <w:r w:rsidRPr="00532997">
        <w:rPr>
          <w:lang w:val="es-SV"/>
        </w:rPr>
        <w:t xml:space="preserve">La </w:t>
      </w:r>
      <w:r w:rsidR="008E6042">
        <w:rPr>
          <w:lang w:val="es-SV"/>
        </w:rPr>
        <w:t>solución</w:t>
      </w:r>
      <w:r w:rsidRPr="00532997">
        <w:rPr>
          <w:lang w:val="es-SV"/>
        </w:rPr>
        <w:t xml:space="preserve"> se enfocará en un modelo híbrido B2B y B2C. El tipo de negocio electrónico será una </w:t>
      </w:r>
      <w:proofErr w:type="spellStart"/>
      <w:r w:rsidRPr="00532997">
        <w:rPr>
          <w:lang w:val="es-SV"/>
        </w:rPr>
        <w:t>WebStore</w:t>
      </w:r>
      <w:proofErr w:type="spellEnd"/>
      <w:r w:rsidRPr="00532997">
        <w:rPr>
          <w:lang w:val="es-SV"/>
        </w:rPr>
        <w:t xml:space="preserve"> (Tienda en línea y Portal Corporativo). Contará con un catálogo público y una sección privada donde los clientes y </w:t>
      </w:r>
      <w:proofErr w:type="spellStart"/>
      <w:r w:rsidRPr="00532997">
        <w:rPr>
          <w:lang w:val="es-SV"/>
        </w:rPr>
        <w:t>resellers</w:t>
      </w:r>
      <w:proofErr w:type="spellEnd"/>
      <w:r w:rsidRPr="00532997">
        <w:rPr>
          <w:lang w:val="es-SV"/>
        </w:rPr>
        <w:t xml:space="preserve"> (tras iniciar sesión) podrán verificar existencias en tiempo </w:t>
      </w:r>
      <w:r w:rsidRPr="00532997">
        <w:rPr>
          <w:lang w:val="es-SV"/>
        </w:rPr>
        <w:lastRenderedPageBreak/>
        <w:t>real, visualizar sus precios acordados, generar órdenes de compra preaprobadas, y elegir métodos de pago y entrega (domicilio o retiro en local).</w:t>
      </w:r>
    </w:p>
    <w:p w14:paraId="7EBF88BF" w14:textId="77777777" w:rsidR="009F053C" w:rsidRPr="00532997" w:rsidRDefault="00000000" w:rsidP="00FC2689">
      <w:pPr>
        <w:jc w:val="both"/>
        <w:rPr>
          <w:lang w:val="es-SV"/>
        </w:rPr>
      </w:pPr>
      <w:r w:rsidRPr="00532997">
        <w:rPr>
          <w:b/>
          <w:color w:val="000000"/>
          <w:lang w:val="es-SV"/>
        </w:rPr>
        <w:t>Uso de Redes Sociales</w:t>
      </w:r>
    </w:p>
    <w:p w14:paraId="14EE1142" w14:textId="4D0EDAC9" w:rsidR="009F053C" w:rsidRPr="00532997" w:rsidRDefault="008E6042" w:rsidP="00FC2689">
      <w:pPr>
        <w:jc w:val="both"/>
        <w:rPr>
          <w:lang w:val="es-SV"/>
        </w:rPr>
      </w:pPr>
      <w:r w:rsidRPr="008E6042">
        <w:rPr>
          <w:lang w:val="es-SV"/>
        </w:rPr>
        <w:t xml:space="preserve">La idea no es tener redes sociales solo como un catálogo pasivo. </w:t>
      </w:r>
      <w:r w:rsidR="00000000" w:rsidRPr="00532997">
        <w:rPr>
          <w:lang w:val="es-SV"/>
        </w:rPr>
        <w:t xml:space="preserve">Se </w:t>
      </w:r>
      <w:proofErr w:type="gramStart"/>
      <w:r w:rsidR="00000000" w:rsidRPr="00532997">
        <w:rPr>
          <w:lang w:val="es-SV"/>
        </w:rPr>
        <w:t>reactivar</w:t>
      </w:r>
      <w:r>
        <w:rPr>
          <w:lang w:val="es-SV"/>
        </w:rPr>
        <w:t>a</w:t>
      </w:r>
      <w:proofErr w:type="gramEnd"/>
      <w:r w:rsidR="00000000" w:rsidRPr="00532997">
        <w:rPr>
          <w:lang w:val="es-SV"/>
        </w:rPr>
        <w:t xml:space="preserve"> Facebook, Instagram y TikTok, con un giro en la estrategia de marketing de contenidos</w:t>
      </w:r>
      <w:r>
        <w:rPr>
          <w:lang w:val="es-SV"/>
        </w:rPr>
        <w:t>, siendo más dinámicos</w:t>
      </w:r>
      <w:r w:rsidR="00000000" w:rsidRPr="00532997">
        <w:rPr>
          <w:lang w:val="es-SV"/>
        </w:rPr>
        <w:t xml:space="preserve">. </w:t>
      </w:r>
      <w:r>
        <w:rPr>
          <w:lang w:val="es-SV"/>
        </w:rPr>
        <w:t xml:space="preserve">Se </w:t>
      </w:r>
      <w:r w:rsidR="00000000" w:rsidRPr="00532997">
        <w:rPr>
          <w:lang w:val="es-SV"/>
        </w:rPr>
        <w:t xml:space="preserve">utilizarán para demostrar casos de éxito (equipos instalados en franquicias), tutoriales de mantenimiento y pruebas de resistencia de las terminales. El objetivo principal será la captación de usuarios finales y PYMES locales que desconozcan la marca, dirigiéndolos hacia la nueva </w:t>
      </w:r>
      <w:proofErr w:type="spellStart"/>
      <w:r w:rsidR="00000000" w:rsidRPr="00532997">
        <w:rPr>
          <w:lang w:val="es-SV"/>
        </w:rPr>
        <w:t>WebStore</w:t>
      </w:r>
      <w:proofErr w:type="spellEnd"/>
      <w:r w:rsidR="00000000" w:rsidRPr="00532997">
        <w:rPr>
          <w:lang w:val="es-SV"/>
        </w:rPr>
        <w:t>.</w:t>
      </w:r>
    </w:p>
    <w:p w14:paraId="0C18CCD9" w14:textId="77777777" w:rsidR="009F053C" w:rsidRDefault="00000000" w:rsidP="00FC2689">
      <w:pPr>
        <w:jc w:val="both"/>
      </w:pPr>
      <w:proofErr w:type="spellStart"/>
      <w:r>
        <w:rPr>
          <w:b/>
          <w:color w:val="000000"/>
        </w:rPr>
        <w:t>Análisis</w:t>
      </w:r>
      <w:proofErr w:type="spellEnd"/>
      <w:r>
        <w:rPr>
          <w:b/>
          <w:color w:val="000000"/>
        </w:rPr>
        <w:t xml:space="preserve"> FODA</w:t>
      </w:r>
    </w:p>
    <w:p w14:paraId="014F1069" w14:textId="77777777" w:rsidR="00BA7134" w:rsidRPr="00BA7134" w:rsidRDefault="00000000" w:rsidP="00FC2689">
      <w:pPr>
        <w:pStyle w:val="Listaconvietas"/>
        <w:jc w:val="both"/>
        <w:rPr>
          <w:lang w:val="es-SV"/>
        </w:rPr>
      </w:pPr>
      <w:r w:rsidRPr="00BA7134">
        <w:rPr>
          <w:lang w:val="es-SV"/>
        </w:rPr>
        <w:t xml:space="preserve">Fortalezas: </w:t>
      </w:r>
      <w:r w:rsidR="00BA7134" w:rsidRPr="00BA7134">
        <w:rPr>
          <w:lang w:val="es-SV"/>
        </w:rPr>
        <w:t>La empresa tiene 30 años de prestigio en el mercado, cobertura regional y una excelente liquidez financiera que les permite soportar las grandes líneas de crédito que exigen los corporativos</w:t>
      </w:r>
    </w:p>
    <w:p w14:paraId="7166EE12" w14:textId="77777777" w:rsidR="00BA7134" w:rsidRDefault="00000000" w:rsidP="00FC2689">
      <w:pPr>
        <w:pStyle w:val="Listaconvietas"/>
        <w:jc w:val="both"/>
        <w:rPr>
          <w:lang w:val="es-SV"/>
        </w:rPr>
      </w:pPr>
      <w:r w:rsidRPr="00BA7134">
        <w:rPr>
          <w:lang w:val="es-SV"/>
        </w:rPr>
        <w:t xml:space="preserve">Oportunidades: </w:t>
      </w:r>
      <w:r w:rsidR="00BA7134" w:rsidRPr="00BA7134">
        <w:rPr>
          <w:lang w:val="es-SV"/>
        </w:rPr>
        <w:t xml:space="preserve">Existe un mercado minorista de PYMES desatendido que puede ser captado masivamente gracias a la digitalización; además, el portal B2B modernizará por completo su proceso de ventas actuales. </w:t>
      </w:r>
    </w:p>
    <w:p w14:paraId="3922C894" w14:textId="59BAF11B" w:rsidR="009F053C" w:rsidRPr="00BA7134" w:rsidRDefault="00000000" w:rsidP="00FC2689">
      <w:pPr>
        <w:pStyle w:val="Listaconvietas"/>
        <w:jc w:val="both"/>
        <w:rPr>
          <w:lang w:val="es-SV"/>
        </w:rPr>
      </w:pPr>
      <w:r w:rsidRPr="00BA7134">
        <w:rPr>
          <w:lang w:val="es-SV"/>
        </w:rPr>
        <w:t>Debilidades: Ausencia de una fuerza de ventas dedicada y con cartera de clientes locales propios</w:t>
      </w:r>
      <w:r w:rsidR="00BA7134">
        <w:rPr>
          <w:lang w:val="es-SV"/>
        </w:rPr>
        <w:t xml:space="preserve"> y</w:t>
      </w:r>
      <w:r w:rsidRPr="00BA7134">
        <w:rPr>
          <w:lang w:val="es-SV"/>
        </w:rPr>
        <w:t xml:space="preserve"> bajos niveles de inventario físico inmediato, ya que se opera principalmente mediante órdenes de compra bajo pedido.</w:t>
      </w:r>
    </w:p>
    <w:p w14:paraId="067596BB" w14:textId="77777777" w:rsidR="009F053C" w:rsidRDefault="00000000" w:rsidP="00FC2689">
      <w:pPr>
        <w:pStyle w:val="Listaconvietas"/>
        <w:jc w:val="both"/>
        <w:rPr>
          <w:lang w:val="es-SV"/>
        </w:rPr>
      </w:pPr>
      <w:r w:rsidRPr="00532997">
        <w:rPr>
          <w:lang w:val="es-SV"/>
        </w:rPr>
        <w:t>Amenazas: Problemas de logística externa en las importaciones y aduanas, fluctuaciones en los costos de transporte marítimo/aéreo, y competencia local que posea grandes volúmenes de inventario físico disponible de manera inmediata.</w:t>
      </w:r>
    </w:p>
    <w:p w14:paraId="187F781D" w14:textId="77777777" w:rsidR="001C50B1" w:rsidRDefault="001C50B1" w:rsidP="00FC2689">
      <w:pPr>
        <w:pStyle w:val="Listaconvietas"/>
        <w:numPr>
          <w:ilvl w:val="0"/>
          <w:numId w:val="0"/>
        </w:numPr>
        <w:ind w:left="360" w:hanging="360"/>
        <w:jc w:val="both"/>
        <w:rPr>
          <w:lang w:val="es-SV"/>
        </w:rPr>
      </w:pPr>
    </w:p>
    <w:p w14:paraId="58605100" w14:textId="77777777" w:rsidR="001C50B1" w:rsidRPr="00532997" w:rsidRDefault="001C50B1" w:rsidP="00FC2689">
      <w:pPr>
        <w:pStyle w:val="Listaconvietas"/>
        <w:numPr>
          <w:ilvl w:val="0"/>
          <w:numId w:val="0"/>
        </w:numPr>
        <w:ind w:left="360" w:hanging="360"/>
        <w:jc w:val="both"/>
        <w:rPr>
          <w:lang w:val="es-SV"/>
        </w:rPr>
      </w:pPr>
    </w:p>
    <w:p w14:paraId="682449EA" w14:textId="77777777" w:rsidR="009F053C" w:rsidRDefault="00000000" w:rsidP="00FC2689">
      <w:pPr>
        <w:jc w:val="both"/>
      </w:pPr>
      <w:r>
        <w:rPr>
          <w:b/>
          <w:color w:val="000000"/>
        </w:rPr>
        <w:t>4. Generalidades</w:t>
      </w:r>
    </w:p>
    <w:p w14:paraId="533488DF" w14:textId="77777777" w:rsidR="009F053C" w:rsidRDefault="00000000" w:rsidP="00FC2689">
      <w:pPr>
        <w:jc w:val="both"/>
      </w:pPr>
      <w:r>
        <w:rPr>
          <w:b/>
          <w:color w:val="000000"/>
        </w:rPr>
        <w:t>Conclusiones</w:t>
      </w:r>
    </w:p>
    <w:p w14:paraId="43B0E33B" w14:textId="77777777" w:rsidR="00BA7134" w:rsidRPr="00BA7134" w:rsidRDefault="00BA7134" w:rsidP="00FC2689">
      <w:pPr>
        <w:pStyle w:val="Listaconvietas"/>
        <w:jc w:val="both"/>
        <w:rPr>
          <w:lang w:val="es-SV"/>
        </w:rPr>
      </w:pPr>
      <w:r w:rsidRPr="00BA7134">
        <w:rPr>
          <w:lang w:val="es-SV"/>
        </w:rPr>
        <w:t xml:space="preserve">La creación de esta </w:t>
      </w:r>
      <w:proofErr w:type="spellStart"/>
      <w:r w:rsidRPr="00BA7134">
        <w:rPr>
          <w:lang w:val="es-SV"/>
        </w:rPr>
        <w:t>WebStore</w:t>
      </w:r>
      <w:proofErr w:type="spellEnd"/>
      <w:r w:rsidRPr="00BA7134">
        <w:rPr>
          <w:lang w:val="es-SV"/>
        </w:rPr>
        <w:t xml:space="preserve"> no es un lujo, sino una movida estratégica que soluciona directamente la gran debilidad operativa de la empresa. Al automatizar los pedidos y cotizaciones, el equipo de tres personas podrá respirar y enfocarse en dar un mejor servicio en lugar de hacer trabajo administrativo repetitivo. </w:t>
      </w:r>
    </w:p>
    <w:p w14:paraId="4C18C202" w14:textId="33279F82" w:rsidR="00BA7134" w:rsidRDefault="00BA7134" w:rsidP="00BA7134">
      <w:pPr>
        <w:pStyle w:val="Listaconvietas"/>
        <w:rPr>
          <w:lang w:val="es-SV"/>
        </w:rPr>
      </w:pPr>
      <w:r w:rsidRPr="00BA7134">
        <w:rPr>
          <w:lang w:val="es-SV"/>
        </w:rPr>
        <w:t>Finalmente, al aprovechar el respaldo financiero de su matriz en Guatemala, Retail El Salvador puede invertir en esta plataforma digital con tranquilidad, asegurando a sus grandes clientes de comida rápida mientras penetra por fin, de manera automatizada y eficiente, en el sector de pequeños restaurantes locales (B2C).</w:t>
      </w:r>
    </w:p>
    <w:p w14:paraId="17009691" w14:textId="06CB9B7D" w:rsidR="009F053C" w:rsidRPr="00532997" w:rsidRDefault="00000000" w:rsidP="00FC2689">
      <w:pPr>
        <w:jc w:val="both"/>
        <w:rPr>
          <w:lang w:val="es-SV"/>
        </w:rPr>
      </w:pPr>
      <w:r w:rsidRPr="00532997">
        <w:rPr>
          <w:b/>
          <w:color w:val="000000"/>
          <w:lang w:val="es-SV"/>
        </w:rPr>
        <w:t>Fuentes de Consulta</w:t>
      </w:r>
    </w:p>
    <w:p w14:paraId="7A41D7E0" w14:textId="29DCA589" w:rsidR="001C50B1" w:rsidRPr="00BA7134" w:rsidRDefault="00000000" w:rsidP="00FC2689">
      <w:pPr>
        <w:pStyle w:val="Prrafodelista"/>
        <w:numPr>
          <w:ilvl w:val="0"/>
          <w:numId w:val="10"/>
        </w:numPr>
        <w:jc w:val="both"/>
        <w:rPr>
          <w:lang w:val="es-SV"/>
        </w:rPr>
      </w:pPr>
      <w:r w:rsidRPr="001C50B1">
        <w:rPr>
          <w:lang w:val="es-SV"/>
        </w:rPr>
        <w:t xml:space="preserve">Retail El Salvador. (s.f.). Inicio. Recuperado de </w:t>
      </w:r>
      <w:hyperlink r:id="rId6" w:history="1">
        <w:r w:rsidR="001C50B1" w:rsidRPr="001C50B1">
          <w:rPr>
            <w:rStyle w:val="Hipervnculo"/>
            <w:lang w:val="es-SV"/>
          </w:rPr>
          <w:t>http://www.retail.com.gt</w:t>
        </w:r>
      </w:hyperlink>
    </w:p>
    <w:p w14:paraId="0CCF18CB" w14:textId="6787BE39" w:rsidR="00BA7134" w:rsidRPr="001C50B1" w:rsidRDefault="00BA7134" w:rsidP="00FC2689">
      <w:pPr>
        <w:pStyle w:val="Prrafodelista"/>
        <w:numPr>
          <w:ilvl w:val="0"/>
          <w:numId w:val="10"/>
        </w:numPr>
        <w:jc w:val="both"/>
        <w:rPr>
          <w:lang w:val="es-SV"/>
        </w:rPr>
      </w:pPr>
      <w:r w:rsidRPr="00BA7134">
        <w:rPr>
          <w:lang w:val="es-SV"/>
        </w:rPr>
        <w:t>Documentación e información confidencial c</w:t>
      </w:r>
      <w:r>
        <w:rPr>
          <w:lang w:val="es-SV"/>
        </w:rPr>
        <w:t>ompartida por el Br Luis Enrique Vasquez – Jefe de Operaciones de Retail El Salvador.</w:t>
      </w:r>
    </w:p>
    <w:p w14:paraId="489F5391" w14:textId="77777777" w:rsidR="001C50B1" w:rsidRPr="00532997" w:rsidRDefault="001C50B1" w:rsidP="00FC2689">
      <w:pPr>
        <w:jc w:val="both"/>
        <w:rPr>
          <w:lang w:val="es-SV"/>
        </w:rPr>
      </w:pPr>
    </w:p>
    <w:sectPr w:rsidR="001C50B1" w:rsidRPr="005329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EA7FE9"/>
    <w:multiLevelType w:val="hybridMultilevel"/>
    <w:tmpl w:val="9ABEF68C"/>
    <w:lvl w:ilvl="0" w:tplc="82321A26">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300838778">
    <w:abstractNumId w:val="8"/>
  </w:num>
  <w:num w:numId="2" w16cid:durableId="1612398113">
    <w:abstractNumId w:val="6"/>
  </w:num>
  <w:num w:numId="3" w16cid:durableId="1371956974">
    <w:abstractNumId w:val="5"/>
  </w:num>
  <w:num w:numId="4" w16cid:durableId="122504317">
    <w:abstractNumId w:val="4"/>
  </w:num>
  <w:num w:numId="5" w16cid:durableId="1834297972">
    <w:abstractNumId w:val="7"/>
  </w:num>
  <w:num w:numId="6" w16cid:durableId="1190951744">
    <w:abstractNumId w:val="3"/>
  </w:num>
  <w:num w:numId="7" w16cid:durableId="2068722565">
    <w:abstractNumId w:val="2"/>
  </w:num>
  <w:num w:numId="8" w16cid:durableId="1287273946">
    <w:abstractNumId w:val="1"/>
  </w:num>
  <w:num w:numId="9" w16cid:durableId="588931445">
    <w:abstractNumId w:val="0"/>
  </w:num>
  <w:num w:numId="10" w16cid:durableId="1428427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0B1"/>
    <w:rsid w:val="0029639D"/>
    <w:rsid w:val="003152CA"/>
    <w:rsid w:val="00326F90"/>
    <w:rsid w:val="00532997"/>
    <w:rsid w:val="00757916"/>
    <w:rsid w:val="008E6042"/>
    <w:rsid w:val="009F053C"/>
    <w:rsid w:val="00AA1D8D"/>
    <w:rsid w:val="00B47730"/>
    <w:rsid w:val="00BA7134"/>
    <w:rsid w:val="00C11CAE"/>
    <w:rsid w:val="00CB0664"/>
    <w:rsid w:val="00E202C1"/>
    <w:rsid w:val="00E50D32"/>
    <w:rsid w:val="00FC2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D92FC"/>
  <w14:defaultImageDpi w14:val="300"/>
  <w15:docId w15:val="{46BAC654-0338-4AC2-803E-6EBA50B7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C50B1"/>
    <w:rPr>
      <w:color w:val="0000FF" w:themeColor="hyperlink"/>
      <w:u w:val="single"/>
    </w:rPr>
  </w:style>
  <w:style w:type="character" w:styleId="Mencinsinresolver">
    <w:name w:val="Unresolved Mention"/>
    <w:basedOn w:val="Fuentedeprrafopredeter"/>
    <w:uiPriority w:val="99"/>
    <w:semiHidden/>
    <w:unhideWhenUsed/>
    <w:rsid w:val="001C5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etail.com.g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1182</Words>
  <Characters>6502</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Enrique Vasquez Menjivar</cp:lastModifiedBy>
  <cp:revision>3</cp:revision>
  <dcterms:created xsi:type="dcterms:W3CDTF">2026-08-20T22:27:00Z</dcterms:created>
  <dcterms:modified xsi:type="dcterms:W3CDTF">2026-08-21T16:39:00Z</dcterms:modified>
  <cp:category/>
</cp:coreProperties>
</file>