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A780F" w14:textId="3819881E" w:rsidR="00AA1F3B" w:rsidRDefault="00346A4C" w:rsidP="00346A4C">
      <w:pPr>
        <w:jc w:val="center"/>
        <w:rPr>
          <w:rFonts w:ascii="Times New Roman" w:hAnsi="Times New Roman" w:cs="Times New Roman"/>
          <w:sz w:val="24"/>
          <w:szCs w:val="24"/>
        </w:rPr>
      </w:pPr>
      <w:r>
        <w:rPr>
          <w:rFonts w:ascii="Times New Roman" w:hAnsi="Times New Roman" w:cs="Times New Roman"/>
          <w:sz w:val="24"/>
          <w:szCs w:val="24"/>
        </w:rPr>
        <w:t>UNIVERSIDAD DEL EL SALVADOR</w:t>
      </w:r>
    </w:p>
    <w:p w14:paraId="69507C96" w14:textId="35CA1530"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FACULTAD DE INGENIERÍA Y ARQUITECTURA</w:t>
      </w:r>
    </w:p>
    <w:p w14:paraId="2CD38ABC" w14:textId="3FB21DF8"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ESCUELA DE INGENIER</w:t>
      </w:r>
      <w:r>
        <w:rPr>
          <w:rFonts w:ascii="Times New Roman" w:hAnsi="Times New Roman" w:cs="Times New Roman"/>
          <w:sz w:val="24"/>
          <w:szCs w:val="24"/>
          <w:lang w:val="es-419"/>
        </w:rPr>
        <w:t>Í</w:t>
      </w:r>
      <w:r>
        <w:rPr>
          <w:rFonts w:ascii="Times New Roman" w:hAnsi="Times New Roman" w:cs="Times New Roman"/>
          <w:sz w:val="24"/>
          <w:szCs w:val="24"/>
        </w:rPr>
        <w:t>A DE SISTEMAS INFORMÁTICOS</w:t>
      </w:r>
    </w:p>
    <w:p w14:paraId="4C17B743" w14:textId="465D4B51" w:rsidR="00346A4C" w:rsidRDefault="00346A4C" w:rsidP="00346A4C">
      <w:pPr>
        <w:jc w:val="center"/>
        <w:rPr>
          <w:rFonts w:ascii="Times New Roman" w:hAnsi="Times New Roman" w:cs="Times New Roman"/>
          <w:sz w:val="24"/>
          <w:szCs w:val="24"/>
        </w:rPr>
      </w:pPr>
    </w:p>
    <w:p w14:paraId="1FEDF0CB" w14:textId="2F348F68" w:rsidR="00346A4C" w:rsidRDefault="00346A4C" w:rsidP="00346A4C">
      <w:pPr>
        <w:jc w:val="cente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5BA8A3AD" wp14:editId="5FFC8D3B">
            <wp:simplePos x="0" y="0"/>
            <wp:positionH relativeFrom="margin">
              <wp:posOffset>2151380</wp:posOffset>
            </wp:positionH>
            <wp:positionV relativeFrom="paragraph">
              <wp:posOffset>24765</wp:posOffset>
            </wp:positionV>
            <wp:extent cx="1428750" cy="14287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652CD" w14:textId="6F333F76" w:rsidR="00346A4C" w:rsidRDefault="00346A4C" w:rsidP="00346A4C">
      <w:pPr>
        <w:jc w:val="center"/>
        <w:rPr>
          <w:rFonts w:ascii="Times New Roman" w:hAnsi="Times New Roman" w:cs="Times New Roman"/>
          <w:sz w:val="24"/>
          <w:szCs w:val="24"/>
        </w:rPr>
      </w:pPr>
    </w:p>
    <w:p w14:paraId="1C168C87" w14:textId="2819D7DC" w:rsidR="00346A4C" w:rsidRDefault="00346A4C" w:rsidP="00346A4C">
      <w:pPr>
        <w:jc w:val="center"/>
        <w:rPr>
          <w:rFonts w:ascii="Times New Roman" w:hAnsi="Times New Roman" w:cs="Times New Roman"/>
          <w:sz w:val="24"/>
          <w:szCs w:val="24"/>
        </w:rPr>
      </w:pPr>
    </w:p>
    <w:p w14:paraId="027ACAF9" w14:textId="3BC960D7" w:rsidR="00346A4C" w:rsidRDefault="00346A4C" w:rsidP="00346A4C">
      <w:pPr>
        <w:jc w:val="center"/>
        <w:rPr>
          <w:rFonts w:ascii="Times New Roman" w:hAnsi="Times New Roman" w:cs="Times New Roman"/>
          <w:sz w:val="24"/>
          <w:szCs w:val="24"/>
        </w:rPr>
      </w:pPr>
    </w:p>
    <w:p w14:paraId="3794DC4B" w14:textId="64D3FEF6" w:rsidR="00346A4C" w:rsidRDefault="00346A4C" w:rsidP="00346A4C">
      <w:pPr>
        <w:jc w:val="center"/>
        <w:rPr>
          <w:rFonts w:ascii="Times New Roman" w:hAnsi="Times New Roman" w:cs="Times New Roman"/>
          <w:sz w:val="24"/>
          <w:szCs w:val="24"/>
        </w:rPr>
      </w:pPr>
    </w:p>
    <w:p w14:paraId="3A884DEB" w14:textId="77777777" w:rsidR="00346A4C" w:rsidRDefault="00346A4C" w:rsidP="00346A4C">
      <w:pPr>
        <w:rPr>
          <w:rFonts w:ascii="Times New Roman" w:hAnsi="Times New Roman" w:cs="Times New Roman"/>
          <w:sz w:val="24"/>
          <w:szCs w:val="24"/>
        </w:rPr>
      </w:pPr>
    </w:p>
    <w:p w14:paraId="4E773FE1" w14:textId="1961C6FD"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TEMA:</w:t>
      </w:r>
    </w:p>
    <w:p w14:paraId="571B9C8B" w14:textId="59516905" w:rsidR="00346A4C" w:rsidRDefault="00346A4C" w:rsidP="00346A4C">
      <w:pPr>
        <w:jc w:val="center"/>
        <w:rPr>
          <w:rFonts w:ascii="Times New Roman" w:hAnsi="Times New Roman" w:cs="Times New Roman"/>
          <w:sz w:val="24"/>
          <w:szCs w:val="24"/>
        </w:rPr>
      </w:pPr>
    </w:p>
    <w:p w14:paraId="2336CD91" w14:textId="68E3786D" w:rsidR="00346A4C" w:rsidRPr="00346A4C" w:rsidRDefault="00346A4C" w:rsidP="00346A4C">
      <w:pPr>
        <w:jc w:val="center"/>
        <w:rPr>
          <w:rFonts w:ascii="Times New Roman" w:hAnsi="Times New Roman" w:cs="Times New Roman"/>
          <w:b/>
          <w:bCs/>
          <w:sz w:val="24"/>
          <w:szCs w:val="24"/>
        </w:rPr>
      </w:pPr>
      <w:r>
        <w:rPr>
          <w:rFonts w:ascii="Times New Roman" w:hAnsi="Times New Roman" w:cs="Times New Roman"/>
          <w:b/>
          <w:bCs/>
          <w:sz w:val="24"/>
          <w:szCs w:val="24"/>
        </w:rPr>
        <w:t>INVESTIGACIÓN DE OPERACIONES</w:t>
      </w:r>
      <w:r w:rsidRPr="00346A4C">
        <w:rPr>
          <w:rFonts w:ascii="Times New Roman" w:hAnsi="Times New Roman" w:cs="Times New Roman"/>
          <w:b/>
          <w:bCs/>
          <w:sz w:val="24"/>
          <w:szCs w:val="24"/>
        </w:rPr>
        <w:t xml:space="preserve">: </w:t>
      </w:r>
      <w:r>
        <w:rPr>
          <w:rFonts w:ascii="Times New Roman" w:hAnsi="Times New Roman" w:cs="Times New Roman"/>
          <w:b/>
          <w:bCs/>
          <w:sz w:val="24"/>
          <w:szCs w:val="24"/>
        </w:rPr>
        <w:t>ORIGEN</w:t>
      </w:r>
      <w:r w:rsidRPr="00346A4C">
        <w:rPr>
          <w:rFonts w:ascii="Times New Roman" w:hAnsi="Times New Roman" w:cs="Times New Roman"/>
          <w:b/>
          <w:bCs/>
          <w:sz w:val="24"/>
          <w:szCs w:val="24"/>
        </w:rPr>
        <w:t xml:space="preserve">, </w:t>
      </w:r>
      <w:r>
        <w:rPr>
          <w:rFonts w:ascii="Times New Roman" w:hAnsi="Times New Roman" w:cs="Times New Roman"/>
          <w:b/>
          <w:bCs/>
          <w:sz w:val="24"/>
          <w:szCs w:val="24"/>
        </w:rPr>
        <w:t>EVOLUCIÓN</w:t>
      </w:r>
      <w:r w:rsidRPr="00346A4C">
        <w:rPr>
          <w:rFonts w:ascii="Times New Roman" w:hAnsi="Times New Roman" w:cs="Times New Roman"/>
          <w:b/>
          <w:bCs/>
          <w:sz w:val="24"/>
          <w:szCs w:val="24"/>
        </w:rPr>
        <w:t xml:space="preserve"> </w:t>
      </w:r>
      <w:r>
        <w:rPr>
          <w:rFonts w:ascii="Times New Roman" w:hAnsi="Times New Roman" w:cs="Times New Roman"/>
          <w:b/>
          <w:bCs/>
          <w:sz w:val="24"/>
          <w:szCs w:val="24"/>
        </w:rPr>
        <w:t>Y</w:t>
      </w:r>
      <w:r w:rsidRPr="00346A4C">
        <w:rPr>
          <w:rFonts w:ascii="Times New Roman" w:hAnsi="Times New Roman" w:cs="Times New Roman"/>
          <w:b/>
          <w:bCs/>
          <w:sz w:val="24"/>
          <w:szCs w:val="24"/>
        </w:rPr>
        <w:t xml:space="preserve"> </w:t>
      </w:r>
      <w:r>
        <w:rPr>
          <w:rFonts w:ascii="Times New Roman" w:hAnsi="Times New Roman" w:cs="Times New Roman"/>
          <w:b/>
          <w:bCs/>
          <w:sz w:val="24"/>
          <w:szCs w:val="24"/>
        </w:rPr>
        <w:t>VIGENCIA</w:t>
      </w:r>
      <w:r w:rsidRPr="00346A4C">
        <w:rPr>
          <w:rFonts w:ascii="Times New Roman" w:hAnsi="Times New Roman" w:cs="Times New Roman"/>
          <w:b/>
          <w:bCs/>
          <w:sz w:val="24"/>
          <w:szCs w:val="24"/>
        </w:rPr>
        <w:t xml:space="preserve"> </w:t>
      </w:r>
      <w:r>
        <w:rPr>
          <w:rFonts w:ascii="Times New Roman" w:hAnsi="Times New Roman" w:cs="Times New Roman"/>
          <w:b/>
          <w:bCs/>
          <w:sz w:val="24"/>
          <w:szCs w:val="24"/>
        </w:rPr>
        <w:t>DE SUS PRINCIPIO EN LA TOMA DE DECISIONES MODERNAS.</w:t>
      </w:r>
    </w:p>
    <w:p w14:paraId="6FB4D837" w14:textId="07D79B4A" w:rsidR="00346A4C" w:rsidRDefault="00346A4C" w:rsidP="00346A4C">
      <w:pPr>
        <w:jc w:val="center"/>
        <w:rPr>
          <w:rFonts w:ascii="Times New Roman" w:hAnsi="Times New Roman" w:cs="Times New Roman"/>
          <w:sz w:val="24"/>
          <w:szCs w:val="24"/>
        </w:rPr>
      </w:pPr>
    </w:p>
    <w:p w14:paraId="756D092C" w14:textId="62C799F7"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PRESENTADO POR:</w:t>
      </w:r>
    </w:p>
    <w:p w14:paraId="1E6A8E25" w14:textId="78DBED1E" w:rsidR="00346A4C" w:rsidRDefault="00346A4C" w:rsidP="00346A4C">
      <w:pPr>
        <w:jc w:val="center"/>
        <w:rPr>
          <w:rFonts w:ascii="Times New Roman" w:hAnsi="Times New Roman" w:cs="Times New Roman"/>
          <w:sz w:val="24"/>
          <w:szCs w:val="24"/>
        </w:rPr>
      </w:pPr>
    </w:p>
    <w:p w14:paraId="28248346" w14:textId="39FD92E4" w:rsidR="00346A4C" w:rsidRPr="00346A4C" w:rsidRDefault="00346A4C" w:rsidP="00346A4C">
      <w:pPr>
        <w:jc w:val="center"/>
        <w:rPr>
          <w:rFonts w:ascii="Times New Roman" w:hAnsi="Times New Roman" w:cs="Times New Roman"/>
          <w:b/>
          <w:bCs/>
          <w:sz w:val="24"/>
          <w:szCs w:val="24"/>
        </w:rPr>
      </w:pPr>
      <w:r w:rsidRPr="00346A4C">
        <w:rPr>
          <w:rFonts w:ascii="Times New Roman" w:hAnsi="Times New Roman" w:cs="Times New Roman"/>
          <w:b/>
          <w:bCs/>
          <w:sz w:val="24"/>
          <w:szCs w:val="24"/>
        </w:rPr>
        <w:t>LUIS ENRIQU</w:t>
      </w:r>
      <w:r w:rsidR="002F7232">
        <w:rPr>
          <w:rFonts w:ascii="Times New Roman" w:hAnsi="Times New Roman" w:cs="Times New Roman"/>
          <w:b/>
          <w:bCs/>
          <w:sz w:val="24"/>
          <w:szCs w:val="24"/>
        </w:rPr>
        <w:t>E</w:t>
      </w:r>
      <w:r w:rsidRPr="00346A4C">
        <w:rPr>
          <w:rFonts w:ascii="Times New Roman" w:hAnsi="Times New Roman" w:cs="Times New Roman"/>
          <w:b/>
          <w:bCs/>
          <w:sz w:val="24"/>
          <w:szCs w:val="24"/>
        </w:rPr>
        <w:t xml:space="preserve"> VÁSQUEZ MENJIVAR, VM15037</w:t>
      </w:r>
    </w:p>
    <w:p w14:paraId="1C722688" w14:textId="623CEEF2" w:rsidR="00346A4C" w:rsidRDefault="00346A4C" w:rsidP="00346A4C">
      <w:pPr>
        <w:jc w:val="center"/>
        <w:rPr>
          <w:rFonts w:ascii="Times New Roman" w:hAnsi="Times New Roman" w:cs="Times New Roman"/>
          <w:sz w:val="24"/>
          <w:szCs w:val="24"/>
        </w:rPr>
      </w:pPr>
    </w:p>
    <w:p w14:paraId="56A794F3" w14:textId="3C1351FB"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PARA LA MATERIA DE:</w:t>
      </w:r>
    </w:p>
    <w:p w14:paraId="4C3CE140" w14:textId="569A30A3" w:rsidR="00346A4C" w:rsidRDefault="00346A4C" w:rsidP="00346A4C">
      <w:pPr>
        <w:jc w:val="center"/>
        <w:rPr>
          <w:rFonts w:ascii="Times New Roman" w:hAnsi="Times New Roman" w:cs="Times New Roman"/>
          <w:sz w:val="24"/>
          <w:szCs w:val="24"/>
        </w:rPr>
      </w:pPr>
    </w:p>
    <w:p w14:paraId="7448B5A1" w14:textId="1E86E0E2" w:rsidR="00346A4C" w:rsidRPr="00346A4C" w:rsidRDefault="00346A4C" w:rsidP="00346A4C">
      <w:pPr>
        <w:jc w:val="center"/>
        <w:rPr>
          <w:rFonts w:ascii="Times New Roman" w:hAnsi="Times New Roman" w:cs="Times New Roman"/>
          <w:b/>
          <w:bCs/>
          <w:sz w:val="24"/>
          <w:szCs w:val="24"/>
        </w:rPr>
      </w:pPr>
      <w:r w:rsidRPr="00346A4C">
        <w:rPr>
          <w:rFonts w:ascii="Times New Roman" w:hAnsi="Times New Roman" w:cs="Times New Roman"/>
          <w:b/>
          <w:bCs/>
          <w:sz w:val="24"/>
          <w:szCs w:val="24"/>
        </w:rPr>
        <w:t>M</w:t>
      </w:r>
      <w:r w:rsidR="002F7232">
        <w:rPr>
          <w:rFonts w:ascii="Times New Roman" w:hAnsi="Times New Roman" w:cs="Times New Roman"/>
          <w:b/>
          <w:bCs/>
          <w:sz w:val="24"/>
          <w:szCs w:val="24"/>
        </w:rPr>
        <w:t>É</w:t>
      </w:r>
      <w:r w:rsidRPr="00346A4C">
        <w:rPr>
          <w:rFonts w:ascii="Times New Roman" w:hAnsi="Times New Roman" w:cs="Times New Roman"/>
          <w:b/>
          <w:bCs/>
          <w:sz w:val="24"/>
          <w:szCs w:val="24"/>
        </w:rPr>
        <w:t>TODOS DE OPTIMIZACIÓN – MOP115</w:t>
      </w:r>
    </w:p>
    <w:p w14:paraId="02EB22A5" w14:textId="119CBFDA" w:rsidR="00346A4C" w:rsidRDefault="00346A4C" w:rsidP="00346A4C">
      <w:pPr>
        <w:jc w:val="center"/>
        <w:rPr>
          <w:rFonts w:ascii="Times New Roman" w:hAnsi="Times New Roman" w:cs="Times New Roman"/>
          <w:sz w:val="24"/>
          <w:szCs w:val="24"/>
        </w:rPr>
      </w:pPr>
    </w:p>
    <w:p w14:paraId="4578D29B" w14:textId="7525DCB0"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TUTOR RESPONSABLE:</w:t>
      </w:r>
    </w:p>
    <w:p w14:paraId="48903643" w14:textId="5F7E7896" w:rsidR="00346A4C" w:rsidRDefault="00346A4C" w:rsidP="00346A4C">
      <w:pPr>
        <w:jc w:val="center"/>
        <w:rPr>
          <w:rFonts w:ascii="Times New Roman" w:hAnsi="Times New Roman" w:cs="Times New Roman"/>
          <w:sz w:val="24"/>
          <w:szCs w:val="24"/>
        </w:rPr>
      </w:pPr>
    </w:p>
    <w:p w14:paraId="11E500F1" w14:textId="36A2DE1C" w:rsidR="00346A4C" w:rsidRPr="00346A4C" w:rsidRDefault="00346A4C" w:rsidP="00346A4C">
      <w:pPr>
        <w:jc w:val="center"/>
        <w:rPr>
          <w:rFonts w:ascii="Times New Roman" w:hAnsi="Times New Roman" w:cs="Times New Roman"/>
          <w:b/>
          <w:bCs/>
          <w:sz w:val="24"/>
          <w:szCs w:val="24"/>
        </w:rPr>
      </w:pPr>
      <w:r w:rsidRPr="00346A4C">
        <w:rPr>
          <w:rFonts w:ascii="Times New Roman" w:hAnsi="Times New Roman" w:cs="Times New Roman"/>
          <w:b/>
          <w:bCs/>
          <w:sz w:val="24"/>
          <w:szCs w:val="24"/>
        </w:rPr>
        <w:t xml:space="preserve">ING. </w:t>
      </w:r>
      <w:r>
        <w:rPr>
          <w:rFonts w:ascii="Times New Roman" w:hAnsi="Times New Roman" w:cs="Times New Roman"/>
          <w:b/>
          <w:bCs/>
          <w:sz w:val="24"/>
          <w:szCs w:val="24"/>
        </w:rPr>
        <w:t xml:space="preserve">GUSTAVO </w:t>
      </w:r>
      <w:r w:rsidR="00842919">
        <w:rPr>
          <w:rFonts w:ascii="Times New Roman" w:hAnsi="Times New Roman" w:cs="Times New Roman"/>
          <w:b/>
          <w:bCs/>
          <w:sz w:val="24"/>
          <w:szCs w:val="24"/>
        </w:rPr>
        <w:t>GUTIÉRREZ.</w:t>
      </w:r>
    </w:p>
    <w:p w14:paraId="3B72699A" w14:textId="2F4A0F7D" w:rsidR="00346A4C" w:rsidRDefault="00346A4C" w:rsidP="00346A4C">
      <w:pPr>
        <w:rPr>
          <w:rFonts w:ascii="Times New Roman" w:hAnsi="Times New Roman" w:cs="Times New Roman"/>
          <w:sz w:val="24"/>
          <w:szCs w:val="24"/>
        </w:rPr>
      </w:pPr>
    </w:p>
    <w:p w14:paraId="47410062" w14:textId="6BF04398" w:rsidR="00346A4C" w:rsidRDefault="00346A4C" w:rsidP="00346A4C">
      <w:pPr>
        <w:jc w:val="center"/>
        <w:rPr>
          <w:rFonts w:ascii="Times New Roman" w:hAnsi="Times New Roman" w:cs="Times New Roman"/>
          <w:sz w:val="24"/>
          <w:szCs w:val="24"/>
        </w:rPr>
      </w:pPr>
      <w:r>
        <w:rPr>
          <w:rFonts w:ascii="Times New Roman" w:hAnsi="Times New Roman" w:cs="Times New Roman"/>
          <w:sz w:val="24"/>
          <w:szCs w:val="24"/>
        </w:rPr>
        <w:t xml:space="preserve">GRUPO: </w:t>
      </w:r>
      <w:r w:rsidRPr="00346A4C">
        <w:rPr>
          <w:rFonts w:ascii="Times New Roman" w:hAnsi="Times New Roman" w:cs="Times New Roman"/>
          <w:b/>
          <w:bCs/>
          <w:sz w:val="24"/>
          <w:szCs w:val="24"/>
        </w:rPr>
        <w:t>03</w:t>
      </w:r>
    </w:p>
    <w:p w14:paraId="30BBD8EB" w14:textId="77777777" w:rsidR="00346A4C" w:rsidRDefault="00346A4C" w:rsidP="00346A4C">
      <w:pPr>
        <w:jc w:val="center"/>
        <w:rPr>
          <w:rFonts w:ascii="Times New Roman" w:hAnsi="Times New Roman" w:cs="Times New Roman"/>
          <w:sz w:val="24"/>
          <w:szCs w:val="24"/>
        </w:rPr>
      </w:pPr>
    </w:p>
    <w:p w14:paraId="77D9D89A" w14:textId="7B577F8E" w:rsidR="00346A4C" w:rsidRDefault="00346A4C" w:rsidP="00346A4C">
      <w:pPr>
        <w:jc w:val="center"/>
        <w:rPr>
          <w:rFonts w:ascii="Times New Roman" w:hAnsi="Times New Roman" w:cs="Times New Roman"/>
          <w:sz w:val="24"/>
          <w:szCs w:val="24"/>
        </w:rPr>
      </w:pPr>
    </w:p>
    <w:p w14:paraId="5B812D0B" w14:textId="77777777" w:rsidR="00842919" w:rsidRDefault="00346A4C" w:rsidP="00346A4C">
      <w:pPr>
        <w:jc w:val="right"/>
        <w:rPr>
          <w:rFonts w:ascii="Times New Roman" w:hAnsi="Times New Roman" w:cs="Times New Roman"/>
          <w:sz w:val="24"/>
          <w:szCs w:val="24"/>
        </w:rPr>
        <w:sectPr w:rsidR="00842919" w:rsidSect="00346A4C">
          <w:pgSz w:w="11906" w:h="16838"/>
          <w:pgMar w:top="1440" w:right="1440" w:bottom="1440" w:left="1440" w:header="708" w:footer="708" w:gutter="0"/>
          <w:cols w:space="708"/>
          <w:docGrid w:linePitch="360"/>
        </w:sectPr>
      </w:pPr>
      <w:r>
        <w:rPr>
          <w:rFonts w:ascii="Times New Roman" w:hAnsi="Times New Roman" w:cs="Times New Roman"/>
          <w:sz w:val="24"/>
          <w:szCs w:val="24"/>
        </w:rPr>
        <w:t>CIUDAD UNIVERSITARIA, 08 DE MARZO DEL 2026</w:t>
      </w:r>
    </w:p>
    <w:p w14:paraId="367C2335" w14:textId="6E6B9C39" w:rsidR="00842919" w:rsidRDefault="00842919" w:rsidP="00842919">
      <w:pPr>
        <w:jc w:val="center"/>
        <w:rPr>
          <w:rFonts w:ascii="Times New Roman" w:hAnsi="Times New Roman" w:cs="Times New Roman"/>
          <w:sz w:val="24"/>
          <w:szCs w:val="24"/>
        </w:rPr>
      </w:pPr>
      <w:r>
        <w:rPr>
          <w:rFonts w:ascii="Times New Roman" w:hAnsi="Times New Roman" w:cs="Times New Roman"/>
          <w:sz w:val="24"/>
          <w:szCs w:val="24"/>
        </w:rPr>
        <w:lastRenderedPageBreak/>
        <w:t>RESUMEN EJECUTIVO</w:t>
      </w:r>
    </w:p>
    <w:p w14:paraId="31551724" w14:textId="77777777" w:rsidR="00842919" w:rsidRDefault="00842919" w:rsidP="00842919">
      <w:pPr>
        <w:jc w:val="center"/>
        <w:rPr>
          <w:rFonts w:ascii="Times New Roman" w:hAnsi="Times New Roman" w:cs="Times New Roman"/>
          <w:sz w:val="24"/>
          <w:szCs w:val="24"/>
        </w:rPr>
      </w:pPr>
    </w:p>
    <w:p w14:paraId="44E0B606" w14:textId="0B054BF5" w:rsidR="00C15361" w:rsidRPr="00C15361" w:rsidRDefault="00C15361" w:rsidP="00C15361">
      <w:pPr>
        <w:pStyle w:val="NormalWeb"/>
        <w:spacing w:line="360" w:lineRule="auto"/>
        <w:jc w:val="both"/>
        <w:rPr>
          <w:sz w:val="22"/>
          <w:szCs w:val="22"/>
        </w:rPr>
      </w:pPr>
      <w:r w:rsidRPr="00C15361">
        <w:rPr>
          <w:sz w:val="22"/>
          <w:szCs w:val="22"/>
        </w:rPr>
        <w:t xml:space="preserve">La </w:t>
      </w:r>
      <w:r w:rsidRPr="00C15361">
        <w:rPr>
          <w:rStyle w:val="whitespace-normal"/>
          <w:sz w:val="22"/>
          <w:szCs w:val="22"/>
        </w:rPr>
        <w:t>Investigación de Operaciones</w:t>
      </w:r>
      <w:r>
        <w:rPr>
          <w:sz w:val="22"/>
          <w:szCs w:val="22"/>
        </w:rPr>
        <w:t xml:space="preserve"> </w:t>
      </w:r>
      <w:r w:rsidRPr="00C15361">
        <w:rPr>
          <w:sz w:val="22"/>
          <w:szCs w:val="22"/>
        </w:rPr>
        <w:t xml:space="preserve">es </w:t>
      </w:r>
      <w:r>
        <w:rPr>
          <w:sz w:val="22"/>
          <w:szCs w:val="22"/>
        </w:rPr>
        <w:t>hoy en día</w:t>
      </w:r>
      <w:r w:rsidRPr="00C15361">
        <w:rPr>
          <w:sz w:val="22"/>
          <w:szCs w:val="22"/>
        </w:rPr>
        <w:t xml:space="preserve"> una de las áreas más importantes cuando se trata de analizar problemas complejos </w:t>
      </w:r>
      <w:r>
        <w:rPr>
          <w:sz w:val="22"/>
          <w:szCs w:val="22"/>
        </w:rPr>
        <w:t xml:space="preserve">que tengan relación </w:t>
      </w:r>
      <w:r w:rsidRPr="00C15361">
        <w:rPr>
          <w:sz w:val="22"/>
          <w:szCs w:val="22"/>
        </w:rPr>
        <w:t>con el uso de</w:t>
      </w:r>
      <w:r>
        <w:rPr>
          <w:sz w:val="22"/>
          <w:szCs w:val="22"/>
        </w:rPr>
        <w:t xml:space="preserve"> los</w:t>
      </w:r>
      <w:r w:rsidRPr="00C15361">
        <w:rPr>
          <w:sz w:val="22"/>
          <w:szCs w:val="22"/>
        </w:rPr>
        <w:t xml:space="preserve"> recursos, la organización de procesos y la toma de decisiones. Aunque hoy se aplica en muchos sectores, como empresas, industrias o instituciones públicas,</w:t>
      </w:r>
      <w:r>
        <w:rPr>
          <w:sz w:val="22"/>
          <w:szCs w:val="22"/>
        </w:rPr>
        <w:t xml:space="preserve"> su origen</w:t>
      </w:r>
      <w:r w:rsidRPr="00C15361">
        <w:rPr>
          <w:sz w:val="22"/>
          <w:szCs w:val="22"/>
        </w:rPr>
        <w:t xml:space="preserve"> un contexto muy d</w:t>
      </w:r>
      <w:r>
        <w:rPr>
          <w:sz w:val="22"/>
          <w:szCs w:val="22"/>
        </w:rPr>
        <w:t>istinto ya que nació en</w:t>
      </w:r>
      <w:r w:rsidRPr="00C15361">
        <w:rPr>
          <w:sz w:val="22"/>
          <w:szCs w:val="22"/>
        </w:rPr>
        <w:t xml:space="preserve"> la Segunda Guerra Mundial. En ese momento, varios científicos y especialistas fueron reunidos </w:t>
      </w:r>
      <w:r>
        <w:rPr>
          <w:sz w:val="22"/>
          <w:szCs w:val="22"/>
        </w:rPr>
        <w:t>para</w:t>
      </w:r>
      <w:r w:rsidRPr="00C15361">
        <w:rPr>
          <w:sz w:val="22"/>
          <w:szCs w:val="22"/>
        </w:rPr>
        <w:t xml:space="preserve"> estudiar problemas militares específicos</w:t>
      </w:r>
      <w:r>
        <w:rPr>
          <w:sz w:val="22"/>
          <w:szCs w:val="22"/>
        </w:rPr>
        <w:t xml:space="preserve"> de la fecha</w:t>
      </w:r>
      <w:r w:rsidRPr="00C15361">
        <w:rPr>
          <w:sz w:val="22"/>
          <w:szCs w:val="22"/>
        </w:rPr>
        <w:t xml:space="preserve"> utilizando </w:t>
      </w:r>
      <w:r>
        <w:rPr>
          <w:sz w:val="22"/>
          <w:szCs w:val="22"/>
        </w:rPr>
        <w:t xml:space="preserve">entre otros </w:t>
      </w:r>
      <w:r w:rsidRPr="00C15361">
        <w:rPr>
          <w:sz w:val="22"/>
          <w:szCs w:val="22"/>
        </w:rPr>
        <w:t>métodos</w:t>
      </w:r>
      <w:r>
        <w:rPr>
          <w:sz w:val="22"/>
          <w:szCs w:val="22"/>
        </w:rPr>
        <w:t>, los</w:t>
      </w:r>
      <w:r w:rsidRPr="00C15361">
        <w:rPr>
          <w:sz w:val="22"/>
          <w:szCs w:val="22"/>
        </w:rPr>
        <w:t xml:space="preserve"> matemáticos y análisis cuantitativo. Entre los temas que analizaban se encontraban la logística, la distribución de recursos y la planificación de estrategias defensivas.</w:t>
      </w:r>
    </w:p>
    <w:p w14:paraId="7BB3E00A" w14:textId="578738FA" w:rsidR="00C15361" w:rsidRPr="00C15361" w:rsidRDefault="00C15361" w:rsidP="00C15361">
      <w:pPr>
        <w:pStyle w:val="NormalWeb"/>
        <w:spacing w:line="360" w:lineRule="auto"/>
        <w:jc w:val="both"/>
        <w:rPr>
          <w:sz w:val="22"/>
          <w:szCs w:val="22"/>
        </w:rPr>
      </w:pPr>
      <w:r w:rsidRPr="00C15361">
        <w:rPr>
          <w:sz w:val="22"/>
          <w:szCs w:val="22"/>
        </w:rPr>
        <w:t xml:space="preserve">Con el </w:t>
      </w:r>
      <w:r>
        <w:rPr>
          <w:sz w:val="22"/>
          <w:szCs w:val="22"/>
        </w:rPr>
        <w:t>paso del tiempo</w:t>
      </w:r>
      <w:r w:rsidRPr="00C15361">
        <w:rPr>
          <w:sz w:val="22"/>
          <w:szCs w:val="22"/>
        </w:rPr>
        <w:t xml:space="preserve"> esos estudios demostraron que este tipo de análisis podía mejorar significativamente la eficiencia de las operaciones</w:t>
      </w:r>
      <w:r>
        <w:rPr>
          <w:sz w:val="22"/>
          <w:szCs w:val="22"/>
        </w:rPr>
        <w:t xml:space="preserve"> no solo en el ámbito militar. D</w:t>
      </w:r>
      <w:r w:rsidRPr="00C15361">
        <w:rPr>
          <w:sz w:val="22"/>
          <w:szCs w:val="22"/>
        </w:rPr>
        <w:t>espués de la guerra</w:t>
      </w:r>
      <w:r>
        <w:rPr>
          <w:sz w:val="22"/>
          <w:szCs w:val="22"/>
        </w:rPr>
        <w:t>,</w:t>
      </w:r>
      <w:r w:rsidRPr="00C15361">
        <w:rPr>
          <w:sz w:val="22"/>
          <w:szCs w:val="22"/>
        </w:rPr>
        <w:t xml:space="preserve"> estas técnicas comenzaron a aplicarse en otros </w:t>
      </w:r>
      <w:r w:rsidRPr="00C15361">
        <w:rPr>
          <w:sz w:val="22"/>
          <w:szCs w:val="22"/>
        </w:rPr>
        <w:t>ámbitos,</w:t>
      </w:r>
      <w:r>
        <w:rPr>
          <w:sz w:val="22"/>
          <w:szCs w:val="22"/>
        </w:rPr>
        <w:t xml:space="preserve"> pero p</w:t>
      </w:r>
      <w:r w:rsidRPr="00C15361">
        <w:rPr>
          <w:sz w:val="22"/>
          <w:szCs w:val="22"/>
        </w:rPr>
        <w:t>oco a poco la Investigación de Operaciones dejó de ser únicamente una herramienta militar y pasó a convertirse en una disciplina académica y profesional que hoy se utiliza en muchas organizaciones para analizar sistemas complejos y apoyar la toma de decisiones.</w:t>
      </w:r>
    </w:p>
    <w:p w14:paraId="3EA6D3FF" w14:textId="4DEAAA0A" w:rsidR="00C15361" w:rsidRPr="00C15361" w:rsidRDefault="00C15361" w:rsidP="00C15361">
      <w:pPr>
        <w:pStyle w:val="NormalWeb"/>
        <w:spacing w:line="360" w:lineRule="auto"/>
        <w:jc w:val="both"/>
        <w:rPr>
          <w:sz w:val="22"/>
          <w:szCs w:val="22"/>
        </w:rPr>
      </w:pPr>
      <w:r w:rsidRPr="00C15361">
        <w:rPr>
          <w:sz w:val="22"/>
          <w:szCs w:val="22"/>
        </w:rPr>
        <w:t xml:space="preserve">En este ensayo se </w:t>
      </w:r>
      <w:r>
        <w:rPr>
          <w:sz w:val="22"/>
          <w:szCs w:val="22"/>
        </w:rPr>
        <w:t>aborda</w:t>
      </w:r>
      <w:r w:rsidRPr="00C15361">
        <w:rPr>
          <w:sz w:val="22"/>
          <w:szCs w:val="22"/>
        </w:rPr>
        <w:t xml:space="preserve"> el origen histórico de la Investigación de Operaciones, así como </w:t>
      </w:r>
      <w:r>
        <w:rPr>
          <w:sz w:val="22"/>
          <w:szCs w:val="22"/>
        </w:rPr>
        <w:t xml:space="preserve">su </w:t>
      </w:r>
      <w:r w:rsidRPr="00C15361">
        <w:rPr>
          <w:sz w:val="22"/>
          <w:szCs w:val="22"/>
        </w:rPr>
        <w:t xml:space="preserve">desarrollo </w:t>
      </w:r>
      <w:r>
        <w:rPr>
          <w:sz w:val="22"/>
          <w:szCs w:val="22"/>
        </w:rPr>
        <w:t>y evolución</w:t>
      </w:r>
      <w:r w:rsidRPr="00C15361">
        <w:rPr>
          <w:sz w:val="22"/>
          <w:szCs w:val="22"/>
        </w:rPr>
        <w:t xml:space="preserve"> a lo largo del tiempo y la importancia que todavía mantiene en la actualidad</w:t>
      </w:r>
      <w:r>
        <w:rPr>
          <w:sz w:val="22"/>
          <w:szCs w:val="22"/>
        </w:rPr>
        <w:t>, esto con el fin de</w:t>
      </w:r>
      <w:r w:rsidRPr="00C15361">
        <w:rPr>
          <w:sz w:val="22"/>
          <w:szCs w:val="22"/>
        </w:rPr>
        <w:t xml:space="preserve"> entender </w:t>
      </w:r>
      <w:r>
        <w:rPr>
          <w:sz w:val="22"/>
          <w:szCs w:val="22"/>
        </w:rPr>
        <w:t xml:space="preserve">el </w:t>
      </w:r>
      <w:r w:rsidRPr="00C15361">
        <w:rPr>
          <w:sz w:val="22"/>
          <w:szCs w:val="22"/>
        </w:rPr>
        <w:t>porqué</w:t>
      </w:r>
      <w:r w:rsidRPr="00C15361">
        <w:rPr>
          <w:sz w:val="22"/>
          <w:szCs w:val="22"/>
        </w:rPr>
        <w:t xml:space="preserve"> </w:t>
      </w:r>
      <w:r>
        <w:rPr>
          <w:sz w:val="22"/>
          <w:szCs w:val="22"/>
        </w:rPr>
        <w:t xml:space="preserve">de que </w:t>
      </w:r>
      <w:r w:rsidRPr="00C15361">
        <w:rPr>
          <w:sz w:val="22"/>
          <w:szCs w:val="22"/>
        </w:rPr>
        <w:t>esta disciplina sigu</w:t>
      </w:r>
      <w:r>
        <w:rPr>
          <w:sz w:val="22"/>
          <w:szCs w:val="22"/>
        </w:rPr>
        <w:t>a</w:t>
      </w:r>
      <w:r w:rsidRPr="00C15361">
        <w:rPr>
          <w:sz w:val="22"/>
          <w:szCs w:val="22"/>
        </w:rPr>
        <w:t xml:space="preserve"> siendo relevante</w:t>
      </w:r>
      <w:r>
        <w:rPr>
          <w:sz w:val="22"/>
          <w:szCs w:val="22"/>
        </w:rPr>
        <w:t>. S</w:t>
      </w:r>
      <w:r w:rsidRPr="00C15361">
        <w:rPr>
          <w:sz w:val="22"/>
          <w:szCs w:val="22"/>
        </w:rPr>
        <w:t>e analizan especialmente dos aspectos que fueron clave desde sus inicios</w:t>
      </w:r>
      <w:r>
        <w:rPr>
          <w:sz w:val="22"/>
          <w:szCs w:val="22"/>
        </w:rPr>
        <w:t xml:space="preserve">; </w:t>
      </w:r>
      <w:r w:rsidRPr="00C15361">
        <w:rPr>
          <w:sz w:val="22"/>
          <w:szCs w:val="22"/>
        </w:rPr>
        <w:t xml:space="preserve">El primero tiene que ver con la </w:t>
      </w:r>
      <w:r>
        <w:rPr>
          <w:sz w:val="22"/>
          <w:szCs w:val="22"/>
        </w:rPr>
        <w:t xml:space="preserve">constante </w:t>
      </w:r>
      <w:r w:rsidRPr="00C15361">
        <w:rPr>
          <w:sz w:val="22"/>
          <w:szCs w:val="22"/>
        </w:rPr>
        <w:t xml:space="preserve">necesidad de optimizar </w:t>
      </w:r>
      <w:r>
        <w:rPr>
          <w:sz w:val="22"/>
          <w:szCs w:val="22"/>
        </w:rPr>
        <w:t xml:space="preserve">los </w:t>
      </w:r>
      <w:r w:rsidRPr="00C15361">
        <w:rPr>
          <w:sz w:val="22"/>
          <w:szCs w:val="22"/>
        </w:rPr>
        <w:t>recursos cuando estos son limitados,</w:t>
      </w:r>
      <w:r>
        <w:rPr>
          <w:sz w:val="22"/>
          <w:szCs w:val="22"/>
        </w:rPr>
        <w:t xml:space="preserve"> que es</w:t>
      </w:r>
      <w:r w:rsidRPr="00C15361">
        <w:rPr>
          <w:sz w:val="22"/>
          <w:szCs w:val="22"/>
        </w:rPr>
        <w:t xml:space="preserve"> algo que ocurre con frecuencia tanto en contextos militares como en organizaciones modernas</w:t>
      </w:r>
      <w:r>
        <w:rPr>
          <w:sz w:val="22"/>
          <w:szCs w:val="22"/>
        </w:rPr>
        <w:t xml:space="preserve"> y e</w:t>
      </w:r>
      <w:r w:rsidRPr="00C15361">
        <w:rPr>
          <w:sz w:val="22"/>
          <w:szCs w:val="22"/>
        </w:rPr>
        <w:t xml:space="preserve">l segundo aspecto es el enfoque multidisciplinario que caracteriza a la </w:t>
      </w:r>
      <w:r>
        <w:rPr>
          <w:sz w:val="22"/>
          <w:szCs w:val="22"/>
        </w:rPr>
        <w:t>misma</w:t>
      </w:r>
      <w:r w:rsidRPr="00C15361">
        <w:rPr>
          <w:sz w:val="22"/>
          <w:szCs w:val="22"/>
        </w:rPr>
        <w:t xml:space="preserve">, ya que normalmente los problemas que analiza requieren la participación de especialistas de </w:t>
      </w:r>
      <w:r>
        <w:rPr>
          <w:sz w:val="22"/>
          <w:szCs w:val="22"/>
        </w:rPr>
        <w:t>varias</w:t>
      </w:r>
      <w:r w:rsidRPr="00C15361">
        <w:rPr>
          <w:sz w:val="22"/>
          <w:szCs w:val="22"/>
        </w:rPr>
        <w:t xml:space="preserve"> áreas como matemáticas, ingeniería, economía o administración</w:t>
      </w:r>
      <w:r>
        <w:rPr>
          <w:sz w:val="22"/>
          <w:szCs w:val="22"/>
        </w:rPr>
        <w:t>, entre otros</w:t>
      </w:r>
      <w:r w:rsidRPr="00C15361">
        <w:rPr>
          <w:sz w:val="22"/>
          <w:szCs w:val="22"/>
        </w:rPr>
        <w:t>.</w:t>
      </w:r>
    </w:p>
    <w:p w14:paraId="211FBAED" w14:textId="71F45504" w:rsidR="00C15361" w:rsidRPr="00C15361" w:rsidRDefault="00C15361" w:rsidP="00C15361">
      <w:pPr>
        <w:pStyle w:val="NormalWeb"/>
        <w:spacing w:line="360" w:lineRule="auto"/>
        <w:jc w:val="both"/>
        <w:rPr>
          <w:sz w:val="22"/>
          <w:szCs w:val="22"/>
        </w:rPr>
      </w:pPr>
      <w:r>
        <w:rPr>
          <w:sz w:val="22"/>
          <w:szCs w:val="22"/>
        </w:rPr>
        <w:t>E</w:t>
      </w:r>
      <w:r w:rsidRPr="00C15361">
        <w:rPr>
          <w:sz w:val="22"/>
          <w:szCs w:val="22"/>
        </w:rPr>
        <w:t xml:space="preserve">l ensayo también describe las principales etapas que forman parte </w:t>
      </w:r>
      <w:r>
        <w:rPr>
          <w:sz w:val="22"/>
          <w:szCs w:val="22"/>
        </w:rPr>
        <w:t>un estudio y d</w:t>
      </w:r>
      <w:r w:rsidRPr="00C15361">
        <w:rPr>
          <w:sz w:val="22"/>
          <w:szCs w:val="22"/>
        </w:rPr>
        <w:t>e igual forma</w:t>
      </w:r>
      <w:r>
        <w:rPr>
          <w:sz w:val="22"/>
          <w:szCs w:val="22"/>
        </w:rPr>
        <w:t xml:space="preserve"> </w:t>
      </w:r>
      <w:r w:rsidRPr="00C15361">
        <w:rPr>
          <w:sz w:val="22"/>
          <w:szCs w:val="22"/>
        </w:rPr>
        <w:t>se presentan algunos de los modelos matemáticos más utilizados dentro de est</w:t>
      </w:r>
      <w:r>
        <w:rPr>
          <w:sz w:val="22"/>
          <w:szCs w:val="22"/>
        </w:rPr>
        <w:t>a</w:t>
      </w:r>
      <w:r w:rsidRPr="00C15361">
        <w:rPr>
          <w:sz w:val="22"/>
          <w:szCs w:val="22"/>
        </w:rPr>
        <w:t>. Entre ellos se encuentran la programación lineal, la teoría de colas, los modelos de inventarios y los modelos de redes, herramientas que permiten analizar distintos tipos de problemas relacionados con la planificación y el uso eficiente de recursos.</w:t>
      </w:r>
    </w:p>
    <w:p w14:paraId="0AEDE73C" w14:textId="6A63BFAE" w:rsidR="00842919" w:rsidRDefault="00C15361" w:rsidP="00C15361">
      <w:pPr>
        <w:pStyle w:val="NormalWeb"/>
        <w:spacing w:line="360" w:lineRule="auto"/>
        <w:jc w:val="both"/>
        <w:rPr>
          <w:sz w:val="22"/>
          <w:szCs w:val="22"/>
        </w:rPr>
      </w:pPr>
      <w:r w:rsidRPr="00C15361">
        <w:rPr>
          <w:sz w:val="22"/>
          <w:szCs w:val="22"/>
        </w:rPr>
        <w:t>A partir del análisis realizado, se puede observar que muchos de los principios que dieron origen a la Investigación de Operaciones siguen siendo válidos en la actualidad. En las organizaciones modernas, las decisiones importantes ya no pueden basarse únicamente en la intuición o en la experiencia previa.</w:t>
      </w:r>
      <w:r w:rsidR="00016453">
        <w:br w:type="page"/>
      </w:r>
    </w:p>
    <w:p w14:paraId="62A01EBC" w14:textId="35B3B3FF" w:rsidR="00842919" w:rsidRDefault="00842919" w:rsidP="00016453">
      <w:pPr>
        <w:pStyle w:val="Ttulo1"/>
        <w:jc w:val="center"/>
        <w:rPr>
          <w:rFonts w:ascii="Times New Roman" w:hAnsi="Times New Roman" w:cs="Times New Roman"/>
          <w:b/>
          <w:bCs/>
          <w:color w:val="auto"/>
          <w:sz w:val="24"/>
          <w:szCs w:val="24"/>
        </w:rPr>
      </w:pPr>
      <w:bookmarkStart w:id="0" w:name="_Toc223813275"/>
      <w:r w:rsidRPr="00016453">
        <w:rPr>
          <w:rFonts w:ascii="Times New Roman" w:hAnsi="Times New Roman" w:cs="Times New Roman"/>
          <w:b/>
          <w:bCs/>
          <w:color w:val="auto"/>
          <w:sz w:val="24"/>
          <w:szCs w:val="24"/>
        </w:rPr>
        <w:lastRenderedPageBreak/>
        <w:t>ORIGEN HISTÓRICO DE LA INVESTIGACIÓN DE OPERACIONES</w:t>
      </w:r>
      <w:bookmarkEnd w:id="0"/>
    </w:p>
    <w:p w14:paraId="4A0D1321" w14:textId="77777777" w:rsidR="00016453" w:rsidRPr="00016453" w:rsidRDefault="00016453" w:rsidP="00016453"/>
    <w:p w14:paraId="47F51F24" w14:textId="22B07157" w:rsidR="00842919" w:rsidRPr="00842919" w:rsidRDefault="00842919" w:rsidP="00842919">
      <w:pPr>
        <w:pStyle w:val="NormalWeb"/>
        <w:spacing w:line="360" w:lineRule="auto"/>
        <w:jc w:val="both"/>
        <w:rPr>
          <w:sz w:val="22"/>
          <w:szCs w:val="22"/>
        </w:rPr>
      </w:pPr>
      <w:r w:rsidRPr="00842919">
        <w:rPr>
          <w:sz w:val="22"/>
          <w:szCs w:val="22"/>
        </w:rPr>
        <w:t xml:space="preserve">El nacimiento </w:t>
      </w:r>
      <w:r w:rsidR="00C15361">
        <w:rPr>
          <w:sz w:val="22"/>
          <w:szCs w:val="22"/>
        </w:rPr>
        <w:t xml:space="preserve">u origen </w:t>
      </w:r>
      <w:r w:rsidRPr="00842919">
        <w:rPr>
          <w:sz w:val="22"/>
          <w:szCs w:val="22"/>
        </w:rPr>
        <w:t xml:space="preserve">de la Investigación de Operaciones se </w:t>
      </w:r>
      <w:r w:rsidR="00C15361">
        <w:rPr>
          <w:sz w:val="22"/>
          <w:szCs w:val="22"/>
        </w:rPr>
        <w:t>remonta a</w:t>
      </w:r>
      <w:r w:rsidRPr="00842919">
        <w:rPr>
          <w:sz w:val="22"/>
          <w:szCs w:val="22"/>
        </w:rPr>
        <w:t xml:space="preserve"> los primeros años de la Segunda Guerra Mundial.</w:t>
      </w:r>
      <w:r w:rsidR="00C15361">
        <w:rPr>
          <w:sz w:val="22"/>
          <w:szCs w:val="22"/>
        </w:rPr>
        <w:t xml:space="preserve"> E</w:t>
      </w:r>
      <w:r w:rsidRPr="00842919">
        <w:rPr>
          <w:sz w:val="22"/>
          <w:szCs w:val="22"/>
        </w:rPr>
        <w:t>l Reino Unido enfrentaba una grave amenaza por parte de las fuerzas aéreas y navales alemanas</w:t>
      </w:r>
      <w:r w:rsidR="00C15361">
        <w:rPr>
          <w:sz w:val="22"/>
          <w:szCs w:val="22"/>
        </w:rPr>
        <w:t xml:space="preserve">, fue entonces que </w:t>
      </w:r>
      <w:r w:rsidRPr="00842919">
        <w:rPr>
          <w:sz w:val="22"/>
          <w:szCs w:val="22"/>
        </w:rPr>
        <w:t xml:space="preserve">el gobierno británico decidió reunir </w:t>
      </w:r>
      <w:r w:rsidR="003A3C01">
        <w:rPr>
          <w:sz w:val="22"/>
          <w:szCs w:val="22"/>
        </w:rPr>
        <w:t xml:space="preserve">un </w:t>
      </w:r>
      <w:r w:rsidRPr="00842919">
        <w:rPr>
          <w:sz w:val="22"/>
          <w:szCs w:val="22"/>
        </w:rPr>
        <w:t>grupo de científicos, matemáticos, físicos e ingenieros</w:t>
      </w:r>
      <w:r w:rsidR="003A3C01">
        <w:rPr>
          <w:sz w:val="22"/>
          <w:szCs w:val="22"/>
        </w:rPr>
        <w:t xml:space="preserve"> entre 1937 – 1939,</w:t>
      </w:r>
      <w:r w:rsidRPr="00842919">
        <w:rPr>
          <w:sz w:val="22"/>
          <w:szCs w:val="22"/>
        </w:rPr>
        <w:t xml:space="preserve"> con el objetivo de estudiar problemas operativos relacionados con la defensa del país.</w:t>
      </w:r>
    </w:p>
    <w:p w14:paraId="21B88571" w14:textId="07CE93D1" w:rsidR="00842919" w:rsidRPr="00842919" w:rsidRDefault="00842919" w:rsidP="00842919">
      <w:pPr>
        <w:pStyle w:val="NormalWeb"/>
        <w:spacing w:line="360" w:lineRule="auto"/>
        <w:jc w:val="both"/>
        <w:rPr>
          <w:sz w:val="22"/>
          <w:szCs w:val="22"/>
        </w:rPr>
      </w:pPr>
      <w:r w:rsidRPr="00842919">
        <w:rPr>
          <w:sz w:val="22"/>
          <w:szCs w:val="22"/>
        </w:rPr>
        <w:t xml:space="preserve">Uno de los </w:t>
      </w:r>
      <w:r w:rsidR="003A3C01">
        <w:rPr>
          <w:sz w:val="22"/>
          <w:szCs w:val="22"/>
        </w:rPr>
        <w:t xml:space="preserve">descubrimientos </w:t>
      </w:r>
      <w:r w:rsidRPr="00842919">
        <w:rPr>
          <w:sz w:val="22"/>
          <w:szCs w:val="22"/>
        </w:rPr>
        <w:t xml:space="preserve">más </w:t>
      </w:r>
      <w:r w:rsidR="003A3C01">
        <w:rPr>
          <w:sz w:val="22"/>
          <w:szCs w:val="22"/>
        </w:rPr>
        <w:t>importantes</w:t>
      </w:r>
      <w:r w:rsidRPr="00842919">
        <w:rPr>
          <w:sz w:val="22"/>
          <w:szCs w:val="22"/>
        </w:rPr>
        <w:t xml:space="preserve"> de estas investigaciones fue el análisis de la eficacia de los sistemas de radar utilizados para detectar</w:t>
      </w:r>
      <w:r w:rsidR="003A3C01">
        <w:rPr>
          <w:sz w:val="22"/>
          <w:szCs w:val="22"/>
        </w:rPr>
        <w:t xml:space="preserve"> a los</w:t>
      </w:r>
      <w:r w:rsidRPr="00842919">
        <w:rPr>
          <w:sz w:val="22"/>
          <w:szCs w:val="22"/>
        </w:rPr>
        <w:t xml:space="preserve"> aviones enemigos. Los científicos analizaron datos sobre patrones de ataque, tiempos de reacción y cobertura de los radares con el fin de optimizar su ubicación y mejorar la coordinación entre los sistemas de defensa aérea. Esto</w:t>
      </w:r>
      <w:r w:rsidR="003A3C01">
        <w:rPr>
          <w:sz w:val="22"/>
          <w:szCs w:val="22"/>
        </w:rPr>
        <w:t xml:space="preserve"> </w:t>
      </w:r>
      <w:r w:rsidRPr="00842919">
        <w:rPr>
          <w:sz w:val="22"/>
          <w:szCs w:val="22"/>
        </w:rPr>
        <w:t>permiti</w:t>
      </w:r>
      <w:r w:rsidR="003A3C01">
        <w:rPr>
          <w:sz w:val="22"/>
          <w:szCs w:val="22"/>
        </w:rPr>
        <w:t>ó</w:t>
      </w:r>
      <w:r w:rsidRPr="00842919">
        <w:rPr>
          <w:sz w:val="22"/>
          <w:szCs w:val="22"/>
        </w:rPr>
        <w:t xml:space="preserve"> aumentar</w:t>
      </w:r>
      <w:r w:rsidR="003A3C01">
        <w:rPr>
          <w:sz w:val="22"/>
          <w:szCs w:val="22"/>
        </w:rPr>
        <w:t xml:space="preserve"> </w:t>
      </w:r>
      <w:r w:rsidRPr="00842919">
        <w:rPr>
          <w:sz w:val="22"/>
          <w:szCs w:val="22"/>
        </w:rPr>
        <w:t xml:space="preserve">la capacidad de detección temprana de ataques, </w:t>
      </w:r>
      <w:r w:rsidR="003A3C01">
        <w:rPr>
          <w:sz w:val="22"/>
          <w:szCs w:val="22"/>
        </w:rPr>
        <w:t xml:space="preserve">que a su vez también </w:t>
      </w:r>
      <w:r w:rsidRPr="00842919">
        <w:rPr>
          <w:sz w:val="22"/>
          <w:szCs w:val="22"/>
        </w:rPr>
        <w:t>contribuyó al éxito de la defensa británica durante la Batalla de Inglaterra.</w:t>
      </w:r>
    </w:p>
    <w:p w14:paraId="3EE3FFF7" w14:textId="698710F9" w:rsidR="00842919" w:rsidRDefault="00842919" w:rsidP="00842919">
      <w:pPr>
        <w:pStyle w:val="NormalWeb"/>
        <w:spacing w:line="360" w:lineRule="auto"/>
        <w:jc w:val="both"/>
        <w:rPr>
          <w:sz w:val="22"/>
          <w:szCs w:val="22"/>
        </w:rPr>
      </w:pPr>
      <w:r w:rsidRPr="00842919">
        <w:rPr>
          <w:sz w:val="22"/>
          <w:szCs w:val="22"/>
        </w:rPr>
        <w:t>De manera similar, se desarrollaron estudios para optimizar el uso de convoyes marítimos que transportaban suministros a través del océano Atlántico. Los submarinos alemanes representaban una amenaza constante para estas rutas comerciales. Mediante el análisis estadístico de los ataques y el estudio de diferentes estrategias de navegación, los científicos lograron determinar configuraciones de convoyes que reducían considerablemente las probabilidades de pérdida de barcos.</w:t>
      </w:r>
    </w:p>
    <w:p w14:paraId="387F4122" w14:textId="6EF9F933" w:rsidR="006812D3" w:rsidRDefault="006812D3" w:rsidP="004C0967">
      <w:pPr>
        <w:pStyle w:val="NormalWeb"/>
        <w:spacing w:before="0" w:beforeAutospacing="0" w:after="0" w:afterAutospacing="0"/>
        <w:jc w:val="center"/>
        <w:rPr>
          <w:sz w:val="22"/>
          <w:szCs w:val="22"/>
        </w:rPr>
      </w:pPr>
      <w:r>
        <w:rPr>
          <w:b/>
          <w:bCs/>
          <w:noProof/>
          <w:lang w:val="es-ES"/>
        </w:rPr>
        <w:drawing>
          <wp:inline distT="0" distB="0" distL="0" distR="0" wp14:anchorId="0B95DB32" wp14:editId="776672CA">
            <wp:extent cx="4226943" cy="2304668"/>
            <wp:effectExtent l="0" t="0" r="254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8903" cy="2311189"/>
                    </a:xfrm>
                    <a:prstGeom prst="rect">
                      <a:avLst/>
                    </a:prstGeom>
                    <a:noFill/>
                    <a:ln>
                      <a:noFill/>
                    </a:ln>
                  </pic:spPr>
                </pic:pic>
              </a:graphicData>
            </a:graphic>
          </wp:inline>
        </w:drawing>
      </w:r>
    </w:p>
    <w:p w14:paraId="06DA184F" w14:textId="032EB644" w:rsidR="006812D3" w:rsidRPr="006812D3" w:rsidRDefault="006812D3" w:rsidP="006812D3">
      <w:pPr>
        <w:pStyle w:val="NormalWeb"/>
        <w:jc w:val="center"/>
        <w:rPr>
          <w:i/>
          <w:iCs/>
          <w:sz w:val="18"/>
          <w:szCs w:val="18"/>
        </w:rPr>
      </w:pPr>
      <w:r w:rsidRPr="006812D3">
        <w:rPr>
          <w:i/>
          <w:iCs/>
          <w:sz w:val="18"/>
          <w:szCs w:val="18"/>
        </w:rPr>
        <w:t>Imagen 01: Línea de tiempo de la evolución de la investigación de operaciones</w:t>
      </w:r>
    </w:p>
    <w:p w14:paraId="4BDF7E3F" w14:textId="77777777" w:rsidR="00842919" w:rsidRPr="00842919" w:rsidRDefault="00842919" w:rsidP="00842919">
      <w:pPr>
        <w:pStyle w:val="NormalWeb"/>
        <w:spacing w:line="360" w:lineRule="auto"/>
        <w:jc w:val="both"/>
        <w:rPr>
          <w:sz w:val="22"/>
          <w:szCs w:val="22"/>
        </w:rPr>
      </w:pPr>
      <w:r w:rsidRPr="00842919">
        <w:rPr>
          <w:sz w:val="22"/>
          <w:szCs w:val="22"/>
        </w:rPr>
        <w:t>Estos ejemplos demostraron que el análisis científico de los sistemas operativos podía generar mejoras significativas en la eficiencia de las operaciones militares. El éxito de estos métodos llevó a que, una vez finalizada la guerra, muchas de estas técnicas fueran adaptadas para resolver problemas en sectores civiles como la industria, el transporte, la planificación urbana y la administración pública.</w:t>
      </w:r>
    </w:p>
    <w:p w14:paraId="6C66041C" w14:textId="04F5E268" w:rsidR="00842919" w:rsidRDefault="00842919" w:rsidP="00016453">
      <w:pPr>
        <w:pStyle w:val="Ttulo1"/>
        <w:jc w:val="center"/>
        <w:rPr>
          <w:rFonts w:ascii="Times New Roman" w:hAnsi="Times New Roman" w:cs="Times New Roman"/>
          <w:b/>
          <w:bCs/>
          <w:color w:val="auto"/>
          <w:sz w:val="24"/>
          <w:szCs w:val="24"/>
        </w:rPr>
      </w:pPr>
      <w:bookmarkStart w:id="1" w:name="_Toc223813276"/>
      <w:r w:rsidRPr="00016453">
        <w:rPr>
          <w:rFonts w:ascii="Times New Roman" w:hAnsi="Times New Roman" w:cs="Times New Roman"/>
          <w:b/>
          <w:bCs/>
          <w:color w:val="auto"/>
          <w:sz w:val="24"/>
          <w:szCs w:val="24"/>
        </w:rPr>
        <w:lastRenderedPageBreak/>
        <w:t>CONCEPTO DE INVESTIGACIÓN DE OPERACIONES</w:t>
      </w:r>
      <w:bookmarkEnd w:id="1"/>
    </w:p>
    <w:p w14:paraId="67FB66B4" w14:textId="77777777" w:rsidR="00016453" w:rsidRPr="00016453" w:rsidRDefault="00016453" w:rsidP="00016453"/>
    <w:p w14:paraId="4A7E9673" w14:textId="617BB6EB" w:rsidR="00842919" w:rsidRPr="00842919" w:rsidRDefault="00842919" w:rsidP="00842919">
      <w:pPr>
        <w:pStyle w:val="NormalWeb"/>
        <w:spacing w:line="360" w:lineRule="auto"/>
        <w:jc w:val="both"/>
        <w:rPr>
          <w:sz w:val="22"/>
          <w:szCs w:val="22"/>
        </w:rPr>
      </w:pPr>
      <w:r w:rsidRPr="00842919">
        <w:rPr>
          <w:sz w:val="22"/>
          <w:szCs w:val="22"/>
        </w:rPr>
        <w:t>La Investigación de Operaciones</w:t>
      </w:r>
      <w:r w:rsidR="003A3C01">
        <w:rPr>
          <w:sz w:val="22"/>
          <w:szCs w:val="22"/>
        </w:rPr>
        <w:t xml:space="preserve"> (IO)</w:t>
      </w:r>
      <w:r w:rsidRPr="00842919">
        <w:rPr>
          <w:sz w:val="22"/>
          <w:szCs w:val="22"/>
        </w:rPr>
        <w:t xml:space="preserve"> </w:t>
      </w:r>
      <w:r w:rsidR="003A3C01">
        <w:rPr>
          <w:sz w:val="22"/>
          <w:szCs w:val="22"/>
        </w:rPr>
        <w:t xml:space="preserve">se define </w:t>
      </w:r>
      <w:r w:rsidRPr="00842919">
        <w:rPr>
          <w:sz w:val="22"/>
          <w:szCs w:val="22"/>
        </w:rPr>
        <w:t>como una disciplina que utiliza modelos matemáticos</w:t>
      </w:r>
      <w:r w:rsidR="003A3C01">
        <w:rPr>
          <w:sz w:val="22"/>
          <w:szCs w:val="22"/>
        </w:rPr>
        <w:t xml:space="preserve"> junto con</w:t>
      </w:r>
      <w:r w:rsidRPr="00842919">
        <w:rPr>
          <w:sz w:val="22"/>
          <w:szCs w:val="22"/>
        </w:rPr>
        <w:t xml:space="preserve"> técnicas estadísticas y algoritmos de optimización para apoyar la toma de decisiones en sistemas complejos.</w:t>
      </w:r>
    </w:p>
    <w:p w14:paraId="755EA96B" w14:textId="0F7944B2" w:rsidR="00842919" w:rsidRPr="00842919" w:rsidRDefault="00842919" w:rsidP="00842919">
      <w:pPr>
        <w:pStyle w:val="NormalWeb"/>
        <w:spacing w:line="360" w:lineRule="auto"/>
        <w:jc w:val="both"/>
        <w:rPr>
          <w:sz w:val="22"/>
          <w:szCs w:val="22"/>
        </w:rPr>
      </w:pPr>
      <w:r w:rsidRPr="00842919">
        <w:rPr>
          <w:sz w:val="22"/>
          <w:szCs w:val="22"/>
        </w:rPr>
        <w:t>Una de las características fundamentales de la IO es su enfoque sistémico</w:t>
      </w:r>
      <w:r w:rsidR="003A3C01">
        <w:rPr>
          <w:sz w:val="22"/>
          <w:szCs w:val="22"/>
        </w:rPr>
        <w:t xml:space="preserve">, esto significa </w:t>
      </w:r>
      <w:proofErr w:type="gramStart"/>
      <w:r w:rsidR="003A3C01">
        <w:rPr>
          <w:sz w:val="22"/>
          <w:szCs w:val="22"/>
        </w:rPr>
        <w:t>que</w:t>
      </w:r>
      <w:proofErr w:type="gramEnd"/>
      <w:r w:rsidR="003A3C01">
        <w:rPr>
          <w:sz w:val="22"/>
          <w:szCs w:val="22"/>
        </w:rPr>
        <w:t xml:space="preserve"> e</w:t>
      </w:r>
      <w:r w:rsidRPr="00842919">
        <w:rPr>
          <w:sz w:val="22"/>
          <w:szCs w:val="22"/>
        </w:rPr>
        <w:t>n lugar de analizar únicamente un componente aislado de un sistema,</w:t>
      </w:r>
      <w:r w:rsidR="003A3C01">
        <w:rPr>
          <w:sz w:val="22"/>
          <w:szCs w:val="22"/>
        </w:rPr>
        <w:t xml:space="preserve"> </w:t>
      </w:r>
      <w:r w:rsidRPr="00842919">
        <w:rPr>
          <w:sz w:val="22"/>
          <w:szCs w:val="22"/>
        </w:rPr>
        <w:t>considera las interacciones entre diferentes elementos con el fin de comprender cómo influyen en el desempeño global del sistema.</w:t>
      </w:r>
    </w:p>
    <w:p w14:paraId="4B966070" w14:textId="243555CC" w:rsidR="00842919" w:rsidRPr="00842919" w:rsidRDefault="00842919" w:rsidP="00842919">
      <w:pPr>
        <w:pStyle w:val="NormalWeb"/>
        <w:spacing w:line="360" w:lineRule="auto"/>
        <w:jc w:val="both"/>
        <w:rPr>
          <w:sz w:val="22"/>
          <w:szCs w:val="22"/>
        </w:rPr>
      </w:pPr>
      <w:r w:rsidRPr="00842919">
        <w:rPr>
          <w:sz w:val="22"/>
          <w:szCs w:val="22"/>
        </w:rPr>
        <w:t xml:space="preserve">Otro aspecto importante es la formulación de problemas en términos </w:t>
      </w:r>
      <w:r w:rsidR="003A3C01">
        <w:rPr>
          <w:sz w:val="22"/>
          <w:szCs w:val="22"/>
        </w:rPr>
        <w:t xml:space="preserve">analíticos o </w:t>
      </w:r>
      <w:r w:rsidRPr="00842919">
        <w:rPr>
          <w:sz w:val="22"/>
          <w:szCs w:val="22"/>
        </w:rPr>
        <w:t>matemáticos</w:t>
      </w:r>
      <w:r w:rsidR="003A3C01">
        <w:rPr>
          <w:sz w:val="22"/>
          <w:szCs w:val="22"/>
        </w:rPr>
        <w:t xml:space="preserve"> ya que, p</w:t>
      </w:r>
      <w:r w:rsidRPr="00842919">
        <w:rPr>
          <w:sz w:val="22"/>
          <w:szCs w:val="22"/>
        </w:rPr>
        <w:t>ara poder analizar un problema mediante métodos de IO, es necesario traducir la situación real a un modelo que represente sus elementos. Este modelo incluye variables de decisión, funciones objetivo y restricciones que reflej</w:t>
      </w:r>
      <w:r w:rsidR="003A3C01">
        <w:rPr>
          <w:sz w:val="22"/>
          <w:szCs w:val="22"/>
        </w:rPr>
        <w:t>en</w:t>
      </w:r>
      <w:r w:rsidRPr="00842919">
        <w:rPr>
          <w:sz w:val="22"/>
          <w:szCs w:val="22"/>
        </w:rPr>
        <w:t xml:space="preserve"> las limitaciones del sistema.</w:t>
      </w:r>
    </w:p>
    <w:p w14:paraId="62FE782F" w14:textId="3BC77B5B" w:rsidR="00842919" w:rsidRPr="00842919" w:rsidRDefault="00842919" w:rsidP="00842919">
      <w:pPr>
        <w:pStyle w:val="NormalWeb"/>
        <w:spacing w:line="360" w:lineRule="auto"/>
        <w:jc w:val="both"/>
        <w:rPr>
          <w:sz w:val="22"/>
          <w:szCs w:val="22"/>
        </w:rPr>
      </w:pPr>
      <w:r w:rsidRPr="00842919">
        <w:rPr>
          <w:sz w:val="22"/>
          <w:szCs w:val="22"/>
        </w:rPr>
        <w:t xml:space="preserve">La función objetivo representa el propósito del análisis, </w:t>
      </w:r>
      <w:r w:rsidR="003A3C01">
        <w:rPr>
          <w:sz w:val="22"/>
          <w:szCs w:val="22"/>
        </w:rPr>
        <w:t>que puede ser</w:t>
      </w:r>
      <w:r w:rsidRPr="00842919">
        <w:rPr>
          <w:sz w:val="22"/>
          <w:szCs w:val="22"/>
        </w:rPr>
        <w:t xml:space="preserve"> maximizar la ganancia, minimizar el costo o reducir el tiempo de espera. Las restricciones representan las limitaciones que condicionan la toma de decisiones, como la disponibilidad de recursos, la capacidad de producción o las condiciones técnicas de un proceso.</w:t>
      </w:r>
    </w:p>
    <w:p w14:paraId="55389DD5" w14:textId="7FD4C874" w:rsidR="00842919" w:rsidRDefault="00842919" w:rsidP="00016453">
      <w:pPr>
        <w:pStyle w:val="Ttulo1"/>
        <w:jc w:val="center"/>
        <w:rPr>
          <w:rFonts w:ascii="Times New Roman" w:hAnsi="Times New Roman" w:cs="Times New Roman"/>
          <w:b/>
          <w:bCs/>
          <w:color w:val="auto"/>
          <w:sz w:val="24"/>
          <w:szCs w:val="24"/>
        </w:rPr>
      </w:pPr>
      <w:bookmarkStart w:id="2" w:name="_Toc223813277"/>
      <w:r w:rsidRPr="00016453">
        <w:rPr>
          <w:rFonts w:ascii="Times New Roman" w:hAnsi="Times New Roman" w:cs="Times New Roman"/>
          <w:b/>
          <w:bCs/>
          <w:color w:val="auto"/>
          <w:sz w:val="24"/>
          <w:szCs w:val="24"/>
        </w:rPr>
        <w:t>FASES DE UN ESTUDIO DE INVESTIGACIÓN DE OPERACIONES</w:t>
      </w:r>
      <w:bookmarkEnd w:id="2"/>
    </w:p>
    <w:p w14:paraId="211B03AD" w14:textId="77777777" w:rsidR="00016453" w:rsidRPr="00016453" w:rsidRDefault="00016453" w:rsidP="00016453"/>
    <w:p w14:paraId="426D7A49" w14:textId="2CA92C02" w:rsidR="004C0967" w:rsidRDefault="00842919" w:rsidP="004C0967">
      <w:pPr>
        <w:pStyle w:val="NormalWeb"/>
        <w:spacing w:line="360" w:lineRule="auto"/>
        <w:rPr>
          <w:sz w:val="22"/>
          <w:szCs w:val="22"/>
        </w:rPr>
      </w:pPr>
      <w:r w:rsidRPr="00842919">
        <w:rPr>
          <w:sz w:val="22"/>
          <w:szCs w:val="22"/>
        </w:rPr>
        <w:t>Un estudio de Investigación de Operaciones generalmente se desarrolla siguiendo una serie de etapas metodológicas que permiten estructurar el análisis de manera sistemática</w:t>
      </w:r>
      <w:r w:rsidR="003A3C01">
        <w:rPr>
          <w:sz w:val="22"/>
          <w:szCs w:val="22"/>
        </w:rPr>
        <w:t xml:space="preserve"> como podemos observarlo en la imagen 02</w:t>
      </w:r>
      <w:r w:rsidRPr="00842919">
        <w:rPr>
          <w:sz w:val="22"/>
          <w:szCs w:val="22"/>
        </w:rPr>
        <w:t>.</w:t>
      </w:r>
    </w:p>
    <w:p w14:paraId="43570091" w14:textId="54CFC961" w:rsidR="006812D3" w:rsidRDefault="006812D3" w:rsidP="003A3C01">
      <w:pPr>
        <w:pStyle w:val="NormalWeb"/>
        <w:spacing w:before="0" w:beforeAutospacing="0" w:after="0" w:afterAutospacing="0" w:line="360" w:lineRule="auto"/>
        <w:jc w:val="center"/>
        <w:rPr>
          <w:sz w:val="22"/>
          <w:szCs w:val="22"/>
        </w:rPr>
      </w:pPr>
      <w:r>
        <w:rPr>
          <w:noProof/>
        </w:rPr>
        <w:drawing>
          <wp:inline distT="0" distB="0" distL="0" distR="0" wp14:anchorId="62624013" wp14:editId="06667699">
            <wp:extent cx="4408098" cy="24037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5449" cy="2407804"/>
                    </a:xfrm>
                    <a:prstGeom prst="rect">
                      <a:avLst/>
                    </a:prstGeom>
                    <a:noFill/>
                    <a:ln>
                      <a:noFill/>
                    </a:ln>
                  </pic:spPr>
                </pic:pic>
              </a:graphicData>
            </a:graphic>
          </wp:inline>
        </w:drawing>
      </w:r>
    </w:p>
    <w:p w14:paraId="734CF82F" w14:textId="18749D15" w:rsidR="006812D3" w:rsidRPr="006812D3" w:rsidRDefault="006812D3" w:rsidP="006812D3">
      <w:pPr>
        <w:pStyle w:val="NormalWeb"/>
        <w:jc w:val="center"/>
        <w:rPr>
          <w:i/>
          <w:iCs/>
          <w:sz w:val="18"/>
          <w:szCs w:val="18"/>
        </w:rPr>
      </w:pPr>
      <w:r w:rsidRPr="006812D3">
        <w:rPr>
          <w:i/>
          <w:iCs/>
          <w:sz w:val="18"/>
          <w:szCs w:val="18"/>
        </w:rPr>
        <w:t>Imagen 0</w:t>
      </w:r>
      <w:r>
        <w:rPr>
          <w:i/>
          <w:iCs/>
          <w:sz w:val="18"/>
          <w:szCs w:val="18"/>
        </w:rPr>
        <w:t>2</w:t>
      </w:r>
      <w:r w:rsidRPr="006812D3">
        <w:rPr>
          <w:i/>
          <w:iCs/>
          <w:sz w:val="18"/>
          <w:szCs w:val="18"/>
        </w:rPr>
        <w:t xml:space="preserve">: </w:t>
      </w:r>
      <w:r>
        <w:rPr>
          <w:i/>
          <w:iCs/>
          <w:sz w:val="18"/>
          <w:szCs w:val="18"/>
        </w:rPr>
        <w:t>Fases de un estudio de investigación de operaciones</w:t>
      </w:r>
    </w:p>
    <w:p w14:paraId="046F086F" w14:textId="72A2A892" w:rsidR="00842919" w:rsidRDefault="00842919" w:rsidP="004C0967">
      <w:pPr>
        <w:pStyle w:val="NormalWeb"/>
        <w:numPr>
          <w:ilvl w:val="0"/>
          <w:numId w:val="1"/>
        </w:numPr>
        <w:spacing w:line="360" w:lineRule="auto"/>
        <w:jc w:val="both"/>
        <w:rPr>
          <w:sz w:val="22"/>
          <w:szCs w:val="22"/>
        </w:rPr>
      </w:pPr>
      <w:r w:rsidRPr="006812D3">
        <w:rPr>
          <w:sz w:val="22"/>
          <w:szCs w:val="22"/>
          <w:u w:val="single"/>
        </w:rPr>
        <w:lastRenderedPageBreak/>
        <w:t>Definición del problema</w:t>
      </w:r>
      <w:r w:rsidR="006812D3" w:rsidRPr="006812D3">
        <w:rPr>
          <w:sz w:val="22"/>
          <w:szCs w:val="22"/>
          <w:u w:val="single"/>
        </w:rPr>
        <w:t>:</w:t>
      </w:r>
      <w:r w:rsidR="006812D3">
        <w:rPr>
          <w:sz w:val="22"/>
          <w:szCs w:val="22"/>
        </w:rPr>
        <w:t xml:space="preserve"> </w:t>
      </w:r>
      <w:r w:rsidR="006812D3" w:rsidRPr="006812D3">
        <w:rPr>
          <w:sz w:val="22"/>
          <w:szCs w:val="22"/>
        </w:rPr>
        <w:t xml:space="preserve">El primer paso </w:t>
      </w:r>
      <w:r w:rsidR="003A3C01">
        <w:rPr>
          <w:sz w:val="22"/>
          <w:szCs w:val="22"/>
        </w:rPr>
        <w:t>es</w:t>
      </w:r>
      <w:r w:rsidR="006812D3" w:rsidRPr="006812D3">
        <w:rPr>
          <w:sz w:val="22"/>
          <w:szCs w:val="22"/>
        </w:rPr>
        <w:t xml:space="preserve"> identificar claramente el problema que se desea resolver. Esto </w:t>
      </w:r>
      <w:r w:rsidR="003A3C01">
        <w:rPr>
          <w:sz w:val="22"/>
          <w:szCs w:val="22"/>
        </w:rPr>
        <w:t>significa que es necesario</w:t>
      </w:r>
      <w:r w:rsidR="006812D3" w:rsidRPr="006812D3">
        <w:rPr>
          <w:sz w:val="22"/>
          <w:szCs w:val="22"/>
        </w:rPr>
        <w:t xml:space="preserve"> comprender el funcionamiento del sistema, definir los objetivos del análisis y determinar qué variables influyen en el resultado final.</w:t>
      </w:r>
    </w:p>
    <w:p w14:paraId="39C6CF3D" w14:textId="7E08D9BC" w:rsidR="00842919" w:rsidRDefault="00842919" w:rsidP="004C0967">
      <w:pPr>
        <w:pStyle w:val="NormalWeb"/>
        <w:numPr>
          <w:ilvl w:val="0"/>
          <w:numId w:val="1"/>
        </w:numPr>
        <w:spacing w:line="360" w:lineRule="auto"/>
        <w:jc w:val="both"/>
        <w:rPr>
          <w:sz w:val="22"/>
          <w:szCs w:val="22"/>
        </w:rPr>
      </w:pPr>
      <w:r w:rsidRPr="006812D3">
        <w:rPr>
          <w:sz w:val="22"/>
          <w:szCs w:val="22"/>
          <w:u w:val="single"/>
        </w:rPr>
        <w:t>Recolección de información</w:t>
      </w:r>
      <w:r w:rsidR="006812D3">
        <w:rPr>
          <w:sz w:val="22"/>
          <w:szCs w:val="22"/>
        </w:rPr>
        <w:t xml:space="preserve">: </w:t>
      </w:r>
      <w:r w:rsidR="003A3C01">
        <w:rPr>
          <w:sz w:val="22"/>
          <w:szCs w:val="22"/>
        </w:rPr>
        <w:t>S</w:t>
      </w:r>
      <w:r w:rsidR="006812D3" w:rsidRPr="006812D3">
        <w:rPr>
          <w:sz w:val="22"/>
          <w:szCs w:val="22"/>
        </w:rPr>
        <w:t xml:space="preserve">e recopilan </w:t>
      </w:r>
      <w:r w:rsidR="003A3C01">
        <w:rPr>
          <w:sz w:val="22"/>
          <w:szCs w:val="22"/>
        </w:rPr>
        <w:t xml:space="preserve">los </w:t>
      </w:r>
      <w:r w:rsidR="006812D3" w:rsidRPr="006812D3">
        <w:rPr>
          <w:sz w:val="22"/>
          <w:szCs w:val="22"/>
        </w:rPr>
        <w:t xml:space="preserve">datos relevantes sobre el sistema en estudio. La calidad de la información es fundamental, ya que los modelos matemáticos dependen directamente de la </w:t>
      </w:r>
      <w:r w:rsidR="003A3C01">
        <w:rPr>
          <w:sz w:val="22"/>
          <w:szCs w:val="22"/>
        </w:rPr>
        <w:t xml:space="preserve">calidad </w:t>
      </w:r>
      <w:r w:rsidR="006812D3" w:rsidRPr="006812D3">
        <w:rPr>
          <w:sz w:val="22"/>
          <w:szCs w:val="22"/>
        </w:rPr>
        <w:t>de los datos utilizados.</w:t>
      </w:r>
    </w:p>
    <w:p w14:paraId="5F61C5D9" w14:textId="5906811A" w:rsidR="00842919" w:rsidRDefault="00842919" w:rsidP="004C0967">
      <w:pPr>
        <w:pStyle w:val="NormalWeb"/>
        <w:numPr>
          <w:ilvl w:val="0"/>
          <w:numId w:val="1"/>
        </w:numPr>
        <w:spacing w:line="360" w:lineRule="auto"/>
        <w:jc w:val="both"/>
        <w:rPr>
          <w:sz w:val="22"/>
          <w:szCs w:val="22"/>
        </w:rPr>
      </w:pPr>
      <w:r w:rsidRPr="006812D3">
        <w:rPr>
          <w:sz w:val="22"/>
          <w:szCs w:val="22"/>
          <w:u w:val="single"/>
        </w:rPr>
        <w:t>Formulación del modelo matemático</w:t>
      </w:r>
      <w:r w:rsidR="006812D3" w:rsidRPr="006812D3">
        <w:rPr>
          <w:sz w:val="22"/>
          <w:szCs w:val="22"/>
          <w:u w:val="single"/>
        </w:rPr>
        <w:t>:</w:t>
      </w:r>
      <w:r w:rsidR="006812D3">
        <w:rPr>
          <w:sz w:val="22"/>
          <w:szCs w:val="22"/>
        </w:rPr>
        <w:t xml:space="preserve"> </w:t>
      </w:r>
      <w:r w:rsidR="003A3C01">
        <w:rPr>
          <w:sz w:val="22"/>
          <w:szCs w:val="22"/>
        </w:rPr>
        <w:t>S</w:t>
      </w:r>
      <w:r w:rsidR="006812D3" w:rsidRPr="006812D3">
        <w:rPr>
          <w:sz w:val="22"/>
          <w:szCs w:val="22"/>
        </w:rPr>
        <w:t>e construye un modelo matemático que represente la situación rea</w:t>
      </w:r>
      <w:r w:rsidR="003A3C01">
        <w:rPr>
          <w:sz w:val="22"/>
          <w:szCs w:val="22"/>
        </w:rPr>
        <w:t>l, se d</w:t>
      </w:r>
      <w:r w:rsidR="006812D3" w:rsidRPr="006812D3">
        <w:rPr>
          <w:sz w:val="22"/>
          <w:szCs w:val="22"/>
        </w:rPr>
        <w:t>ebe incluir las variables de decisión, las restricciones y la función objetivo que se desea optimizar.</w:t>
      </w:r>
    </w:p>
    <w:p w14:paraId="5CD9D7DD" w14:textId="0DDE7CD5" w:rsidR="00842919" w:rsidRDefault="00842919" w:rsidP="004C0967">
      <w:pPr>
        <w:pStyle w:val="NormalWeb"/>
        <w:numPr>
          <w:ilvl w:val="0"/>
          <w:numId w:val="1"/>
        </w:numPr>
        <w:spacing w:line="360" w:lineRule="auto"/>
        <w:jc w:val="both"/>
        <w:rPr>
          <w:sz w:val="22"/>
          <w:szCs w:val="22"/>
        </w:rPr>
      </w:pPr>
      <w:r w:rsidRPr="006812D3">
        <w:rPr>
          <w:sz w:val="22"/>
          <w:szCs w:val="22"/>
          <w:u w:val="single"/>
        </w:rPr>
        <w:t>Resolución del modelo</w:t>
      </w:r>
      <w:r w:rsidR="006812D3" w:rsidRPr="006812D3">
        <w:rPr>
          <w:sz w:val="22"/>
          <w:szCs w:val="22"/>
          <w:u w:val="single"/>
        </w:rPr>
        <w:t>:</w:t>
      </w:r>
      <w:r w:rsidR="006812D3">
        <w:rPr>
          <w:sz w:val="22"/>
          <w:szCs w:val="22"/>
        </w:rPr>
        <w:t xml:space="preserve"> </w:t>
      </w:r>
      <w:r w:rsidR="003A3C01">
        <w:rPr>
          <w:sz w:val="22"/>
          <w:szCs w:val="22"/>
        </w:rPr>
        <w:t>S</w:t>
      </w:r>
      <w:r w:rsidR="006812D3" w:rsidRPr="006812D3">
        <w:rPr>
          <w:sz w:val="22"/>
          <w:szCs w:val="22"/>
        </w:rPr>
        <w:t xml:space="preserve">e aplican </w:t>
      </w:r>
      <w:r w:rsidR="003A3C01">
        <w:rPr>
          <w:sz w:val="22"/>
          <w:szCs w:val="22"/>
        </w:rPr>
        <w:t xml:space="preserve">los </w:t>
      </w:r>
      <w:r w:rsidR="006812D3" w:rsidRPr="006812D3">
        <w:rPr>
          <w:sz w:val="22"/>
          <w:szCs w:val="22"/>
        </w:rPr>
        <w:t>métodos matemáticos o algoritmos computacionales</w:t>
      </w:r>
      <w:r w:rsidR="003A3C01">
        <w:rPr>
          <w:sz w:val="22"/>
          <w:szCs w:val="22"/>
        </w:rPr>
        <w:t xml:space="preserve"> necesarios</w:t>
      </w:r>
      <w:r w:rsidR="006812D3" w:rsidRPr="006812D3">
        <w:rPr>
          <w:sz w:val="22"/>
          <w:szCs w:val="22"/>
        </w:rPr>
        <w:t xml:space="preserve"> para encontrar la solución óptima del modelo.</w:t>
      </w:r>
    </w:p>
    <w:p w14:paraId="7C02B4B6" w14:textId="4A6D3642" w:rsidR="00842919" w:rsidRDefault="00842919" w:rsidP="004C0967">
      <w:pPr>
        <w:pStyle w:val="NormalWeb"/>
        <w:numPr>
          <w:ilvl w:val="0"/>
          <w:numId w:val="1"/>
        </w:numPr>
        <w:spacing w:line="360" w:lineRule="auto"/>
        <w:jc w:val="both"/>
        <w:rPr>
          <w:sz w:val="22"/>
          <w:szCs w:val="22"/>
        </w:rPr>
      </w:pPr>
      <w:r w:rsidRPr="006812D3">
        <w:rPr>
          <w:sz w:val="22"/>
          <w:szCs w:val="22"/>
          <w:u w:val="single"/>
        </w:rPr>
        <w:t>Validación del modelo</w:t>
      </w:r>
      <w:r w:rsidR="006812D3" w:rsidRPr="006812D3">
        <w:rPr>
          <w:sz w:val="22"/>
          <w:szCs w:val="22"/>
          <w:u w:val="single"/>
        </w:rPr>
        <w:t>:</w:t>
      </w:r>
      <w:r w:rsidR="006812D3">
        <w:rPr>
          <w:sz w:val="22"/>
          <w:szCs w:val="22"/>
        </w:rPr>
        <w:t xml:space="preserve"> </w:t>
      </w:r>
      <w:r w:rsidR="003A3C01">
        <w:rPr>
          <w:sz w:val="22"/>
          <w:szCs w:val="22"/>
        </w:rPr>
        <w:t>Es</w:t>
      </w:r>
      <w:r w:rsidR="006812D3" w:rsidRPr="006812D3">
        <w:rPr>
          <w:sz w:val="22"/>
          <w:szCs w:val="22"/>
        </w:rPr>
        <w:t xml:space="preserve"> necesario verificar que el modelo represente adecuadamente la realidad. Esto se logra comparando los resultados del modelo con datos reales del sistema.</w:t>
      </w:r>
    </w:p>
    <w:p w14:paraId="5CB17C58" w14:textId="6B1AE28F" w:rsidR="00842919" w:rsidRDefault="00842919" w:rsidP="004C0967">
      <w:pPr>
        <w:pStyle w:val="NormalWeb"/>
        <w:numPr>
          <w:ilvl w:val="0"/>
          <w:numId w:val="1"/>
        </w:numPr>
        <w:spacing w:line="360" w:lineRule="auto"/>
        <w:jc w:val="both"/>
        <w:rPr>
          <w:sz w:val="22"/>
          <w:szCs w:val="22"/>
        </w:rPr>
      </w:pPr>
      <w:r w:rsidRPr="006812D3">
        <w:rPr>
          <w:sz w:val="22"/>
          <w:szCs w:val="22"/>
          <w:u w:val="single"/>
        </w:rPr>
        <w:t>Implementación de la solución</w:t>
      </w:r>
      <w:r w:rsidR="006812D3" w:rsidRPr="006812D3">
        <w:rPr>
          <w:sz w:val="22"/>
          <w:szCs w:val="22"/>
          <w:u w:val="single"/>
        </w:rPr>
        <w:t>:</w:t>
      </w:r>
      <w:r w:rsidR="006812D3">
        <w:rPr>
          <w:sz w:val="22"/>
          <w:szCs w:val="22"/>
        </w:rPr>
        <w:t xml:space="preserve"> </w:t>
      </w:r>
      <w:r w:rsidR="003A3C01">
        <w:rPr>
          <w:sz w:val="22"/>
          <w:szCs w:val="22"/>
        </w:rPr>
        <w:t>L</w:t>
      </w:r>
      <w:r w:rsidR="006812D3" w:rsidRPr="006812D3">
        <w:rPr>
          <w:sz w:val="22"/>
          <w:szCs w:val="22"/>
        </w:rPr>
        <w:t>a solución obtenida se aplica en el sistema real y se monitorean los resultados para evaluar su efectividad.</w:t>
      </w:r>
    </w:p>
    <w:p w14:paraId="04E56118" w14:textId="77777777" w:rsidR="006812D3" w:rsidRDefault="006812D3" w:rsidP="006812D3">
      <w:pPr>
        <w:pStyle w:val="NormalWeb"/>
        <w:spacing w:line="360" w:lineRule="auto"/>
        <w:ind w:left="720"/>
        <w:jc w:val="both"/>
        <w:rPr>
          <w:sz w:val="22"/>
          <w:szCs w:val="22"/>
        </w:rPr>
      </w:pPr>
    </w:p>
    <w:p w14:paraId="1BCD4D48" w14:textId="05233B4C" w:rsidR="00842919" w:rsidRDefault="00842919" w:rsidP="00016453">
      <w:pPr>
        <w:pStyle w:val="Ttulo1"/>
        <w:jc w:val="center"/>
        <w:rPr>
          <w:rFonts w:ascii="Times New Roman" w:hAnsi="Times New Roman" w:cs="Times New Roman"/>
          <w:b/>
          <w:bCs/>
          <w:color w:val="auto"/>
          <w:sz w:val="24"/>
          <w:szCs w:val="24"/>
        </w:rPr>
      </w:pPr>
      <w:bookmarkStart w:id="3" w:name="_Toc223813278"/>
      <w:r w:rsidRPr="00016453">
        <w:rPr>
          <w:rFonts w:ascii="Times New Roman" w:hAnsi="Times New Roman" w:cs="Times New Roman"/>
          <w:b/>
          <w:bCs/>
          <w:color w:val="auto"/>
          <w:sz w:val="24"/>
          <w:szCs w:val="24"/>
        </w:rPr>
        <w:t>MODELOS MATEMÁTICOS UTILIZADOS EN INVESTIGACIÓN DE OPERACIONES</w:t>
      </w:r>
      <w:bookmarkEnd w:id="3"/>
    </w:p>
    <w:p w14:paraId="33A67B72" w14:textId="77777777" w:rsidR="00016453" w:rsidRPr="00016453" w:rsidRDefault="00016453" w:rsidP="00016453"/>
    <w:p w14:paraId="05C66EE5" w14:textId="61E0AA3A" w:rsidR="00842919" w:rsidRDefault="00842919" w:rsidP="004C0967">
      <w:pPr>
        <w:spacing w:before="100" w:beforeAutospacing="1" w:after="100" w:afterAutospacing="1" w:line="360" w:lineRule="auto"/>
        <w:jc w:val="both"/>
        <w:rPr>
          <w:rFonts w:ascii="Times New Roman" w:eastAsia="Times New Roman" w:hAnsi="Times New Roman" w:cs="Times New Roman"/>
          <w:lang w:eastAsia="es-SV"/>
          <w14:ligatures w14:val="none"/>
        </w:rPr>
      </w:pPr>
      <w:r w:rsidRPr="00842919">
        <w:rPr>
          <w:rFonts w:ascii="Times New Roman" w:eastAsia="Times New Roman" w:hAnsi="Times New Roman" w:cs="Times New Roman"/>
          <w:lang w:eastAsia="es-SV"/>
          <w14:ligatures w14:val="none"/>
        </w:rPr>
        <w:t>La Investigación de Operaciones utiliza diversos tipos de modelos matemáticos para analizar problemas organizacionales. Entre los más importantes se encuentran los siguientes.</w:t>
      </w:r>
    </w:p>
    <w:p w14:paraId="02EF5A67" w14:textId="77777777" w:rsidR="004C0967" w:rsidRDefault="004C0967" w:rsidP="00842919">
      <w:pPr>
        <w:spacing w:before="100" w:beforeAutospacing="1" w:after="100" w:afterAutospacing="1" w:line="240" w:lineRule="auto"/>
        <w:rPr>
          <w:rFonts w:ascii="Times New Roman" w:eastAsia="Times New Roman" w:hAnsi="Times New Roman" w:cs="Times New Roman"/>
          <w:lang w:eastAsia="es-SV"/>
          <w14:ligatures w14:val="none"/>
        </w:rPr>
      </w:pPr>
    </w:p>
    <w:p w14:paraId="0899B44A" w14:textId="6A86CF76" w:rsidR="004C0967" w:rsidRDefault="004C0967" w:rsidP="004C0967">
      <w:pPr>
        <w:spacing w:before="100" w:beforeAutospacing="1" w:after="100" w:afterAutospacing="1" w:line="240" w:lineRule="auto"/>
        <w:jc w:val="center"/>
        <w:rPr>
          <w:rFonts w:ascii="Times New Roman" w:eastAsia="Times New Roman" w:hAnsi="Times New Roman" w:cs="Times New Roman"/>
          <w:lang w:eastAsia="es-SV"/>
          <w14:ligatures w14:val="none"/>
        </w:rPr>
      </w:pPr>
      <w:r>
        <w:rPr>
          <w:noProof/>
        </w:rPr>
        <w:drawing>
          <wp:inline distT="0" distB="0" distL="0" distR="0" wp14:anchorId="229B68B1" wp14:editId="1D2A4B6A">
            <wp:extent cx="4787660" cy="1897398"/>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7325"/>
                    <a:stretch/>
                  </pic:blipFill>
                  <pic:spPr bwMode="auto">
                    <a:xfrm>
                      <a:off x="0" y="0"/>
                      <a:ext cx="4797941" cy="1901472"/>
                    </a:xfrm>
                    <a:prstGeom prst="rect">
                      <a:avLst/>
                    </a:prstGeom>
                    <a:noFill/>
                    <a:ln>
                      <a:noFill/>
                    </a:ln>
                    <a:extLst>
                      <a:ext uri="{53640926-AAD7-44D8-BBD7-CCE9431645EC}">
                        <a14:shadowObscured xmlns:a14="http://schemas.microsoft.com/office/drawing/2010/main"/>
                      </a:ext>
                    </a:extLst>
                  </pic:spPr>
                </pic:pic>
              </a:graphicData>
            </a:graphic>
          </wp:inline>
        </w:drawing>
      </w:r>
    </w:p>
    <w:p w14:paraId="6A1BC2EB" w14:textId="5E633AB0" w:rsidR="004C0967" w:rsidRPr="006812D3" w:rsidRDefault="004C0967" w:rsidP="004C0967">
      <w:pPr>
        <w:pStyle w:val="NormalWeb"/>
        <w:jc w:val="center"/>
        <w:rPr>
          <w:i/>
          <w:iCs/>
          <w:sz w:val="18"/>
          <w:szCs w:val="18"/>
        </w:rPr>
      </w:pPr>
      <w:r w:rsidRPr="006812D3">
        <w:rPr>
          <w:i/>
          <w:iCs/>
          <w:sz w:val="18"/>
          <w:szCs w:val="18"/>
        </w:rPr>
        <w:t>Imagen 0</w:t>
      </w:r>
      <w:r>
        <w:rPr>
          <w:i/>
          <w:iCs/>
          <w:sz w:val="18"/>
          <w:szCs w:val="18"/>
        </w:rPr>
        <w:t>3: Modelos de la investigación de Operaciones.</w:t>
      </w:r>
    </w:p>
    <w:p w14:paraId="50D1CD77" w14:textId="01727C3F" w:rsidR="004C0967" w:rsidRDefault="004C0967" w:rsidP="00842919">
      <w:pPr>
        <w:spacing w:before="100" w:beforeAutospacing="1" w:after="100" w:afterAutospacing="1" w:line="240" w:lineRule="auto"/>
        <w:rPr>
          <w:rFonts w:ascii="Times New Roman" w:eastAsia="Times New Roman" w:hAnsi="Times New Roman" w:cs="Times New Roman"/>
          <w:lang w:eastAsia="es-SV"/>
          <w14:ligatures w14:val="none"/>
        </w:rPr>
      </w:pPr>
    </w:p>
    <w:p w14:paraId="20151D7C" w14:textId="77777777" w:rsidR="003A3C01" w:rsidRPr="00842919" w:rsidRDefault="003A3C01" w:rsidP="00842919">
      <w:pPr>
        <w:spacing w:before="100" w:beforeAutospacing="1" w:after="100" w:afterAutospacing="1" w:line="240" w:lineRule="auto"/>
        <w:rPr>
          <w:rFonts w:ascii="Times New Roman" w:eastAsia="Times New Roman" w:hAnsi="Times New Roman" w:cs="Times New Roman"/>
          <w:lang w:eastAsia="es-SV"/>
          <w14:ligatures w14:val="none"/>
        </w:rPr>
      </w:pPr>
    </w:p>
    <w:p w14:paraId="28990755" w14:textId="77777777" w:rsidR="00842919" w:rsidRPr="00016453" w:rsidRDefault="00842919" w:rsidP="00016453">
      <w:pPr>
        <w:spacing w:before="100" w:beforeAutospacing="1" w:after="100" w:afterAutospacing="1" w:line="240" w:lineRule="auto"/>
        <w:rPr>
          <w:rFonts w:ascii="Times New Roman" w:eastAsia="Times New Roman" w:hAnsi="Times New Roman" w:cs="Times New Roman"/>
          <w:b/>
          <w:bCs/>
          <w:lang w:eastAsia="es-SV"/>
          <w14:ligatures w14:val="none"/>
        </w:rPr>
      </w:pPr>
      <w:r w:rsidRPr="00016453">
        <w:rPr>
          <w:rFonts w:ascii="Times New Roman" w:eastAsia="Times New Roman" w:hAnsi="Times New Roman" w:cs="Times New Roman"/>
          <w:b/>
          <w:bCs/>
          <w:lang w:eastAsia="es-SV"/>
          <w14:ligatures w14:val="none"/>
        </w:rPr>
        <w:lastRenderedPageBreak/>
        <w:t>Programación lineal</w:t>
      </w:r>
    </w:p>
    <w:p w14:paraId="11BB0DF1" w14:textId="77777777" w:rsidR="00842919" w:rsidRPr="00842919" w:rsidRDefault="00842919" w:rsidP="004C0967">
      <w:pPr>
        <w:pStyle w:val="NormalWeb"/>
        <w:spacing w:line="360" w:lineRule="auto"/>
        <w:jc w:val="both"/>
        <w:rPr>
          <w:sz w:val="22"/>
          <w:szCs w:val="22"/>
        </w:rPr>
      </w:pPr>
      <w:r w:rsidRPr="00842919">
        <w:rPr>
          <w:sz w:val="22"/>
          <w:szCs w:val="22"/>
        </w:rPr>
        <w:t>La programación lineal es uno de los métodos más utilizados en IO. Consiste en optimizar una función lineal sujeta a un conjunto de restricciones también lineales.</w:t>
      </w:r>
    </w:p>
    <w:p w14:paraId="501283A8" w14:textId="77777777" w:rsidR="00842919" w:rsidRPr="00842919" w:rsidRDefault="00842919" w:rsidP="004C0967">
      <w:pPr>
        <w:pStyle w:val="NormalWeb"/>
        <w:spacing w:line="360" w:lineRule="auto"/>
        <w:jc w:val="both"/>
        <w:rPr>
          <w:sz w:val="22"/>
          <w:szCs w:val="22"/>
        </w:rPr>
      </w:pPr>
      <w:r w:rsidRPr="00842919">
        <w:rPr>
          <w:sz w:val="22"/>
          <w:szCs w:val="22"/>
        </w:rPr>
        <w:t>Este tipo de modelos se emplea comúnmente en problemas de planificación de producción, asignación de recursos y optimización de costos.</w:t>
      </w:r>
    </w:p>
    <w:p w14:paraId="7151AB34" w14:textId="77777777" w:rsidR="00842919" w:rsidRPr="00016453" w:rsidRDefault="00842919" w:rsidP="00016453">
      <w:pPr>
        <w:spacing w:before="100" w:beforeAutospacing="1" w:after="100" w:afterAutospacing="1" w:line="240" w:lineRule="auto"/>
        <w:rPr>
          <w:rFonts w:ascii="Times New Roman" w:eastAsia="Times New Roman" w:hAnsi="Times New Roman" w:cs="Times New Roman"/>
          <w:b/>
          <w:bCs/>
          <w:lang w:eastAsia="es-SV"/>
          <w14:ligatures w14:val="none"/>
        </w:rPr>
      </w:pPr>
      <w:r w:rsidRPr="00016453">
        <w:rPr>
          <w:rFonts w:ascii="Times New Roman" w:eastAsia="Times New Roman" w:hAnsi="Times New Roman" w:cs="Times New Roman"/>
          <w:b/>
          <w:bCs/>
          <w:lang w:eastAsia="es-SV"/>
          <w14:ligatures w14:val="none"/>
        </w:rPr>
        <w:t>Teoría de colas</w:t>
      </w:r>
    </w:p>
    <w:p w14:paraId="6521EEA9" w14:textId="77777777" w:rsidR="00842919" w:rsidRPr="00842919" w:rsidRDefault="00842919" w:rsidP="004C0967">
      <w:pPr>
        <w:pStyle w:val="NormalWeb"/>
        <w:spacing w:line="360" w:lineRule="auto"/>
        <w:jc w:val="both"/>
        <w:rPr>
          <w:sz w:val="22"/>
          <w:szCs w:val="22"/>
        </w:rPr>
      </w:pPr>
      <w:r w:rsidRPr="00842919">
        <w:rPr>
          <w:sz w:val="22"/>
          <w:szCs w:val="22"/>
        </w:rPr>
        <w:t>La teoría de colas analiza sistemas en los que los clientes deben esperar para recibir un servicio. Estos modelos se utilizan para estudiar el comportamiento de filas en bancos, hospitales, centros de atención al cliente y redes de telecomunicaciones.</w:t>
      </w:r>
    </w:p>
    <w:p w14:paraId="61CDC480" w14:textId="77777777" w:rsidR="00842919" w:rsidRPr="00842919" w:rsidRDefault="00842919" w:rsidP="004C0967">
      <w:pPr>
        <w:pStyle w:val="NormalWeb"/>
        <w:spacing w:line="360" w:lineRule="auto"/>
        <w:jc w:val="both"/>
        <w:rPr>
          <w:sz w:val="22"/>
          <w:szCs w:val="22"/>
        </w:rPr>
      </w:pPr>
      <w:r w:rsidRPr="00842919">
        <w:rPr>
          <w:sz w:val="22"/>
          <w:szCs w:val="22"/>
        </w:rPr>
        <w:t>El objetivo principal es encontrar un equilibrio entre el costo del servicio y el tiempo de espera de los usuarios.</w:t>
      </w:r>
    </w:p>
    <w:p w14:paraId="2DF84D0D" w14:textId="77777777" w:rsidR="00842919" w:rsidRPr="00842919" w:rsidRDefault="00842919" w:rsidP="00016453">
      <w:pPr>
        <w:spacing w:before="100" w:beforeAutospacing="1" w:after="100" w:afterAutospacing="1" w:line="240" w:lineRule="auto"/>
        <w:rPr>
          <w:rFonts w:ascii="Times New Roman" w:eastAsia="Times New Roman" w:hAnsi="Times New Roman" w:cs="Times New Roman"/>
          <w:b/>
          <w:bCs/>
          <w:lang w:eastAsia="es-SV"/>
          <w14:ligatures w14:val="none"/>
        </w:rPr>
      </w:pPr>
      <w:r w:rsidRPr="00842919">
        <w:rPr>
          <w:rFonts w:ascii="Times New Roman" w:eastAsia="Times New Roman" w:hAnsi="Times New Roman" w:cs="Times New Roman"/>
          <w:b/>
          <w:bCs/>
          <w:lang w:eastAsia="es-SV"/>
          <w14:ligatures w14:val="none"/>
        </w:rPr>
        <w:t>Modelos de inventarios</w:t>
      </w:r>
    </w:p>
    <w:p w14:paraId="29B0AA70" w14:textId="77777777" w:rsidR="00842919" w:rsidRPr="00842919" w:rsidRDefault="00842919" w:rsidP="004C0967">
      <w:pPr>
        <w:pStyle w:val="NormalWeb"/>
        <w:spacing w:line="360" w:lineRule="auto"/>
        <w:jc w:val="both"/>
        <w:rPr>
          <w:sz w:val="22"/>
          <w:szCs w:val="22"/>
        </w:rPr>
      </w:pPr>
      <w:r w:rsidRPr="00842919">
        <w:rPr>
          <w:sz w:val="22"/>
          <w:szCs w:val="22"/>
        </w:rPr>
        <w:t>Los modelos de inventarios permiten determinar la cantidad óptima de productos que una empresa debe mantener en almacén para satisfacer la demanda sin incurrir en costos excesivos de almacenamiento.</w:t>
      </w:r>
    </w:p>
    <w:p w14:paraId="798765CC" w14:textId="77777777" w:rsidR="00842919" w:rsidRPr="00842919" w:rsidRDefault="00842919" w:rsidP="004C0967">
      <w:pPr>
        <w:pStyle w:val="NormalWeb"/>
        <w:spacing w:line="360" w:lineRule="auto"/>
        <w:jc w:val="both"/>
        <w:rPr>
          <w:sz w:val="22"/>
          <w:szCs w:val="22"/>
        </w:rPr>
      </w:pPr>
      <w:r w:rsidRPr="00842919">
        <w:rPr>
          <w:sz w:val="22"/>
          <w:szCs w:val="22"/>
        </w:rPr>
        <w:t>Estos modelos ayudan a evitar tanto la escasez de productos como el exceso de inventario.</w:t>
      </w:r>
    </w:p>
    <w:p w14:paraId="5A593E84" w14:textId="77777777" w:rsidR="00842919" w:rsidRPr="00842919" w:rsidRDefault="00842919" w:rsidP="00016453">
      <w:pPr>
        <w:spacing w:before="100" w:beforeAutospacing="1" w:after="100" w:afterAutospacing="1" w:line="240" w:lineRule="auto"/>
        <w:rPr>
          <w:rFonts w:ascii="Times New Roman" w:eastAsia="Times New Roman" w:hAnsi="Times New Roman" w:cs="Times New Roman"/>
          <w:b/>
          <w:bCs/>
          <w:lang w:eastAsia="es-SV"/>
          <w14:ligatures w14:val="none"/>
        </w:rPr>
      </w:pPr>
      <w:r w:rsidRPr="00842919">
        <w:rPr>
          <w:rFonts w:ascii="Times New Roman" w:eastAsia="Times New Roman" w:hAnsi="Times New Roman" w:cs="Times New Roman"/>
          <w:b/>
          <w:bCs/>
          <w:lang w:eastAsia="es-SV"/>
          <w14:ligatures w14:val="none"/>
        </w:rPr>
        <w:t>Modelos de redes</w:t>
      </w:r>
    </w:p>
    <w:p w14:paraId="2CC02E16" w14:textId="77777777" w:rsidR="00842919" w:rsidRPr="00842919" w:rsidRDefault="00842919" w:rsidP="004C0967">
      <w:pPr>
        <w:pStyle w:val="NormalWeb"/>
        <w:spacing w:line="360" w:lineRule="auto"/>
        <w:jc w:val="both"/>
        <w:rPr>
          <w:sz w:val="22"/>
          <w:szCs w:val="22"/>
        </w:rPr>
      </w:pPr>
      <w:r w:rsidRPr="00842919">
        <w:rPr>
          <w:sz w:val="22"/>
          <w:szCs w:val="22"/>
        </w:rPr>
        <w:t>Los modelos de redes se utilizan para analizar sistemas de transporte, distribución y comunicación. A través de estos modelos es posible determinar rutas óptimas que minimicen costos o tiempos de traslado.</w:t>
      </w:r>
    </w:p>
    <w:p w14:paraId="48D8339C" w14:textId="4103E735" w:rsidR="00842919" w:rsidRDefault="00842919" w:rsidP="00016453">
      <w:pPr>
        <w:pStyle w:val="Ttulo1"/>
        <w:jc w:val="center"/>
        <w:rPr>
          <w:rFonts w:ascii="Times New Roman" w:hAnsi="Times New Roman" w:cs="Times New Roman"/>
          <w:b/>
          <w:bCs/>
          <w:color w:val="auto"/>
          <w:sz w:val="24"/>
          <w:szCs w:val="24"/>
        </w:rPr>
      </w:pPr>
      <w:bookmarkStart w:id="4" w:name="_Toc223813279"/>
      <w:r w:rsidRPr="00016453">
        <w:rPr>
          <w:rFonts w:ascii="Times New Roman" w:hAnsi="Times New Roman" w:cs="Times New Roman"/>
          <w:b/>
          <w:bCs/>
          <w:color w:val="auto"/>
          <w:sz w:val="24"/>
          <w:szCs w:val="24"/>
        </w:rPr>
        <w:t>VIGENCIA ACTUAL DE LOS PRINCIPIOS DE LA INVESTIGACIÓN DE OPERACIONES</w:t>
      </w:r>
      <w:bookmarkEnd w:id="4"/>
    </w:p>
    <w:p w14:paraId="4DC9A7C8" w14:textId="77777777" w:rsidR="00016453" w:rsidRPr="00016453" w:rsidRDefault="00016453" w:rsidP="00016453"/>
    <w:p w14:paraId="0720C8F5" w14:textId="77777777" w:rsidR="00842919" w:rsidRPr="004C0967" w:rsidRDefault="00842919" w:rsidP="004C0967">
      <w:pPr>
        <w:pStyle w:val="NormalWeb"/>
        <w:spacing w:line="360" w:lineRule="auto"/>
        <w:jc w:val="both"/>
        <w:rPr>
          <w:sz w:val="22"/>
          <w:szCs w:val="22"/>
        </w:rPr>
      </w:pPr>
      <w:r w:rsidRPr="004C0967">
        <w:rPr>
          <w:sz w:val="22"/>
          <w:szCs w:val="22"/>
        </w:rPr>
        <w:t>A pesar de haber surgido hace más de siete décadas, los principios fundamentales de la Investigación de Operaciones siguen siendo relevantes en la actualidad.</w:t>
      </w:r>
    </w:p>
    <w:p w14:paraId="0FCA1F25" w14:textId="77777777" w:rsidR="00842919" w:rsidRPr="004C0967" w:rsidRDefault="00842919" w:rsidP="004C0967">
      <w:pPr>
        <w:pStyle w:val="NormalWeb"/>
        <w:spacing w:line="360" w:lineRule="auto"/>
        <w:jc w:val="both"/>
        <w:rPr>
          <w:sz w:val="22"/>
          <w:szCs w:val="22"/>
        </w:rPr>
      </w:pPr>
      <w:r w:rsidRPr="004C0967">
        <w:rPr>
          <w:sz w:val="22"/>
          <w:szCs w:val="22"/>
        </w:rPr>
        <w:t>Uno de los factores que explica esta vigencia es la necesidad constante de optimizar recursos limitados. Las organizaciones modernas deben tomar decisiones sobre cómo asignar presupuestos, personal, infraestructura y tecnología de manera eficiente.</w:t>
      </w:r>
    </w:p>
    <w:p w14:paraId="58199480" w14:textId="77777777" w:rsidR="00842919" w:rsidRPr="004C0967" w:rsidRDefault="00842919" w:rsidP="004C0967">
      <w:pPr>
        <w:pStyle w:val="NormalWeb"/>
        <w:spacing w:line="360" w:lineRule="auto"/>
        <w:jc w:val="both"/>
        <w:rPr>
          <w:sz w:val="22"/>
          <w:szCs w:val="22"/>
        </w:rPr>
      </w:pPr>
      <w:r w:rsidRPr="004C0967">
        <w:rPr>
          <w:sz w:val="22"/>
          <w:szCs w:val="22"/>
        </w:rPr>
        <w:lastRenderedPageBreak/>
        <w:t>Otro factor clave es el enfoque multidisciplinario. Los problemas actuales suelen ser complejos y requieren la colaboración de especialistas en diferentes áreas del conocimiento, como ingeniería, economía, informática y administración.</w:t>
      </w:r>
    </w:p>
    <w:p w14:paraId="6862C5F8" w14:textId="77777777" w:rsidR="00842919" w:rsidRPr="004C0967" w:rsidRDefault="00842919" w:rsidP="004C0967">
      <w:pPr>
        <w:pStyle w:val="NormalWeb"/>
        <w:spacing w:line="360" w:lineRule="auto"/>
        <w:jc w:val="both"/>
        <w:rPr>
          <w:sz w:val="22"/>
          <w:szCs w:val="22"/>
        </w:rPr>
      </w:pPr>
      <w:r w:rsidRPr="004C0967">
        <w:rPr>
          <w:sz w:val="22"/>
          <w:szCs w:val="22"/>
        </w:rPr>
        <w:t>Además, el desarrollo de nuevas tecnologías ha ampliado significativamente las posibilidades de aplicación de la IO. El uso de computadoras de alto rendimiento, bases de datos masivas y algoritmos avanzados permite resolver problemas que antes eran demasiado complejos para ser analizados.</w:t>
      </w:r>
    </w:p>
    <w:p w14:paraId="3051A245" w14:textId="77777777" w:rsidR="00842919" w:rsidRPr="004C0967" w:rsidRDefault="00842919" w:rsidP="004C0967">
      <w:pPr>
        <w:pStyle w:val="NormalWeb"/>
        <w:spacing w:line="360" w:lineRule="auto"/>
        <w:jc w:val="both"/>
        <w:rPr>
          <w:sz w:val="22"/>
          <w:szCs w:val="22"/>
        </w:rPr>
      </w:pPr>
      <w:r w:rsidRPr="004C0967">
        <w:rPr>
          <w:sz w:val="22"/>
          <w:szCs w:val="22"/>
        </w:rPr>
        <w:t>En sectores como la logística global, la planificación del transporte, la gestión hospitalaria y el comercio electrónico, la Investigación de Operaciones se ha convertido en una herramienta fundamental para mejorar la eficiencia y la competitividad.</w:t>
      </w:r>
    </w:p>
    <w:p w14:paraId="0C64D242" w14:textId="442CA05C" w:rsidR="00842919" w:rsidRDefault="00842919" w:rsidP="00842919">
      <w:pPr>
        <w:pStyle w:val="NormalWeb"/>
        <w:spacing w:line="360" w:lineRule="auto"/>
        <w:rPr>
          <w:sz w:val="22"/>
          <w:szCs w:val="22"/>
        </w:rPr>
      </w:pPr>
    </w:p>
    <w:p w14:paraId="7F10CEA5" w14:textId="4DFD4D10" w:rsidR="00842919" w:rsidRDefault="00842919" w:rsidP="00016453">
      <w:pPr>
        <w:pStyle w:val="Ttulo1"/>
        <w:jc w:val="center"/>
        <w:rPr>
          <w:rFonts w:ascii="Times New Roman" w:hAnsi="Times New Roman" w:cs="Times New Roman"/>
          <w:b/>
          <w:bCs/>
          <w:color w:val="auto"/>
          <w:sz w:val="24"/>
          <w:szCs w:val="24"/>
        </w:rPr>
      </w:pPr>
      <w:bookmarkStart w:id="5" w:name="_Toc223813280"/>
      <w:r w:rsidRPr="00016453">
        <w:rPr>
          <w:rFonts w:ascii="Times New Roman" w:hAnsi="Times New Roman" w:cs="Times New Roman"/>
          <w:b/>
          <w:bCs/>
          <w:color w:val="auto"/>
          <w:sz w:val="24"/>
          <w:szCs w:val="24"/>
        </w:rPr>
        <w:t>CONCLUSIONES</w:t>
      </w:r>
      <w:bookmarkEnd w:id="5"/>
    </w:p>
    <w:p w14:paraId="098235CF" w14:textId="77777777" w:rsidR="00016453" w:rsidRPr="00016453" w:rsidRDefault="00016453" w:rsidP="00016453"/>
    <w:p w14:paraId="76F08662" w14:textId="65601535" w:rsidR="00842919" w:rsidRPr="004C0967" w:rsidRDefault="003F1DD9" w:rsidP="004C0967">
      <w:pPr>
        <w:pStyle w:val="NormalWeb"/>
        <w:spacing w:line="360" w:lineRule="auto"/>
        <w:jc w:val="both"/>
        <w:rPr>
          <w:sz w:val="22"/>
          <w:szCs w:val="22"/>
        </w:rPr>
      </w:pPr>
      <w:r>
        <w:rPr>
          <w:sz w:val="22"/>
          <w:szCs w:val="22"/>
        </w:rPr>
        <w:t>Con e</w:t>
      </w:r>
      <w:r w:rsidR="00842919" w:rsidRPr="004C0967">
        <w:rPr>
          <w:sz w:val="22"/>
          <w:szCs w:val="22"/>
        </w:rPr>
        <w:t>l análisis realizado</w:t>
      </w:r>
      <w:r>
        <w:rPr>
          <w:sz w:val="22"/>
          <w:szCs w:val="22"/>
        </w:rPr>
        <w:t xml:space="preserve"> podemos decir</w:t>
      </w:r>
      <w:r w:rsidR="00842919" w:rsidRPr="004C0967">
        <w:rPr>
          <w:sz w:val="22"/>
          <w:szCs w:val="22"/>
        </w:rPr>
        <w:t xml:space="preserve"> que la Investigación de Operaciones </w:t>
      </w:r>
      <w:r>
        <w:rPr>
          <w:sz w:val="22"/>
          <w:szCs w:val="22"/>
        </w:rPr>
        <w:t>es</w:t>
      </w:r>
      <w:r w:rsidR="00842919" w:rsidRPr="004C0967">
        <w:rPr>
          <w:sz w:val="22"/>
          <w:szCs w:val="22"/>
        </w:rPr>
        <w:t xml:space="preserve"> una disciplina fundamental</w:t>
      </w:r>
      <w:r>
        <w:rPr>
          <w:sz w:val="22"/>
          <w:szCs w:val="22"/>
        </w:rPr>
        <w:t xml:space="preserve"> e importante</w:t>
      </w:r>
      <w:r w:rsidR="00842919" w:rsidRPr="004C0967">
        <w:rPr>
          <w:sz w:val="22"/>
          <w:szCs w:val="22"/>
        </w:rPr>
        <w:t xml:space="preserve"> para la toma de decisiones en sistemas complejos</w:t>
      </w:r>
      <w:r>
        <w:rPr>
          <w:sz w:val="22"/>
          <w:szCs w:val="22"/>
        </w:rPr>
        <w:t xml:space="preserve"> y organizaciones</w:t>
      </w:r>
      <w:r w:rsidR="00842919" w:rsidRPr="004C0967">
        <w:rPr>
          <w:sz w:val="22"/>
          <w:szCs w:val="22"/>
        </w:rPr>
        <w:t>. Su origen histórico en el contexto de la Segunda Guerra Mundial demostró que el uso de métodos científicos y matemáticos puede mejorar la eficiencia de las operaciones</w:t>
      </w:r>
      <w:r>
        <w:rPr>
          <w:sz w:val="22"/>
          <w:szCs w:val="22"/>
        </w:rPr>
        <w:t xml:space="preserve"> si se aplican correctamente</w:t>
      </w:r>
      <w:r w:rsidR="00842919" w:rsidRPr="004C0967">
        <w:rPr>
          <w:sz w:val="22"/>
          <w:szCs w:val="22"/>
        </w:rPr>
        <w:t>.</w:t>
      </w:r>
    </w:p>
    <w:p w14:paraId="04605591" w14:textId="71A2C688" w:rsidR="00842919" w:rsidRPr="004C0967" w:rsidRDefault="003F1DD9" w:rsidP="004C0967">
      <w:pPr>
        <w:pStyle w:val="NormalWeb"/>
        <w:spacing w:line="360" w:lineRule="auto"/>
        <w:jc w:val="both"/>
        <w:rPr>
          <w:sz w:val="22"/>
          <w:szCs w:val="22"/>
        </w:rPr>
      </w:pPr>
      <w:r>
        <w:rPr>
          <w:sz w:val="22"/>
          <w:szCs w:val="22"/>
        </w:rPr>
        <w:t xml:space="preserve">La </w:t>
      </w:r>
      <w:r w:rsidR="00842919" w:rsidRPr="004C0967">
        <w:rPr>
          <w:sz w:val="22"/>
          <w:szCs w:val="22"/>
        </w:rPr>
        <w:t>IO ha evolucionado</w:t>
      </w:r>
      <w:r>
        <w:rPr>
          <w:sz w:val="22"/>
          <w:szCs w:val="22"/>
        </w:rPr>
        <w:t xml:space="preserve"> a lo largo del tiempo</w:t>
      </w:r>
      <w:r w:rsidR="00842919" w:rsidRPr="004C0967">
        <w:rPr>
          <w:sz w:val="22"/>
          <w:szCs w:val="22"/>
        </w:rPr>
        <w:t xml:space="preserve"> hasta </w:t>
      </w:r>
      <w:r>
        <w:rPr>
          <w:sz w:val="22"/>
          <w:szCs w:val="22"/>
        </w:rPr>
        <w:t xml:space="preserve">llegar a </w:t>
      </w:r>
      <w:r w:rsidR="00842919" w:rsidRPr="004C0967">
        <w:rPr>
          <w:sz w:val="22"/>
          <w:szCs w:val="22"/>
        </w:rPr>
        <w:t xml:space="preserve">convertirse en un campo de estudio </w:t>
      </w:r>
      <w:r>
        <w:rPr>
          <w:sz w:val="22"/>
          <w:szCs w:val="22"/>
        </w:rPr>
        <w:t>muy</w:t>
      </w:r>
      <w:r w:rsidR="00842919" w:rsidRPr="004C0967">
        <w:rPr>
          <w:sz w:val="22"/>
          <w:szCs w:val="22"/>
        </w:rPr>
        <w:t xml:space="preserve"> utilizado en </w:t>
      </w:r>
      <w:r>
        <w:rPr>
          <w:sz w:val="22"/>
          <w:szCs w:val="22"/>
        </w:rPr>
        <w:t>muchos</w:t>
      </w:r>
      <w:r w:rsidR="00842919" w:rsidRPr="004C0967">
        <w:rPr>
          <w:sz w:val="22"/>
          <w:szCs w:val="22"/>
        </w:rPr>
        <w:t xml:space="preserve"> sectores de la economía y la administración pública</w:t>
      </w:r>
      <w:r>
        <w:rPr>
          <w:sz w:val="22"/>
          <w:szCs w:val="22"/>
        </w:rPr>
        <w:t>, gracias a que l</w:t>
      </w:r>
      <w:r w:rsidR="00842919" w:rsidRPr="004C0967">
        <w:rPr>
          <w:sz w:val="22"/>
          <w:szCs w:val="22"/>
        </w:rPr>
        <w:t xml:space="preserve">os modelos matemáticos desarrollados dentro de esta disciplina permiten analizar problemas de asignación de recursos, </w:t>
      </w:r>
      <w:r>
        <w:rPr>
          <w:sz w:val="22"/>
          <w:szCs w:val="22"/>
        </w:rPr>
        <w:t xml:space="preserve">de </w:t>
      </w:r>
      <w:r w:rsidR="00842919" w:rsidRPr="004C0967">
        <w:rPr>
          <w:sz w:val="22"/>
          <w:szCs w:val="22"/>
        </w:rPr>
        <w:t xml:space="preserve">optimización de procesos y </w:t>
      </w:r>
      <w:r>
        <w:rPr>
          <w:sz w:val="22"/>
          <w:szCs w:val="22"/>
        </w:rPr>
        <w:t xml:space="preserve">de </w:t>
      </w:r>
      <w:r w:rsidR="00842919" w:rsidRPr="004C0967">
        <w:rPr>
          <w:sz w:val="22"/>
          <w:szCs w:val="22"/>
        </w:rPr>
        <w:t>planificación estratégica.</w:t>
      </w:r>
    </w:p>
    <w:p w14:paraId="7EBF47CE" w14:textId="7E92B23D" w:rsidR="00842919" w:rsidRPr="004C0967" w:rsidRDefault="003F1DD9" w:rsidP="004C0967">
      <w:pPr>
        <w:pStyle w:val="NormalWeb"/>
        <w:spacing w:line="360" w:lineRule="auto"/>
        <w:jc w:val="both"/>
        <w:rPr>
          <w:sz w:val="22"/>
          <w:szCs w:val="22"/>
        </w:rPr>
      </w:pPr>
      <w:r>
        <w:rPr>
          <w:sz w:val="22"/>
          <w:szCs w:val="22"/>
        </w:rPr>
        <w:t>S</w:t>
      </w:r>
      <w:r w:rsidR="00842919" w:rsidRPr="004C0967">
        <w:rPr>
          <w:sz w:val="22"/>
          <w:szCs w:val="22"/>
        </w:rPr>
        <w:t>e ha demostrado que los principios que dieron origen a la Investigación de Operaciones continúan siendo relevantes en la actualidad</w:t>
      </w:r>
      <w:r>
        <w:rPr>
          <w:sz w:val="22"/>
          <w:szCs w:val="22"/>
        </w:rPr>
        <w:t xml:space="preserve"> ya que l</w:t>
      </w:r>
      <w:r w:rsidR="00842919" w:rsidRPr="004C0967">
        <w:rPr>
          <w:sz w:val="22"/>
          <w:szCs w:val="22"/>
        </w:rPr>
        <w:t xml:space="preserve">a optimización de recursos escasos y el enfoque multidisciplinario siguen siendo esenciales para enfrentar los desafíos de las organizaciones </w:t>
      </w:r>
      <w:r>
        <w:rPr>
          <w:sz w:val="22"/>
          <w:szCs w:val="22"/>
        </w:rPr>
        <w:t>en la actualidad</w:t>
      </w:r>
      <w:r w:rsidR="00842919" w:rsidRPr="004C0967">
        <w:rPr>
          <w:sz w:val="22"/>
          <w:szCs w:val="22"/>
        </w:rPr>
        <w:t>.</w:t>
      </w:r>
    </w:p>
    <w:p w14:paraId="0B32A984" w14:textId="38546D79" w:rsidR="00842919" w:rsidRPr="004C0967" w:rsidRDefault="00842919" w:rsidP="004C0967">
      <w:pPr>
        <w:pStyle w:val="NormalWeb"/>
        <w:spacing w:line="360" w:lineRule="auto"/>
        <w:jc w:val="both"/>
        <w:rPr>
          <w:sz w:val="22"/>
          <w:szCs w:val="22"/>
        </w:rPr>
      </w:pPr>
      <w:r w:rsidRPr="004C0967">
        <w:rPr>
          <w:sz w:val="22"/>
          <w:szCs w:val="22"/>
        </w:rPr>
        <w:t xml:space="preserve">En conclusión, la Investigación de Operaciones no solo </w:t>
      </w:r>
      <w:r w:rsidR="003F1DD9">
        <w:rPr>
          <w:sz w:val="22"/>
          <w:szCs w:val="22"/>
        </w:rPr>
        <w:t>es</w:t>
      </w:r>
      <w:r w:rsidRPr="004C0967">
        <w:rPr>
          <w:sz w:val="22"/>
          <w:szCs w:val="22"/>
        </w:rPr>
        <w:t xml:space="preserve"> un conjunto de técnicas matemáticas, sino también un enfoque científico para la resolución de problemas que permite tomar decisiones</w:t>
      </w:r>
      <w:r w:rsidR="003F1DD9">
        <w:rPr>
          <w:sz w:val="22"/>
          <w:szCs w:val="22"/>
        </w:rPr>
        <w:t xml:space="preserve"> con una mayor información y más profunda</w:t>
      </w:r>
      <w:r w:rsidRPr="004C0967">
        <w:rPr>
          <w:sz w:val="22"/>
          <w:szCs w:val="22"/>
        </w:rPr>
        <w:t>, racional y eficiente</w:t>
      </w:r>
      <w:r w:rsidR="003F1DD9">
        <w:rPr>
          <w:sz w:val="22"/>
          <w:szCs w:val="22"/>
        </w:rPr>
        <w:t>mente</w:t>
      </w:r>
      <w:r w:rsidRPr="004C0967">
        <w:rPr>
          <w:sz w:val="22"/>
          <w:szCs w:val="22"/>
        </w:rPr>
        <w:t xml:space="preserve"> en </w:t>
      </w:r>
      <w:r w:rsidR="003F1DD9">
        <w:rPr>
          <w:sz w:val="22"/>
          <w:szCs w:val="22"/>
        </w:rPr>
        <w:t>ambientes</w:t>
      </w:r>
      <w:r w:rsidRPr="004C0967">
        <w:rPr>
          <w:sz w:val="22"/>
          <w:szCs w:val="22"/>
        </w:rPr>
        <w:t xml:space="preserve"> de alta complejidad.</w:t>
      </w:r>
    </w:p>
    <w:p w14:paraId="353EF8B4" w14:textId="2965AA36" w:rsidR="00842919" w:rsidRDefault="00842919" w:rsidP="004C0967">
      <w:pPr>
        <w:pStyle w:val="NormalWeb"/>
        <w:spacing w:line="360" w:lineRule="auto"/>
        <w:jc w:val="both"/>
        <w:rPr>
          <w:sz w:val="22"/>
          <w:szCs w:val="22"/>
        </w:rPr>
      </w:pPr>
    </w:p>
    <w:p w14:paraId="3C3F9E2D" w14:textId="77777777" w:rsidR="004C0967" w:rsidRDefault="004C0967" w:rsidP="004C0967">
      <w:pPr>
        <w:pStyle w:val="NormalWeb"/>
        <w:spacing w:line="360" w:lineRule="auto"/>
        <w:jc w:val="both"/>
        <w:rPr>
          <w:sz w:val="22"/>
          <w:szCs w:val="22"/>
        </w:rPr>
      </w:pPr>
    </w:p>
    <w:p w14:paraId="2EF54348" w14:textId="3FDAFE46" w:rsidR="00842919" w:rsidRDefault="00842919" w:rsidP="00016453">
      <w:pPr>
        <w:pStyle w:val="Ttulo1"/>
        <w:jc w:val="center"/>
        <w:rPr>
          <w:rFonts w:ascii="Times New Roman" w:hAnsi="Times New Roman" w:cs="Times New Roman"/>
          <w:b/>
          <w:bCs/>
          <w:color w:val="auto"/>
          <w:sz w:val="24"/>
          <w:szCs w:val="24"/>
        </w:rPr>
      </w:pPr>
      <w:bookmarkStart w:id="6" w:name="_Toc223813281"/>
      <w:r w:rsidRPr="00016453">
        <w:rPr>
          <w:rFonts w:ascii="Times New Roman" w:hAnsi="Times New Roman" w:cs="Times New Roman"/>
          <w:b/>
          <w:bCs/>
          <w:color w:val="auto"/>
          <w:sz w:val="24"/>
          <w:szCs w:val="24"/>
        </w:rPr>
        <w:lastRenderedPageBreak/>
        <w:t>BIBLIOGRAFÍA</w:t>
      </w:r>
      <w:bookmarkEnd w:id="6"/>
    </w:p>
    <w:p w14:paraId="4F59872A" w14:textId="77777777" w:rsidR="00016453" w:rsidRPr="00016453" w:rsidRDefault="00016453" w:rsidP="00016453"/>
    <w:p w14:paraId="09410C25" w14:textId="2D4FAA4D" w:rsidR="00842919" w:rsidRPr="00842919" w:rsidRDefault="00842919" w:rsidP="00842919">
      <w:pPr>
        <w:pStyle w:val="NormalWeb"/>
        <w:numPr>
          <w:ilvl w:val="0"/>
          <w:numId w:val="2"/>
        </w:numPr>
        <w:spacing w:line="360" w:lineRule="auto"/>
        <w:rPr>
          <w:sz w:val="22"/>
          <w:szCs w:val="22"/>
        </w:rPr>
      </w:pPr>
      <w:r>
        <w:t xml:space="preserve">Hamdy A. Taha. (2012). </w:t>
      </w:r>
      <w:r>
        <w:rPr>
          <w:rStyle w:val="nfasis"/>
        </w:rPr>
        <w:t>Investigación de Operaciones</w:t>
      </w:r>
      <w:r>
        <w:t>. Pearson Educación.</w:t>
      </w:r>
      <w:r w:rsidR="00016453">
        <w:t xml:space="preserve"> </w:t>
      </w:r>
      <w:r w:rsidR="00016453">
        <w:t>(9.ª ed.)</w:t>
      </w:r>
      <w:r>
        <w:t xml:space="preserve"> Extra</w:t>
      </w:r>
      <w:proofErr w:type="spellStart"/>
      <w:r w:rsidR="00016453">
        <w:rPr>
          <w:lang w:val="es-419"/>
        </w:rPr>
        <w:t>ído</w:t>
      </w:r>
      <w:proofErr w:type="spellEnd"/>
      <w:r>
        <w:rPr>
          <w:lang w:val="es-419"/>
        </w:rPr>
        <w:t xml:space="preserve"> de: </w:t>
      </w:r>
      <w:hyperlink r:id="rId12" w:history="1">
        <w:r w:rsidRPr="00AA0D45">
          <w:rPr>
            <w:rStyle w:val="Hipervnculo"/>
            <w:lang w:val="es-419"/>
          </w:rPr>
          <w:t>https://fad.unsa.edu.pe/bancayseguros/wp-content/uploads/sites/4/2019/03/investigacic3b3n-de-operaciones-9na-edicic3b3n-hamdy-a-taha-fl.pdf?utm_source=chatgpt.com</w:t>
        </w:r>
      </w:hyperlink>
    </w:p>
    <w:p w14:paraId="30610AE4" w14:textId="1FF9FC93" w:rsidR="00842919" w:rsidRPr="00016453" w:rsidRDefault="00016453" w:rsidP="00842919">
      <w:pPr>
        <w:pStyle w:val="NormalWeb"/>
        <w:numPr>
          <w:ilvl w:val="0"/>
          <w:numId w:val="2"/>
        </w:numPr>
        <w:spacing w:line="360" w:lineRule="auto"/>
        <w:rPr>
          <w:sz w:val="22"/>
          <w:szCs w:val="22"/>
        </w:rPr>
      </w:pPr>
      <w:r w:rsidRPr="00016453">
        <w:rPr>
          <w:lang w:val="en-US"/>
        </w:rPr>
        <w:t xml:space="preserve">Hillier, F. S., &amp; Lieberman, G. J. (2015). </w:t>
      </w:r>
      <w:r>
        <w:rPr>
          <w:rStyle w:val="nfasis"/>
        </w:rPr>
        <w:t>Introducción a la investigación de operaciones</w:t>
      </w:r>
      <w:r>
        <w:t xml:space="preserve"> (10.ª ed.). McGraw-Hill </w:t>
      </w:r>
      <w:proofErr w:type="spellStart"/>
      <w:r>
        <w:t>Education</w:t>
      </w:r>
      <w:proofErr w:type="spellEnd"/>
      <w:r>
        <w:t>.</w:t>
      </w:r>
    </w:p>
    <w:p w14:paraId="545B532A" w14:textId="18EDA7DA" w:rsidR="00016453" w:rsidRPr="00016453" w:rsidRDefault="00016453" w:rsidP="00842919">
      <w:pPr>
        <w:pStyle w:val="NormalWeb"/>
        <w:numPr>
          <w:ilvl w:val="0"/>
          <w:numId w:val="2"/>
        </w:numPr>
        <w:spacing w:line="360" w:lineRule="auto"/>
        <w:rPr>
          <w:sz w:val="22"/>
          <w:szCs w:val="22"/>
        </w:rPr>
      </w:pPr>
      <w:r>
        <w:t xml:space="preserve">Wikipedia. (2024). </w:t>
      </w:r>
      <w:r>
        <w:rPr>
          <w:rStyle w:val="nfasis"/>
        </w:rPr>
        <w:t>Investigación de operaciones</w:t>
      </w:r>
      <w:r>
        <w:t>.</w:t>
      </w:r>
      <w:r>
        <w:t xml:space="preserve"> Extraído de: </w:t>
      </w:r>
      <w:hyperlink r:id="rId13" w:history="1">
        <w:r w:rsidRPr="00AA0D45">
          <w:rPr>
            <w:rStyle w:val="Hipervnculo"/>
          </w:rPr>
          <w:t>https://es.wikipedia.org/wiki/Investigaci%C3%B3n_de_operaciones</w:t>
        </w:r>
      </w:hyperlink>
    </w:p>
    <w:p w14:paraId="63DCC04B" w14:textId="6A2C5249" w:rsidR="00016453" w:rsidRPr="00016453" w:rsidRDefault="00016453" w:rsidP="00842919">
      <w:pPr>
        <w:pStyle w:val="NormalWeb"/>
        <w:numPr>
          <w:ilvl w:val="0"/>
          <w:numId w:val="2"/>
        </w:numPr>
        <w:spacing w:line="360" w:lineRule="auto"/>
        <w:rPr>
          <w:sz w:val="22"/>
          <w:szCs w:val="22"/>
        </w:rPr>
      </w:pPr>
      <w:r w:rsidRPr="00016453">
        <w:rPr>
          <w:lang w:val="en-US"/>
        </w:rPr>
        <w:t xml:space="preserve">Wikipedia. (2024). </w:t>
      </w:r>
      <w:r w:rsidRPr="00016453">
        <w:rPr>
          <w:rStyle w:val="nfasis"/>
          <w:lang w:val="en-US"/>
        </w:rPr>
        <w:t>George Dantzig</w:t>
      </w:r>
      <w:r w:rsidRPr="00016453">
        <w:rPr>
          <w:lang w:val="en-US"/>
        </w:rPr>
        <w:t>.</w:t>
      </w:r>
      <w:r w:rsidRPr="00016453">
        <w:rPr>
          <w:lang w:val="en-US"/>
        </w:rPr>
        <w:t xml:space="preserve"> </w:t>
      </w:r>
      <w:r w:rsidRPr="00016453">
        <w:t xml:space="preserve">Extraído de: </w:t>
      </w:r>
      <w:hyperlink r:id="rId14" w:history="1">
        <w:r w:rsidRPr="00AA0D45">
          <w:rPr>
            <w:rStyle w:val="Hipervnculo"/>
          </w:rPr>
          <w:t>https://es.wikipedia.org/wiki/George_Dantzig</w:t>
        </w:r>
      </w:hyperlink>
    </w:p>
    <w:p w14:paraId="7CC611AB" w14:textId="6F937694" w:rsidR="00016453" w:rsidRPr="00016453" w:rsidRDefault="00016453" w:rsidP="00842919">
      <w:pPr>
        <w:pStyle w:val="NormalWeb"/>
        <w:numPr>
          <w:ilvl w:val="0"/>
          <w:numId w:val="2"/>
        </w:numPr>
        <w:spacing w:line="360" w:lineRule="auto"/>
        <w:rPr>
          <w:sz w:val="22"/>
          <w:szCs w:val="22"/>
        </w:rPr>
      </w:pPr>
      <w:r w:rsidRPr="00016453">
        <w:rPr>
          <w:lang w:val="en-US"/>
        </w:rPr>
        <w:t xml:space="preserve">Render, B., Stair, R., &amp; Hanna, M. (2016). </w:t>
      </w:r>
      <w:r>
        <w:rPr>
          <w:rStyle w:val="nfasis"/>
        </w:rPr>
        <w:t>Modelos cuantitativos para la administración</w:t>
      </w:r>
      <w:r>
        <w:t xml:space="preserve"> (12.ª ed.). Pearson Educación.</w:t>
      </w:r>
    </w:p>
    <w:p w14:paraId="0738F532" w14:textId="77777777" w:rsidR="00016453" w:rsidRPr="00016453" w:rsidRDefault="00016453" w:rsidP="00016453">
      <w:pPr>
        <w:pStyle w:val="NormalWeb"/>
        <w:spacing w:line="360" w:lineRule="auto"/>
        <w:ind w:left="720"/>
        <w:rPr>
          <w:sz w:val="22"/>
          <w:szCs w:val="22"/>
        </w:rPr>
      </w:pPr>
    </w:p>
    <w:p w14:paraId="60F43B75" w14:textId="04F37114" w:rsidR="00842919" w:rsidRPr="00016453" w:rsidRDefault="00842919" w:rsidP="00842919">
      <w:pPr>
        <w:pStyle w:val="NormalWeb"/>
        <w:spacing w:line="360" w:lineRule="auto"/>
        <w:rPr>
          <w:sz w:val="22"/>
          <w:szCs w:val="22"/>
        </w:rPr>
      </w:pPr>
    </w:p>
    <w:p w14:paraId="59366CDF" w14:textId="77777777" w:rsidR="00842919" w:rsidRPr="00016453" w:rsidRDefault="00842919" w:rsidP="00842919">
      <w:pPr>
        <w:rPr>
          <w:rFonts w:ascii="Times New Roman" w:hAnsi="Times New Roman" w:cs="Times New Roman"/>
        </w:rPr>
      </w:pPr>
    </w:p>
    <w:p w14:paraId="1F2AA14E" w14:textId="77777777" w:rsidR="00842919" w:rsidRPr="00016453" w:rsidRDefault="00842919" w:rsidP="00842919"/>
    <w:sectPr w:rsidR="00842919" w:rsidRPr="00016453" w:rsidSect="00346A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10571" w14:textId="77777777" w:rsidR="007E06D9" w:rsidRDefault="007E06D9" w:rsidP="00842919">
      <w:pPr>
        <w:spacing w:after="0" w:line="240" w:lineRule="auto"/>
      </w:pPr>
      <w:r>
        <w:separator/>
      </w:r>
    </w:p>
  </w:endnote>
  <w:endnote w:type="continuationSeparator" w:id="0">
    <w:p w14:paraId="0D291214" w14:textId="77777777" w:rsidR="007E06D9" w:rsidRDefault="007E06D9" w:rsidP="00842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3A7D5" w14:textId="77777777" w:rsidR="007E06D9" w:rsidRDefault="007E06D9" w:rsidP="00842919">
      <w:pPr>
        <w:spacing w:after="0" w:line="240" w:lineRule="auto"/>
      </w:pPr>
      <w:r>
        <w:separator/>
      </w:r>
    </w:p>
  </w:footnote>
  <w:footnote w:type="continuationSeparator" w:id="0">
    <w:p w14:paraId="001C7D78" w14:textId="77777777" w:rsidR="007E06D9" w:rsidRDefault="007E06D9" w:rsidP="00842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55B9C"/>
    <w:multiLevelType w:val="hybridMultilevel"/>
    <w:tmpl w:val="9AE6DEAC"/>
    <w:lvl w:ilvl="0" w:tplc="440A0001">
      <w:start w:val="1"/>
      <w:numFmt w:val="bullet"/>
      <w:lvlText w:val=""/>
      <w:lvlJc w:val="left"/>
      <w:pPr>
        <w:ind w:left="720" w:hanging="360"/>
      </w:pPr>
      <w:rPr>
        <w:rFonts w:ascii="Symbol" w:eastAsia="Times New Roman"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610139DC"/>
    <w:multiLevelType w:val="hybridMultilevel"/>
    <w:tmpl w:val="66900AD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9F"/>
    <w:rsid w:val="00016453"/>
    <w:rsid w:val="001B5189"/>
    <w:rsid w:val="002F7232"/>
    <w:rsid w:val="00346A4C"/>
    <w:rsid w:val="003A3C01"/>
    <w:rsid w:val="003F1A9F"/>
    <w:rsid w:val="003F1DD9"/>
    <w:rsid w:val="00442287"/>
    <w:rsid w:val="00485448"/>
    <w:rsid w:val="004C0967"/>
    <w:rsid w:val="006812D3"/>
    <w:rsid w:val="007E06D9"/>
    <w:rsid w:val="00842919"/>
    <w:rsid w:val="00AA1F3B"/>
    <w:rsid w:val="00C15361"/>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1DD1"/>
  <w15:chartTrackingRefBased/>
  <w15:docId w15:val="{86DDC734-58D9-49F9-8133-EB07A92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64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842919"/>
    <w:pPr>
      <w:spacing w:before="100" w:beforeAutospacing="1" w:after="100" w:afterAutospacing="1" w:line="240" w:lineRule="auto"/>
      <w:outlineLvl w:val="2"/>
    </w:pPr>
    <w:rPr>
      <w:rFonts w:ascii="Times New Roman" w:eastAsia="Times New Roman" w:hAnsi="Times New Roman" w:cs="Times New Roman"/>
      <w:b/>
      <w:bCs/>
      <w:sz w:val="27"/>
      <w:szCs w:val="27"/>
      <w:lang w:eastAsia="es-SV"/>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42919"/>
    <w:pPr>
      <w:spacing w:before="100" w:beforeAutospacing="1" w:after="100" w:afterAutospacing="1" w:line="240" w:lineRule="auto"/>
    </w:pPr>
    <w:rPr>
      <w:rFonts w:ascii="Times New Roman" w:eastAsia="Times New Roman" w:hAnsi="Times New Roman" w:cs="Times New Roman"/>
      <w:sz w:val="24"/>
      <w:szCs w:val="24"/>
      <w:lang w:eastAsia="es-SV"/>
      <w14:ligatures w14:val="none"/>
    </w:rPr>
  </w:style>
  <w:style w:type="paragraph" w:styleId="Encabezado">
    <w:name w:val="header"/>
    <w:basedOn w:val="Normal"/>
    <w:link w:val="EncabezadoCar"/>
    <w:uiPriority w:val="99"/>
    <w:unhideWhenUsed/>
    <w:rsid w:val="008429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2919"/>
  </w:style>
  <w:style w:type="paragraph" w:styleId="Piedepgina">
    <w:name w:val="footer"/>
    <w:basedOn w:val="Normal"/>
    <w:link w:val="PiedepginaCar"/>
    <w:uiPriority w:val="99"/>
    <w:unhideWhenUsed/>
    <w:rsid w:val="008429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2919"/>
  </w:style>
  <w:style w:type="character" w:styleId="Textoennegrita">
    <w:name w:val="Strong"/>
    <w:basedOn w:val="Fuentedeprrafopredeter"/>
    <w:uiPriority w:val="22"/>
    <w:qFormat/>
    <w:rsid w:val="00842919"/>
    <w:rPr>
      <w:b/>
      <w:bCs/>
    </w:rPr>
  </w:style>
  <w:style w:type="character" w:customStyle="1" w:styleId="Ttulo3Car">
    <w:name w:val="Título 3 Car"/>
    <w:basedOn w:val="Fuentedeprrafopredeter"/>
    <w:link w:val="Ttulo3"/>
    <w:uiPriority w:val="9"/>
    <w:rsid w:val="00842919"/>
    <w:rPr>
      <w:rFonts w:ascii="Times New Roman" w:eastAsia="Times New Roman" w:hAnsi="Times New Roman" w:cs="Times New Roman"/>
      <w:b/>
      <w:bCs/>
      <w:sz w:val="27"/>
      <w:szCs w:val="27"/>
      <w:lang w:eastAsia="es-SV"/>
      <w14:ligatures w14:val="none"/>
    </w:rPr>
  </w:style>
  <w:style w:type="character" w:styleId="nfasis">
    <w:name w:val="Emphasis"/>
    <w:basedOn w:val="Fuentedeprrafopredeter"/>
    <w:uiPriority w:val="20"/>
    <w:qFormat/>
    <w:rsid w:val="00842919"/>
    <w:rPr>
      <w:i/>
      <w:iCs/>
    </w:rPr>
  </w:style>
  <w:style w:type="character" w:styleId="Hipervnculo">
    <w:name w:val="Hyperlink"/>
    <w:basedOn w:val="Fuentedeprrafopredeter"/>
    <w:uiPriority w:val="99"/>
    <w:unhideWhenUsed/>
    <w:rsid w:val="00842919"/>
    <w:rPr>
      <w:color w:val="0563C1" w:themeColor="hyperlink"/>
      <w:u w:val="single"/>
    </w:rPr>
  </w:style>
  <w:style w:type="character" w:styleId="Mencinsinresolver">
    <w:name w:val="Unresolved Mention"/>
    <w:basedOn w:val="Fuentedeprrafopredeter"/>
    <w:uiPriority w:val="99"/>
    <w:semiHidden/>
    <w:unhideWhenUsed/>
    <w:rsid w:val="00842919"/>
    <w:rPr>
      <w:color w:val="605E5C"/>
      <w:shd w:val="clear" w:color="auto" w:fill="E1DFDD"/>
    </w:rPr>
  </w:style>
  <w:style w:type="character" w:customStyle="1" w:styleId="Ttulo1Car">
    <w:name w:val="Título 1 Car"/>
    <w:basedOn w:val="Fuentedeprrafopredeter"/>
    <w:link w:val="Ttulo1"/>
    <w:uiPriority w:val="9"/>
    <w:rsid w:val="0001645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16453"/>
    <w:pPr>
      <w:outlineLvl w:val="9"/>
    </w:pPr>
    <w:rPr>
      <w:lang w:eastAsia="es-SV"/>
      <w14:ligatures w14:val="none"/>
    </w:rPr>
  </w:style>
  <w:style w:type="paragraph" w:styleId="TDC3">
    <w:name w:val="toc 3"/>
    <w:basedOn w:val="Normal"/>
    <w:next w:val="Normal"/>
    <w:autoRedefine/>
    <w:uiPriority w:val="39"/>
    <w:unhideWhenUsed/>
    <w:rsid w:val="00016453"/>
    <w:pPr>
      <w:spacing w:after="100"/>
      <w:ind w:left="440"/>
    </w:pPr>
  </w:style>
  <w:style w:type="paragraph" w:styleId="TDC1">
    <w:name w:val="toc 1"/>
    <w:basedOn w:val="Normal"/>
    <w:next w:val="Normal"/>
    <w:autoRedefine/>
    <w:uiPriority w:val="39"/>
    <w:unhideWhenUsed/>
    <w:rsid w:val="00016453"/>
    <w:pPr>
      <w:spacing w:after="100"/>
    </w:pPr>
  </w:style>
  <w:style w:type="character" w:customStyle="1" w:styleId="whitespace-normal">
    <w:name w:val="whitespace-normal"/>
    <w:basedOn w:val="Fuentedeprrafopredeter"/>
    <w:rsid w:val="00C15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40865">
      <w:bodyDiv w:val="1"/>
      <w:marLeft w:val="0"/>
      <w:marRight w:val="0"/>
      <w:marTop w:val="0"/>
      <w:marBottom w:val="0"/>
      <w:divBdr>
        <w:top w:val="none" w:sz="0" w:space="0" w:color="auto"/>
        <w:left w:val="none" w:sz="0" w:space="0" w:color="auto"/>
        <w:bottom w:val="none" w:sz="0" w:space="0" w:color="auto"/>
        <w:right w:val="none" w:sz="0" w:space="0" w:color="auto"/>
      </w:divBdr>
    </w:div>
    <w:div w:id="658315517">
      <w:bodyDiv w:val="1"/>
      <w:marLeft w:val="0"/>
      <w:marRight w:val="0"/>
      <w:marTop w:val="0"/>
      <w:marBottom w:val="0"/>
      <w:divBdr>
        <w:top w:val="none" w:sz="0" w:space="0" w:color="auto"/>
        <w:left w:val="none" w:sz="0" w:space="0" w:color="auto"/>
        <w:bottom w:val="none" w:sz="0" w:space="0" w:color="auto"/>
        <w:right w:val="none" w:sz="0" w:space="0" w:color="auto"/>
      </w:divBdr>
    </w:div>
    <w:div w:id="677195332">
      <w:bodyDiv w:val="1"/>
      <w:marLeft w:val="0"/>
      <w:marRight w:val="0"/>
      <w:marTop w:val="0"/>
      <w:marBottom w:val="0"/>
      <w:divBdr>
        <w:top w:val="none" w:sz="0" w:space="0" w:color="auto"/>
        <w:left w:val="none" w:sz="0" w:space="0" w:color="auto"/>
        <w:bottom w:val="none" w:sz="0" w:space="0" w:color="auto"/>
        <w:right w:val="none" w:sz="0" w:space="0" w:color="auto"/>
      </w:divBdr>
    </w:div>
    <w:div w:id="1265653483">
      <w:bodyDiv w:val="1"/>
      <w:marLeft w:val="0"/>
      <w:marRight w:val="0"/>
      <w:marTop w:val="0"/>
      <w:marBottom w:val="0"/>
      <w:divBdr>
        <w:top w:val="none" w:sz="0" w:space="0" w:color="auto"/>
        <w:left w:val="none" w:sz="0" w:space="0" w:color="auto"/>
        <w:bottom w:val="none" w:sz="0" w:space="0" w:color="auto"/>
        <w:right w:val="none" w:sz="0" w:space="0" w:color="auto"/>
      </w:divBdr>
    </w:div>
    <w:div w:id="1325745713">
      <w:bodyDiv w:val="1"/>
      <w:marLeft w:val="0"/>
      <w:marRight w:val="0"/>
      <w:marTop w:val="0"/>
      <w:marBottom w:val="0"/>
      <w:divBdr>
        <w:top w:val="none" w:sz="0" w:space="0" w:color="auto"/>
        <w:left w:val="none" w:sz="0" w:space="0" w:color="auto"/>
        <w:bottom w:val="none" w:sz="0" w:space="0" w:color="auto"/>
        <w:right w:val="none" w:sz="0" w:space="0" w:color="auto"/>
      </w:divBdr>
    </w:div>
    <w:div w:id="1401055878">
      <w:bodyDiv w:val="1"/>
      <w:marLeft w:val="0"/>
      <w:marRight w:val="0"/>
      <w:marTop w:val="0"/>
      <w:marBottom w:val="0"/>
      <w:divBdr>
        <w:top w:val="none" w:sz="0" w:space="0" w:color="auto"/>
        <w:left w:val="none" w:sz="0" w:space="0" w:color="auto"/>
        <w:bottom w:val="none" w:sz="0" w:space="0" w:color="auto"/>
        <w:right w:val="none" w:sz="0" w:space="0" w:color="auto"/>
      </w:divBdr>
    </w:div>
    <w:div w:id="1894803526">
      <w:bodyDiv w:val="1"/>
      <w:marLeft w:val="0"/>
      <w:marRight w:val="0"/>
      <w:marTop w:val="0"/>
      <w:marBottom w:val="0"/>
      <w:divBdr>
        <w:top w:val="none" w:sz="0" w:space="0" w:color="auto"/>
        <w:left w:val="none" w:sz="0" w:space="0" w:color="auto"/>
        <w:bottom w:val="none" w:sz="0" w:space="0" w:color="auto"/>
        <w:right w:val="none" w:sz="0" w:space="0" w:color="auto"/>
      </w:divBdr>
    </w:div>
    <w:div w:id="192147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wikipedia.org/wiki/Investigaci%C3%B3n_de_operacio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d.unsa.edu.pe/bancayseguros/wp-content/uploads/sites/4/2019/03/investigacic3b3n-de-operaciones-9na-edicic3b3n-hamdy-a-taha-fl.pdf?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s.wikipedia.org/wiki/George_Dantzi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B03E6-F4A5-4FE4-AF94-61D0C619E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8</Pages>
  <Words>2035</Words>
  <Characters>11194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Vasquez</dc:creator>
  <cp:keywords/>
  <dc:description/>
  <cp:lastModifiedBy>Luis Vasquez</cp:lastModifiedBy>
  <cp:revision>5</cp:revision>
  <cp:lastPrinted>2026-03-08T06:13:00Z</cp:lastPrinted>
  <dcterms:created xsi:type="dcterms:W3CDTF">2026-03-08T03:40:00Z</dcterms:created>
  <dcterms:modified xsi:type="dcterms:W3CDTF">2026-03-08T06:15:00Z</dcterms:modified>
</cp:coreProperties>
</file>