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816D" w14:textId="5EC2BCF1" w:rsidR="006F0E94" w:rsidRDefault="00886C31">
      <w:pPr>
        <w:rPr>
          <w:b/>
          <w:bCs/>
          <w:color w:val="EE0000"/>
          <w:sz w:val="32"/>
          <w:szCs w:val="32"/>
        </w:rPr>
      </w:pPr>
      <w:r w:rsidRPr="00886C31">
        <w:rPr>
          <w:b/>
          <w:bCs/>
          <w:color w:val="EE0000"/>
          <w:sz w:val="32"/>
          <w:szCs w:val="32"/>
        </w:rPr>
        <w:t>Unidad 3. MODELADO DEL PROCESO DE NEGOCIO</w:t>
      </w:r>
    </w:p>
    <w:p w14:paraId="063198E1" w14:textId="61D9520E" w:rsidR="00886C31" w:rsidRPr="00886C31" w:rsidRDefault="00886C31" w:rsidP="00886C31">
      <w:pPr>
        <w:pStyle w:val="Prrafodelista"/>
        <w:numPr>
          <w:ilvl w:val="0"/>
          <w:numId w:val="1"/>
        </w:numPr>
        <w:rPr>
          <w:b/>
          <w:bCs/>
        </w:rPr>
      </w:pPr>
      <w:r w:rsidRPr="00886C31">
        <w:rPr>
          <w:b/>
          <w:bCs/>
          <w:highlight w:val="yellow"/>
        </w:rPr>
        <w:t>Definición y Clasificación de los procesos de Negocio.</w:t>
      </w:r>
    </w:p>
    <w:p w14:paraId="2994C29C" w14:textId="5801552D" w:rsidR="00886C31" w:rsidRDefault="00886C31" w:rsidP="00886C31">
      <w:r w:rsidRPr="00886C31">
        <w:rPr>
          <w:b/>
          <w:bCs/>
        </w:rPr>
        <w:t>Definición de proceso de negocio.</w:t>
      </w:r>
      <w:r>
        <w:t xml:space="preserve"> Según la norma ISO 9000:2015, un proceso es un conjunto de actividades mutuamente relacionadas o que interactúan, las cuales transforman elementos de entrada en resultados.</w:t>
      </w:r>
    </w:p>
    <w:p w14:paraId="5B7D61DD" w14:textId="4FEE88F4" w:rsidR="00886C31" w:rsidRDefault="00886C31" w:rsidP="00886C31">
      <w:r>
        <w:t>Los procesos de una organización son generalmente planificados y puestos en practica bajo condiciones controladas para aportar valor.</w:t>
      </w:r>
    </w:p>
    <w:p w14:paraId="689E08C9" w14:textId="28C9EFFA" w:rsidR="00886C31" w:rsidRDefault="00886C31" w:rsidP="00886C31">
      <w:r>
        <w:t>Según Tomas H. Davenport, Es un conjunto estructurado, medible de actividades diseñadas para producir un producto especifico. Implica un fuerte énfasis en Cómo se ejecuta el trabajo dentro de la organización, en contraste en el énfasis en el Qué, característico de la focalización en el producto.</w:t>
      </w:r>
    </w:p>
    <w:p w14:paraId="301DF98B" w14:textId="77777777" w:rsidR="00886C31" w:rsidRDefault="00886C31" w:rsidP="00886C31"/>
    <w:p w14:paraId="242B9B91" w14:textId="356F1088" w:rsidR="00886C31" w:rsidRPr="00886C31" w:rsidRDefault="00886C31" w:rsidP="00886C31">
      <w:pPr>
        <w:rPr>
          <w:b/>
          <w:bCs/>
        </w:rPr>
      </w:pPr>
      <w:r w:rsidRPr="00886C31">
        <w:rPr>
          <w:b/>
          <w:bCs/>
        </w:rPr>
        <w:t>Objetivos del modelado de procesos de negocio:</w:t>
      </w:r>
    </w:p>
    <w:p w14:paraId="48139FE1" w14:textId="4D293EFE" w:rsidR="00886C31" w:rsidRDefault="00886C31" w:rsidP="00886C31">
      <w:pPr>
        <w:pStyle w:val="Prrafodelista"/>
        <w:numPr>
          <w:ilvl w:val="0"/>
          <w:numId w:val="2"/>
        </w:numPr>
      </w:pPr>
      <w:r>
        <w:t xml:space="preserve">Entender la estructura y dinámica de la </w:t>
      </w:r>
      <w:r w:rsidR="00FE6AE2">
        <w:t>institución</w:t>
      </w:r>
    </w:p>
    <w:p w14:paraId="6FD68692" w14:textId="476A05E3" w:rsidR="00FE6AE2" w:rsidRDefault="00FE6AE2" w:rsidP="00886C31">
      <w:pPr>
        <w:pStyle w:val="Prrafodelista"/>
        <w:numPr>
          <w:ilvl w:val="0"/>
          <w:numId w:val="2"/>
        </w:numPr>
      </w:pPr>
      <w:r>
        <w:t>Entender la Problemática actual</w:t>
      </w:r>
    </w:p>
    <w:p w14:paraId="01B783E2" w14:textId="20847073" w:rsidR="00FE6AE2" w:rsidRDefault="00FE6AE2" w:rsidP="00886C31">
      <w:pPr>
        <w:pStyle w:val="Prrafodelista"/>
        <w:numPr>
          <w:ilvl w:val="0"/>
          <w:numId w:val="2"/>
        </w:numPr>
      </w:pPr>
      <w:r>
        <w:t>Identificar procesos de mejora</w:t>
      </w:r>
    </w:p>
    <w:p w14:paraId="490D44E4" w14:textId="32EA8BD9" w:rsidR="00FE6AE2" w:rsidRDefault="00FE6AE2" w:rsidP="00886C31">
      <w:pPr>
        <w:pStyle w:val="Prrafodelista"/>
        <w:numPr>
          <w:ilvl w:val="0"/>
          <w:numId w:val="2"/>
        </w:numPr>
      </w:pPr>
      <w:r>
        <w:t>Asegurar el entendimiento entre equipo de desarrollo y clientes</w:t>
      </w:r>
    </w:p>
    <w:p w14:paraId="0BFD5C73" w14:textId="2578A710" w:rsidR="00FE6AE2" w:rsidRDefault="00FE6AE2" w:rsidP="00886C31">
      <w:pPr>
        <w:pStyle w:val="Prrafodelista"/>
        <w:numPr>
          <w:ilvl w:val="0"/>
          <w:numId w:val="2"/>
        </w:numPr>
      </w:pPr>
      <w:r>
        <w:t>Ayudar a obtener los requerimientos del sistema</w:t>
      </w:r>
    </w:p>
    <w:p w14:paraId="4A1005D9" w14:textId="77777777" w:rsidR="00FE6AE2" w:rsidRDefault="00FE6AE2" w:rsidP="00FE6AE2"/>
    <w:p w14:paraId="39182908" w14:textId="1A3E0F88" w:rsidR="00FE6AE2" w:rsidRPr="00FE6AE2" w:rsidRDefault="00FE6AE2" w:rsidP="00FE6AE2">
      <w:pPr>
        <w:rPr>
          <w:b/>
          <w:bCs/>
        </w:rPr>
      </w:pPr>
      <w:r w:rsidRPr="00FE6AE2">
        <w:rPr>
          <w:b/>
          <w:bCs/>
        </w:rPr>
        <w:t>Ventajas de definir los procesos de negocio</w:t>
      </w:r>
    </w:p>
    <w:p w14:paraId="7D943836" w14:textId="509EF206" w:rsidR="00FE6AE2" w:rsidRDefault="00FE6AE2" w:rsidP="00FE6AE2">
      <w:pPr>
        <w:pStyle w:val="Prrafodelista"/>
        <w:numPr>
          <w:ilvl w:val="0"/>
          <w:numId w:val="3"/>
        </w:numPr>
      </w:pPr>
      <w:r>
        <w:t>Conocer lo que se hace y como se hace</w:t>
      </w:r>
    </w:p>
    <w:p w14:paraId="2C169E18" w14:textId="4871DF57" w:rsidR="00FE6AE2" w:rsidRDefault="00FE6AE2" w:rsidP="00FE6AE2">
      <w:pPr>
        <w:pStyle w:val="Prrafodelista"/>
        <w:numPr>
          <w:ilvl w:val="0"/>
          <w:numId w:val="3"/>
        </w:numPr>
      </w:pPr>
      <w:r>
        <w:t>Conocer entradas y salidas de procesos</w:t>
      </w:r>
    </w:p>
    <w:p w14:paraId="1FFA6CD0" w14:textId="0177E2F8" w:rsidR="00FE6AE2" w:rsidRDefault="00FE6AE2" w:rsidP="00FE6AE2">
      <w:pPr>
        <w:pStyle w:val="Prrafodelista"/>
        <w:numPr>
          <w:ilvl w:val="0"/>
          <w:numId w:val="3"/>
        </w:numPr>
      </w:pPr>
      <w:r>
        <w:t>Entender los diferentes niveles de profundidad</w:t>
      </w:r>
    </w:p>
    <w:p w14:paraId="27C0E7F8" w14:textId="28CDACEE" w:rsidR="00FE6AE2" w:rsidRDefault="00FE6AE2" w:rsidP="00FE6AE2">
      <w:pPr>
        <w:pStyle w:val="Prrafodelista"/>
        <w:numPr>
          <w:ilvl w:val="0"/>
          <w:numId w:val="3"/>
        </w:numPr>
      </w:pPr>
      <w:r>
        <w:t>Aplicar métodos de mejora continua</w:t>
      </w:r>
    </w:p>
    <w:p w14:paraId="60339068" w14:textId="5E9DD818" w:rsidR="00FE6AE2" w:rsidRDefault="00FE6AE2" w:rsidP="00FE6AE2">
      <w:pPr>
        <w:pStyle w:val="Prrafodelista"/>
        <w:numPr>
          <w:ilvl w:val="0"/>
          <w:numId w:val="3"/>
        </w:numPr>
      </w:pPr>
      <w:r>
        <w:t>Pueden ser medidos</w:t>
      </w:r>
    </w:p>
    <w:p w14:paraId="5D4E4C06" w14:textId="7C8CEBC2" w:rsidR="00FE6AE2" w:rsidRPr="00FE6AE2" w:rsidRDefault="00FE6AE2" w:rsidP="00FE6AE2">
      <w:pPr>
        <w:rPr>
          <w:b/>
          <w:bCs/>
        </w:rPr>
      </w:pPr>
      <w:r w:rsidRPr="00FE6AE2">
        <w:rPr>
          <w:b/>
          <w:bCs/>
        </w:rPr>
        <w:t>Desventajas de definir los procesos de negocios</w:t>
      </w:r>
    </w:p>
    <w:p w14:paraId="60E5D5E4" w14:textId="242D93D0" w:rsidR="00FE6AE2" w:rsidRDefault="00FE6AE2" w:rsidP="00FE6AE2">
      <w:pPr>
        <w:pStyle w:val="Prrafodelista"/>
        <w:numPr>
          <w:ilvl w:val="0"/>
          <w:numId w:val="4"/>
        </w:numPr>
      </w:pPr>
      <w:r>
        <w:t>Se pueden producir fallas en la transmisión de la información porque pueden prestarse a confusión</w:t>
      </w:r>
    </w:p>
    <w:p w14:paraId="76E91FD1" w14:textId="4274DB47" w:rsidR="00FE6AE2" w:rsidRDefault="00FE6AE2" w:rsidP="00FE6AE2">
      <w:pPr>
        <w:pStyle w:val="Prrafodelista"/>
        <w:numPr>
          <w:ilvl w:val="0"/>
          <w:numId w:val="4"/>
        </w:numPr>
      </w:pPr>
      <w:r>
        <w:t>No se puede medir satisfacción del que realiza el proceso</w:t>
      </w:r>
    </w:p>
    <w:p w14:paraId="49931E8A" w14:textId="3A96EA26" w:rsidR="00FE6AE2" w:rsidRDefault="00FE6AE2" w:rsidP="00FE6AE2">
      <w:pPr>
        <w:pStyle w:val="Prrafodelista"/>
        <w:numPr>
          <w:ilvl w:val="0"/>
          <w:numId w:val="4"/>
        </w:numPr>
      </w:pPr>
      <w:r>
        <w:t>Si los involucrados no conocen la nomenclatura involucrada, será no entendible</w:t>
      </w:r>
    </w:p>
    <w:p w14:paraId="6E55C13F" w14:textId="4C360B8E" w:rsidR="00FE6AE2" w:rsidRDefault="00FE6AE2" w:rsidP="00FE6AE2">
      <w:r w:rsidRPr="00FE6AE2">
        <w:rPr>
          <w:noProof/>
        </w:rPr>
        <w:lastRenderedPageBreak/>
        <w:drawing>
          <wp:inline distT="0" distB="0" distL="0" distR="0" wp14:anchorId="4A9CAC05" wp14:editId="26771D47">
            <wp:extent cx="3238500" cy="2323893"/>
            <wp:effectExtent l="0" t="0" r="0" b="635"/>
            <wp:docPr id="121951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1267" name=""/>
                    <pic:cNvPicPr/>
                  </pic:nvPicPr>
                  <pic:blipFill>
                    <a:blip r:embed="rId5"/>
                    <a:stretch>
                      <a:fillRect/>
                    </a:stretch>
                  </pic:blipFill>
                  <pic:spPr>
                    <a:xfrm>
                      <a:off x="0" y="0"/>
                      <a:ext cx="3244142" cy="2327942"/>
                    </a:xfrm>
                    <a:prstGeom prst="rect">
                      <a:avLst/>
                    </a:prstGeom>
                  </pic:spPr>
                </pic:pic>
              </a:graphicData>
            </a:graphic>
          </wp:inline>
        </w:drawing>
      </w:r>
    </w:p>
    <w:p w14:paraId="78307031" w14:textId="43A2EEB1" w:rsidR="00FE6AE2" w:rsidRDefault="00FE6AE2" w:rsidP="00FE6AE2">
      <w:pPr>
        <w:pStyle w:val="Prrafodelista"/>
        <w:numPr>
          <w:ilvl w:val="0"/>
          <w:numId w:val="6"/>
        </w:numPr>
      </w:pPr>
      <w:r w:rsidRPr="00FE6AE2">
        <w:rPr>
          <w:b/>
          <w:bCs/>
        </w:rPr>
        <w:t>Primarios o Esenciales:</w:t>
      </w:r>
      <w:r>
        <w:t xml:space="preserve"> Son aquellos procesos que definen el </w:t>
      </w:r>
      <w:proofErr w:type="spellStart"/>
      <w:r>
        <w:t>dia</w:t>
      </w:r>
      <w:proofErr w:type="spellEnd"/>
      <w:r>
        <w:t xml:space="preserve"> a </w:t>
      </w:r>
      <w:proofErr w:type="spellStart"/>
      <w:r>
        <w:t>dia</w:t>
      </w:r>
      <w:proofErr w:type="spellEnd"/>
      <w:r>
        <w:t xml:space="preserve"> de una organización o empresa. Son todas aquellas actividades que se generan de manera mas repetitiva y son el que hacer principal de la organización.</w:t>
      </w:r>
    </w:p>
    <w:p w14:paraId="459C67C3" w14:textId="7FF26AC1" w:rsidR="00FE6AE2" w:rsidRDefault="00FE6AE2" w:rsidP="00FE6AE2">
      <w:pPr>
        <w:pStyle w:val="Prrafodelista"/>
        <w:numPr>
          <w:ilvl w:val="0"/>
          <w:numId w:val="6"/>
        </w:numPr>
      </w:pPr>
      <w:r w:rsidRPr="00FE6AE2">
        <w:rPr>
          <w:b/>
          <w:bCs/>
        </w:rPr>
        <w:t>De soporte o apoyo:</w:t>
      </w:r>
      <w:r>
        <w:t xml:space="preserve"> Son los procesos que definen el control de calidad que debe de hacer dentro de la organización a la hora de revisar los procesos primarios o esenciales</w:t>
      </w:r>
    </w:p>
    <w:p w14:paraId="325FEB77" w14:textId="258D7B2F" w:rsidR="006A363C" w:rsidRDefault="00FE6AE2" w:rsidP="006A363C">
      <w:pPr>
        <w:pStyle w:val="Prrafodelista"/>
        <w:numPr>
          <w:ilvl w:val="0"/>
          <w:numId w:val="6"/>
        </w:numPr>
      </w:pPr>
      <w:r w:rsidRPr="006A363C">
        <w:rPr>
          <w:b/>
          <w:bCs/>
        </w:rPr>
        <w:t>Administrativos o de gestión:</w:t>
      </w:r>
      <w:r>
        <w:t xml:space="preserve"> Son los procesos que debe de registrar </w:t>
      </w:r>
      <w:r w:rsidR="006A363C">
        <w:t>el gerente general o encargado de la organización para verificar que su organización esta trabajando de la mejor manera posible</w:t>
      </w:r>
    </w:p>
    <w:p w14:paraId="761DA04D" w14:textId="32065547" w:rsidR="006A363C" w:rsidRPr="006A363C" w:rsidRDefault="006A363C" w:rsidP="006A363C">
      <w:pPr>
        <w:pStyle w:val="Prrafodelista"/>
        <w:numPr>
          <w:ilvl w:val="0"/>
          <w:numId w:val="1"/>
        </w:numPr>
        <w:rPr>
          <w:b/>
          <w:bCs/>
          <w:highlight w:val="yellow"/>
        </w:rPr>
      </w:pPr>
      <w:r w:rsidRPr="006A363C">
        <w:rPr>
          <w:b/>
          <w:bCs/>
          <w:highlight w:val="yellow"/>
        </w:rPr>
        <w:t>Modelado del Proceso de Negocio.</w:t>
      </w:r>
    </w:p>
    <w:p w14:paraId="41CEB519" w14:textId="6017FCCC" w:rsidR="006A363C" w:rsidRDefault="006A363C" w:rsidP="006A363C">
      <w:pPr>
        <w:rPr>
          <w:b/>
          <w:bCs/>
        </w:rPr>
      </w:pPr>
      <w:r w:rsidRPr="006A363C">
        <w:rPr>
          <w:b/>
          <w:bCs/>
        </w:rPr>
        <w:t>¿Como identificar los procesos de negocios?</w:t>
      </w:r>
    </w:p>
    <w:p w14:paraId="74B8C850" w14:textId="5AA38C1D" w:rsidR="006A363C" w:rsidRDefault="006A363C" w:rsidP="006A363C">
      <w:r>
        <w:t>Hay que verlos como las funciones principales que hace la empresa y eso ponerlo en un contexto de diagramas. A esto se refiere cuando se menciona un modelado de procesos.</w:t>
      </w:r>
    </w:p>
    <w:p w14:paraId="59B3C2A2" w14:textId="77777777" w:rsidR="006A363C" w:rsidRDefault="006A363C" w:rsidP="006A363C"/>
    <w:p w14:paraId="5C4B6F46" w14:textId="37DD816A" w:rsidR="006A363C" w:rsidRPr="005D6B43" w:rsidRDefault="006A363C" w:rsidP="006A363C">
      <w:pPr>
        <w:rPr>
          <w:b/>
          <w:bCs/>
        </w:rPr>
      </w:pPr>
      <w:r w:rsidRPr="005D6B43">
        <w:rPr>
          <w:b/>
          <w:bCs/>
        </w:rPr>
        <w:t>Pasos para realizar una correcta definición de los proceso</w:t>
      </w:r>
      <w:r w:rsidR="005D6B43" w:rsidRPr="005D6B43">
        <w:rPr>
          <w:b/>
          <w:bCs/>
        </w:rPr>
        <w:t>s de negocio, se deben de seguir los siguientes pasos:</w:t>
      </w:r>
    </w:p>
    <w:p w14:paraId="59DC5C8F" w14:textId="0139EA51" w:rsidR="005D6B43" w:rsidRDefault="005D6B43" w:rsidP="006A363C">
      <w:r w:rsidRPr="005D6B43">
        <w:rPr>
          <w:noProof/>
        </w:rPr>
        <w:drawing>
          <wp:inline distT="0" distB="0" distL="0" distR="0" wp14:anchorId="25DED994" wp14:editId="2E078ABC">
            <wp:extent cx="4389120" cy="2399664"/>
            <wp:effectExtent l="0" t="0" r="0" b="1270"/>
            <wp:docPr id="87575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53804" name=""/>
                    <pic:cNvPicPr/>
                  </pic:nvPicPr>
                  <pic:blipFill>
                    <a:blip r:embed="rId6"/>
                    <a:stretch>
                      <a:fillRect/>
                    </a:stretch>
                  </pic:blipFill>
                  <pic:spPr>
                    <a:xfrm>
                      <a:off x="0" y="0"/>
                      <a:ext cx="4391850" cy="2401156"/>
                    </a:xfrm>
                    <a:prstGeom prst="rect">
                      <a:avLst/>
                    </a:prstGeom>
                  </pic:spPr>
                </pic:pic>
              </a:graphicData>
            </a:graphic>
          </wp:inline>
        </w:drawing>
      </w:r>
    </w:p>
    <w:p w14:paraId="17BC457D" w14:textId="416B2ADD" w:rsidR="005D6B43" w:rsidRDefault="005D6B43" w:rsidP="006A363C">
      <w:r w:rsidRPr="005D6B43">
        <w:rPr>
          <w:noProof/>
        </w:rPr>
        <w:lastRenderedPageBreak/>
        <w:drawing>
          <wp:inline distT="0" distB="0" distL="0" distR="0" wp14:anchorId="475840DE" wp14:editId="3F04C5A0">
            <wp:extent cx="4887748" cy="2545080"/>
            <wp:effectExtent l="0" t="0" r="8255" b="7620"/>
            <wp:docPr id="106124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159" name=""/>
                    <pic:cNvPicPr/>
                  </pic:nvPicPr>
                  <pic:blipFill>
                    <a:blip r:embed="rId7"/>
                    <a:stretch>
                      <a:fillRect/>
                    </a:stretch>
                  </pic:blipFill>
                  <pic:spPr>
                    <a:xfrm>
                      <a:off x="0" y="0"/>
                      <a:ext cx="4893282" cy="2547962"/>
                    </a:xfrm>
                    <a:prstGeom prst="rect">
                      <a:avLst/>
                    </a:prstGeom>
                  </pic:spPr>
                </pic:pic>
              </a:graphicData>
            </a:graphic>
          </wp:inline>
        </w:drawing>
      </w:r>
    </w:p>
    <w:p w14:paraId="37481BA5" w14:textId="7988691A" w:rsidR="005D6B43" w:rsidRDefault="005D6B43" w:rsidP="006A363C">
      <w:r w:rsidRPr="005D6B43">
        <w:rPr>
          <w:noProof/>
        </w:rPr>
        <w:drawing>
          <wp:inline distT="0" distB="0" distL="0" distR="0" wp14:anchorId="54BCF4A6" wp14:editId="0CBB9985">
            <wp:extent cx="4472940" cy="1750611"/>
            <wp:effectExtent l="0" t="0" r="3810" b="2540"/>
            <wp:docPr id="193669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1113" name=""/>
                    <pic:cNvPicPr/>
                  </pic:nvPicPr>
                  <pic:blipFill>
                    <a:blip r:embed="rId8"/>
                    <a:stretch>
                      <a:fillRect/>
                    </a:stretch>
                  </pic:blipFill>
                  <pic:spPr>
                    <a:xfrm>
                      <a:off x="0" y="0"/>
                      <a:ext cx="4487514" cy="1756315"/>
                    </a:xfrm>
                    <a:prstGeom prst="rect">
                      <a:avLst/>
                    </a:prstGeom>
                  </pic:spPr>
                </pic:pic>
              </a:graphicData>
            </a:graphic>
          </wp:inline>
        </w:drawing>
      </w:r>
    </w:p>
    <w:p w14:paraId="77D6F799" w14:textId="351E657D" w:rsidR="006A363C" w:rsidRDefault="005D6B43" w:rsidP="006A363C">
      <w:r w:rsidRPr="005D6B43">
        <w:rPr>
          <w:noProof/>
        </w:rPr>
        <w:drawing>
          <wp:inline distT="0" distB="0" distL="0" distR="0" wp14:anchorId="4780D678" wp14:editId="6CCF852E">
            <wp:extent cx="6340707" cy="3459480"/>
            <wp:effectExtent l="0" t="0" r="3175" b="7620"/>
            <wp:docPr id="178984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5512" name=""/>
                    <pic:cNvPicPr/>
                  </pic:nvPicPr>
                  <pic:blipFill>
                    <a:blip r:embed="rId9"/>
                    <a:stretch>
                      <a:fillRect/>
                    </a:stretch>
                  </pic:blipFill>
                  <pic:spPr>
                    <a:xfrm>
                      <a:off x="0" y="0"/>
                      <a:ext cx="6368907" cy="3474866"/>
                    </a:xfrm>
                    <a:prstGeom prst="rect">
                      <a:avLst/>
                    </a:prstGeom>
                  </pic:spPr>
                </pic:pic>
              </a:graphicData>
            </a:graphic>
          </wp:inline>
        </w:drawing>
      </w:r>
    </w:p>
    <w:p w14:paraId="2672130B" w14:textId="192DD77F" w:rsidR="005D6B43" w:rsidRDefault="005D6B43" w:rsidP="006A363C">
      <w:r w:rsidRPr="005D6B43">
        <w:rPr>
          <w:noProof/>
        </w:rPr>
        <w:lastRenderedPageBreak/>
        <w:drawing>
          <wp:inline distT="0" distB="0" distL="0" distR="0" wp14:anchorId="0EB0EE85" wp14:editId="02FF608D">
            <wp:extent cx="4122420" cy="2253851"/>
            <wp:effectExtent l="0" t="0" r="0" b="0"/>
            <wp:docPr id="85489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4535" name=""/>
                    <pic:cNvPicPr/>
                  </pic:nvPicPr>
                  <pic:blipFill>
                    <a:blip r:embed="rId10"/>
                    <a:stretch>
                      <a:fillRect/>
                    </a:stretch>
                  </pic:blipFill>
                  <pic:spPr>
                    <a:xfrm>
                      <a:off x="0" y="0"/>
                      <a:ext cx="4129682" cy="2257821"/>
                    </a:xfrm>
                    <a:prstGeom prst="rect">
                      <a:avLst/>
                    </a:prstGeom>
                  </pic:spPr>
                </pic:pic>
              </a:graphicData>
            </a:graphic>
          </wp:inline>
        </w:drawing>
      </w:r>
    </w:p>
    <w:p w14:paraId="01181F86" w14:textId="670060B9" w:rsidR="005D6B43" w:rsidRDefault="005D6B43" w:rsidP="006A363C">
      <w:r w:rsidRPr="005D6B43">
        <w:rPr>
          <w:noProof/>
        </w:rPr>
        <w:drawing>
          <wp:inline distT="0" distB="0" distL="0" distR="0" wp14:anchorId="148B7BD1" wp14:editId="2EF700BF">
            <wp:extent cx="5760720" cy="5057415"/>
            <wp:effectExtent l="0" t="0" r="0" b="0"/>
            <wp:docPr id="379649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888" name=""/>
                    <pic:cNvPicPr/>
                  </pic:nvPicPr>
                  <pic:blipFill>
                    <a:blip r:embed="rId11"/>
                    <a:stretch>
                      <a:fillRect/>
                    </a:stretch>
                  </pic:blipFill>
                  <pic:spPr>
                    <a:xfrm>
                      <a:off x="0" y="0"/>
                      <a:ext cx="5775935" cy="5070773"/>
                    </a:xfrm>
                    <a:prstGeom prst="rect">
                      <a:avLst/>
                    </a:prstGeom>
                  </pic:spPr>
                </pic:pic>
              </a:graphicData>
            </a:graphic>
          </wp:inline>
        </w:drawing>
      </w:r>
    </w:p>
    <w:p w14:paraId="5B92BD2C" w14:textId="77777777" w:rsidR="005D6B43" w:rsidRDefault="005D6B43" w:rsidP="006A363C"/>
    <w:p w14:paraId="15A1C138" w14:textId="77777777" w:rsidR="005D6B43" w:rsidRDefault="005D6B43" w:rsidP="006A363C"/>
    <w:p w14:paraId="7C8BCDA0" w14:textId="0B6EE36E" w:rsidR="005D6B43" w:rsidRDefault="005D6B43" w:rsidP="006A363C">
      <w:r w:rsidRPr="005D6B43">
        <w:rPr>
          <w:noProof/>
        </w:rPr>
        <w:lastRenderedPageBreak/>
        <w:drawing>
          <wp:inline distT="0" distB="0" distL="0" distR="0" wp14:anchorId="3817BAD1" wp14:editId="27FA2D75">
            <wp:extent cx="5612130" cy="2632075"/>
            <wp:effectExtent l="0" t="0" r="7620" b="0"/>
            <wp:docPr id="114482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9085" name=""/>
                    <pic:cNvPicPr/>
                  </pic:nvPicPr>
                  <pic:blipFill>
                    <a:blip r:embed="rId12"/>
                    <a:stretch>
                      <a:fillRect/>
                    </a:stretch>
                  </pic:blipFill>
                  <pic:spPr>
                    <a:xfrm>
                      <a:off x="0" y="0"/>
                      <a:ext cx="5612130" cy="2632075"/>
                    </a:xfrm>
                    <a:prstGeom prst="rect">
                      <a:avLst/>
                    </a:prstGeom>
                  </pic:spPr>
                </pic:pic>
              </a:graphicData>
            </a:graphic>
          </wp:inline>
        </w:drawing>
      </w:r>
    </w:p>
    <w:p w14:paraId="21811A34" w14:textId="77777777" w:rsidR="005D6B43" w:rsidRDefault="005D6B43" w:rsidP="006A363C"/>
    <w:p w14:paraId="11CF0C90" w14:textId="77777777" w:rsidR="00837136" w:rsidRDefault="00837136" w:rsidP="006A363C"/>
    <w:p w14:paraId="599AF94A" w14:textId="153580C6" w:rsidR="00837136" w:rsidRDefault="00837136" w:rsidP="006A363C">
      <w:pPr>
        <w:rPr>
          <w:b/>
          <w:bCs/>
        </w:rPr>
      </w:pPr>
      <w:r w:rsidRPr="00837136">
        <w:rPr>
          <w:b/>
          <w:bCs/>
          <w:highlight w:val="yellow"/>
        </w:rPr>
        <w:t>Uso del Modelo y Notación de Procesos de Negocio (BPMN).</w:t>
      </w:r>
    </w:p>
    <w:p w14:paraId="3D388916" w14:textId="7D7E40B8" w:rsidR="00837136" w:rsidRDefault="000B1298" w:rsidP="006A363C">
      <w:r w:rsidRPr="000B1298">
        <w:rPr>
          <w:noProof/>
        </w:rPr>
        <w:drawing>
          <wp:inline distT="0" distB="0" distL="0" distR="0" wp14:anchorId="6F85C362" wp14:editId="58EFE302">
            <wp:extent cx="4404360" cy="2420953"/>
            <wp:effectExtent l="0" t="0" r="0" b="0"/>
            <wp:docPr id="63637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8419" name=""/>
                    <pic:cNvPicPr/>
                  </pic:nvPicPr>
                  <pic:blipFill>
                    <a:blip r:embed="rId13"/>
                    <a:stretch>
                      <a:fillRect/>
                    </a:stretch>
                  </pic:blipFill>
                  <pic:spPr>
                    <a:xfrm>
                      <a:off x="0" y="0"/>
                      <a:ext cx="4410679" cy="2424426"/>
                    </a:xfrm>
                    <a:prstGeom prst="rect">
                      <a:avLst/>
                    </a:prstGeom>
                  </pic:spPr>
                </pic:pic>
              </a:graphicData>
            </a:graphic>
          </wp:inline>
        </w:drawing>
      </w:r>
    </w:p>
    <w:p w14:paraId="2DC87D7F" w14:textId="538546F2" w:rsidR="000B1298" w:rsidRDefault="000B1298" w:rsidP="006A363C">
      <w:r w:rsidRPr="000B1298">
        <w:rPr>
          <w:noProof/>
        </w:rPr>
        <w:drawing>
          <wp:inline distT="0" distB="0" distL="0" distR="0" wp14:anchorId="3AFFA022" wp14:editId="7FD6027D">
            <wp:extent cx="4678680" cy="2074649"/>
            <wp:effectExtent l="0" t="0" r="7620" b="1905"/>
            <wp:docPr id="131314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4911" name=""/>
                    <pic:cNvPicPr/>
                  </pic:nvPicPr>
                  <pic:blipFill>
                    <a:blip r:embed="rId14"/>
                    <a:stretch>
                      <a:fillRect/>
                    </a:stretch>
                  </pic:blipFill>
                  <pic:spPr>
                    <a:xfrm>
                      <a:off x="0" y="0"/>
                      <a:ext cx="4679841" cy="2075164"/>
                    </a:xfrm>
                    <a:prstGeom prst="rect">
                      <a:avLst/>
                    </a:prstGeom>
                  </pic:spPr>
                </pic:pic>
              </a:graphicData>
            </a:graphic>
          </wp:inline>
        </w:drawing>
      </w:r>
    </w:p>
    <w:p w14:paraId="06EF055F" w14:textId="37A640EF" w:rsidR="000B1298" w:rsidRDefault="000B1298" w:rsidP="006A363C">
      <w:r w:rsidRPr="000B1298">
        <w:rPr>
          <w:noProof/>
        </w:rPr>
        <w:lastRenderedPageBreak/>
        <w:drawing>
          <wp:inline distT="0" distB="0" distL="0" distR="0" wp14:anchorId="0015D5C3" wp14:editId="32236998">
            <wp:extent cx="5612130" cy="2968625"/>
            <wp:effectExtent l="0" t="0" r="7620" b="3175"/>
            <wp:docPr id="28881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4872" name=""/>
                    <pic:cNvPicPr/>
                  </pic:nvPicPr>
                  <pic:blipFill>
                    <a:blip r:embed="rId15"/>
                    <a:stretch>
                      <a:fillRect/>
                    </a:stretch>
                  </pic:blipFill>
                  <pic:spPr>
                    <a:xfrm>
                      <a:off x="0" y="0"/>
                      <a:ext cx="5612130" cy="2968625"/>
                    </a:xfrm>
                    <a:prstGeom prst="rect">
                      <a:avLst/>
                    </a:prstGeom>
                  </pic:spPr>
                </pic:pic>
              </a:graphicData>
            </a:graphic>
          </wp:inline>
        </w:drawing>
      </w:r>
    </w:p>
    <w:p w14:paraId="166A8AF7" w14:textId="77777777" w:rsidR="000B1298" w:rsidRDefault="000B1298" w:rsidP="006A363C"/>
    <w:p w14:paraId="17299D28" w14:textId="69942360" w:rsidR="000B1298" w:rsidRDefault="000B1298" w:rsidP="000B1298">
      <w:pPr>
        <w:pStyle w:val="Prrafodelista"/>
        <w:numPr>
          <w:ilvl w:val="0"/>
          <w:numId w:val="6"/>
        </w:numPr>
      </w:pPr>
      <w:r w:rsidRPr="000B1298">
        <w:rPr>
          <w:b/>
          <w:bCs/>
        </w:rPr>
        <w:t>Objetos contenedores:</w:t>
      </w:r>
      <w:r>
        <w:t xml:space="preserve"> Nos permiten organizar las actividades en categorías, ya sea por funciones, responsabilidades o actores, Lo que nos permite una mejor visualización de que o quienes realizan cierta actividad en un momento específico del proceso. Existen dos tipos de contenedores:</w:t>
      </w:r>
    </w:p>
    <w:p w14:paraId="64E102AD" w14:textId="55555AAD" w:rsidR="000B1298" w:rsidRDefault="000B1298" w:rsidP="000B1298">
      <w:pPr>
        <w:pStyle w:val="Prrafodelista"/>
        <w:numPr>
          <w:ilvl w:val="1"/>
          <w:numId w:val="6"/>
        </w:numPr>
      </w:pPr>
      <w:r>
        <w:rPr>
          <w:b/>
          <w:bCs/>
        </w:rPr>
        <w:t>Piscina –</w:t>
      </w:r>
      <w:r>
        <w:t xml:space="preserve"> Pool: Hace referencia generalmente al proceso que se quiere describir. Debe de ser lo </w:t>
      </w:r>
      <w:r w:rsidR="00407C62">
        <w:t>más</w:t>
      </w:r>
      <w:r>
        <w:t xml:space="preserve"> corto posible y que lo identifique de manera rápida en el lado izquierdo el nombre del proceso al que hace referencia</w:t>
      </w:r>
    </w:p>
    <w:p w14:paraId="180CB167" w14:textId="5C2504C1" w:rsidR="000B1298" w:rsidRDefault="00407C62" w:rsidP="000B1298">
      <w:pPr>
        <w:pStyle w:val="Prrafodelista"/>
        <w:numPr>
          <w:ilvl w:val="1"/>
          <w:numId w:val="6"/>
        </w:numPr>
      </w:pPr>
      <w:r>
        <w:rPr>
          <w:b/>
          <w:bCs/>
        </w:rPr>
        <w:t>Líneas</w:t>
      </w:r>
      <w:r w:rsidR="000B1298">
        <w:rPr>
          <w:b/>
          <w:bCs/>
        </w:rPr>
        <w:t xml:space="preserve"> de canal o Carriles:</w:t>
      </w:r>
      <w:r w:rsidR="000B1298">
        <w:t xml:space="preserve"> Hace referencia generalmente a cada participante o responsabilidades que puede tener una persona, unidad organizativa o sistema con el proceso que se está describiendo. Debe de colocarse a la izquierda de cada carril, el nombre del elemento al escribir. La descripción siempre será de manera horizontal, nunca de manera vertical</w:t>
      </w:r>
    </w:p>
    <w:p w14:paraId="1C783CBD" w14:textId="2A7526F9" w:rsidR="008328D9" w:rsidRDefault="008328D9" w:rsidP="008328D9">
      <w:r w:rsidRPr="008328D9">
        <w:rPr>
          <w:noProof/>
        </w:rPr>
        <w:drawing>
          <wp:inline distT="0" distB="0" distL="0" distR="0" wp14:anchorId="10FEA2A1" wp14:editId="5C3B817E">
            <wp:extent cx="4305300" cy="2267614"/>
            <wp:effectExtent l="0" t="0" r="0" b="0"/>
            <wp:docPr id="84321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7592" name=""/>
                    <pic:cNvPicPr/>
                  </pic:nvPicPr>
                  <pic:blipFill>
                    <a:blip r:embed="rId16"/>
                    <a:stretch>
                      <a:fillRect/>
                    </a:stretch>
                  </pic:blipFill>
                  <pic:spPr>
                    <a:xfrm>
                      <a:off x="0" y="0"/>
                      <a:ext cx="4306722" cy="2268363"/>
                    </a:xfrm>
                    <a:prstGeom prst="rect">
                      <a:avLst/>
                    </a:prstGeom>
                  </pic:spPr>
                </pic:pic>
              </a:graphicData>
            </a:graphic>
          </wp:inline>
        </w:drawing>
      </w:r>
    </w:p>
    <w:p w14:paraId="61D4D818" w14:textId="6CB7D0B6" w:rsidR="00407C62" w:rsidRDefault="00407C62" w:rsidP="00407C62">
      <w:pPr>
        <w:pStyle w:val="Prrafodelista"/>
        <w:numPr>
          <w:ilvl w:val="0"/>
          <w:numId w:val="6"/>
        </w:numPr>
      </w:pPr>
      <w:r w:rsidRPr="00407C62">
        <w:rPr>
          <w:b/>
          <w:bCs/>
        </w:rPr>
        <w:lastRenderedPageBreak/>
        <w:t>Objetos de flujo:</w:t>
      </w:r>
      <w:r>
        <w:t xml:space="preserve"> Son los objetos principales que componen el diagrama. Ayudan a describir los pasos, decisiones y eventos que pueden suceder dentro de un proceso en específico. Se componen por 3 sub elementos:</w:t>
      </w:r>
    </w:p>
    <w:p w14:paraId="3C0C1CB2" w14:textId="5BD06D32" w:rsidR="00407C62" w:rsidRPr="00407C62" w:rsidRDefault="00407C62" w:rsidP="00407C62">
      <w:pPr>
        <w:pStyle w:val="Prrafodelista"/>
        <w:numPr>
          <w:ilvl w:val="1"/>
          <w:numId w:val="6"/>
        </w:numPr>
        <w:rPr>
          <w:b/>
          <w:bCs/>
        </w:rPr>
      </w:pPr>
      <w:r w:rsidRPr="00407C62">
        <w:rPr>
          <w:b/>
          <w:bCs/>
        </w:rPr>
        <w:t>Eventos:</w:t>
      </w:r>
      <w:r>
        <w:t xml:space="preserve">  Se representan </w:t>
      </w:r>
      <w:proofErr w:type="spellStart"/>
      <w:r>
        <w:t>atravez</w:t>
      </w:r>
      <w:proofErr w:type="spellEnd"/>
      <w:r>
        <w:t xml:space="preserve"> de pequeños círculos y hacen referencia a algo que ocurre durante el desarrollo de un proceso de negocios determinado. Representan entrada o salidas que afectan a dichos procesos. </w:t>
      </w:r>
      <w:r w:rsidRPr="00407C62">
        <w:rPr>
          <w:b/>
          <w:bCs/>
        </w:rPr>
        <w:t>Pueden ser de tipo eventos de inicio, Eventos intermedios y eventos de fin</w:t>
      </w:r>
    </w:p>
    <w:p w14:paraId="52231E4D" w14:textId="0E11AC5A" w:rsidR="00407C62" w:rsidRDefault="00407C62" w:rsidP="00407C62">
      <w:pPr>
        <w:rPr>
          <w:b/>
          <w:bCs/>
        </w:rPr>
      </w:pPr>
      <w:r w:rsidRPr="008328D9">
        <w:rPr>
          <w:noProof/>
        </w:rPr>
        <w:drawing>
          <wp:inline distT="0" distB="0" distL="0" distR="0" wp14:anchorId="570DADE5" wp14:editId="4E094BFE">
            <wp:extent cx="2951018" cy="1503891"/>
            <wp:effectExtent l="0" t="0" r="1905" b="1270"/>
            <wp:docPr id="207845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52306" name=""/>
                    <pic:cNvPicPr/>
                  </pic:nvPicPr>
                  <pic:blipFill>
                    <a:blip r:embed="rId17"/>
                    <a:stretch>
                      <a:fillRect/>
                    </a:stretch>
                  </pic:blipFill>
                  <pic:spPr>
                    <a:xfrm>
                      <a:off x="0" y="0"/>
                      <a:ext cx="2958509" cy="1507709"/>
                    </a:xfrm>
                    <a:prstGeom prst="rect">
                      <a:avLst/>
                    </a:prstGeom>
                  </pic:spPr>
                </pic:pic>
              </a:graphicData>
            </a:graphic>
          </wp:inline>
        </w:drawing>
      </w:r>
    </w:p>
    <w:p w14:paraId="40B68400" w14:textId="77777777" w:rsidR="00407C62" w:rsidRPr="00407C62" w:rsidRDefault="00407C62" w:rsidP="00407C62">
      <w:pPr>
        <w:rPr>
          <w:b/>
          <w:bCs/>
        </w:rPr>
      </w:pPr>
    </w:p>
    <w:p w14:paraId="4F4DA347" w14:textId="77777777" w:rsidR="002406A3" w:rsidRPr="002406A3" w:rsidRDefault="00407C62" w:rsidP="00407C62">
      <w:pPr>
        <w:pStyle w:val="Prrafodelista"/>
        <w:numPr>
          <w:ilvl w:val="1"/>
          <w:numId w:val="6"/>
        </w:numPr>
        <w:rPr>
          <w:b/>
          <w:bCs/>
        </w:rPr>
      </w:pPr>
      <w:r w:rsidRPr="00407C62">
        <w:rPr>
          <w:b/>
          <w:bCs/>
        </w:rPr>
        <w:t>Actividades:</w:t>
      </w:r>
      <w:r w:rsidRPr="00407C62">
        <w:rPr>
          <w:noProof/>
        </w:rPr>
        <w:t xml:space="preserve"> </w:t>
      </w:r>
    </w:p>
    <w:p w14:paraId="705AF874" w14:textId="79BECBB6" w:rsidR="00407C62" w:rsidRPr="002406A3" w:rsidRDefault="00407C62" w:rsidP="002406A3">
      <w:pPr>
        <w:rPr>
          <w:b/>
          <w:bCs/>
        </w:rPr>
      </w:pPr>
      <w:r w:rsidRPr="00AB5DD8">
        <w:rPr>
          <w:noProof/>
        </w:rPr>
        <w:drawing>
          <wp:inline distT="0" distB="0" distL="0" distR="0" wp14:anchorId="74EC8B6F" wp14:editId="778D368D">
            <wp:extent cx="2950845" cy="1439029"/>
            <wp:effectExtent l="0" t="0" r="1905" b="8890"/>
            <wp:docPr id="752321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1119" name=""/>
                    <pic:cNvPicPr/>
                  </pic:nvPicPr>
                  <pic:blipFill>
                    <a:blip r:embed="rId18"/>
                    <a:stretch>
                      <a:fillRect/>
                    </a:stretch>
                  </pic:blipFill>
                  <pic:spPr>
                    <a:xfrm>
                      <a:off x="0" y="0"/>
                      <a:ext cx="2964977" cy="1445921"/>
                    </a:xfrm>
                    <a:prstGeom prst="rect">
                      <a:avLst/>
                    </a:prstGeom>
                  </pic:spPr>
                </pic:pic>
              </a:graphicData>
            </a:graphic>
          </wp:inline>
        </w:drawing>
      </w:r>
    </w:p>
    <w:p w14:paraId="23197C2C" w14:textId="77777777" w:rsidR="00407C62" w:rsidRDefault="00407C62" w:rsidP="00407C62">
      <w:pPr>
        <w:pStyle w:val="Prrafodelista"/>
        <w:ind w:left="1440"/>
        <w:rPr>
          <w:b/>
          <w:bCs/>
        </w:rPr>
      </w:pPr>
    </w:p>
    <w:p w14:paraId="3246EFC8" w14:textId="77777777" w:rsidR="00407C62" w:rsidRPr="00407C62" w:rsidRDefault="00407C62" w:rsidP="00407C62">
      <w:pPr>
        <w:pStyle w:val="Prrafodelista"/>
        <w:ind w:left="1440"/>
        <w:rPr>
          <w:b/>
          <w:bCs/>
        </w:rPr>
      </w:pPr>
    </w:p>
    <w:p w14:paraId="21378038" w14:textId="53BCA820" w:rsidR="00407C62" w:rsidRPr="00407C62" w:rsidRDefault="00407C62" w:rsidP="00407C62">
      <w:pPr>
        <w:pStyle w:val="Prrafodelista"/>
        <w:numPr>
          <w:ilvl w:val="1"/>
          <w:numId w:val="6"/>
        </w:numPr>
        <w:rPr>
          <w:b/>
          <w:bCs/>
        </w:rPr>
      </w:pPr>
      <w:r w:rsidRPr="00407C62">
        <w:rPr>
          <w:b/>
          <w:bCs/>
        </w:rPr>
        <w:t>Decisiones de control o compuertas:</w:t>
      </w:r>
    </w:p>
    <w:p w14:paraId="17B699E7" w14:textId="4EA3CDA6" w:rsidR="008328D9" w:rsidRDefault="00407C62" w:rsidP="008328D9">
      <w:r w:rsidRPr="00407C62">
        <w:drawing>
          <wp:inline distT="0" distB="0" distL="0" distR="0" wp14:anchorId="7D153670" wp14:editId="7C28DF35">
            <wp:extent cx="3934690" cy="2048372"/>
            <wp:effectExtent l="0" t="0" r="0" b="9525"/>
            <wp:docPr id="18306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522" name=""/>
                    <pic:cNvPicPr/>
                  </pic:nvPicPr>
                  <pic:blipFill>
                    <a:blip r:embed="rId19"/>
                    <a:stretch>
                      <a:fillRect/>
                    </a:stretch>
                  </pic:blipFill>
                  <pic:spPr>
                    <a:xfrm>
                      <a:off x="0" y="0"/>
                      <a:ext cx="3938210" cy="2050204"/>
                    </a:xfrm>
                    <a:prstGeom prst="rect">
                      <a:avLst/>
                    </a:prstGeom>
                  </pic:spPr>
                </pic:pic>
              </a:graphicData>
            </a:graphic>
          </wp:inline>
        </w:drawing>
      </w:r>
    </w:p>
    <w:p w14:paraId="1892EEBC" w14:textId="77777777" w:rsidR="002406A3" w:rsidRDefault="002406A3" w:rsidP="008328D9"/>
    <w:p w14:paraId="03EC571E" w14:textId="77777777" w:rsidR="002406A3" w:rsidRDefault="00407C62" w:rsidP="008328D9">
      <w:pPr>
        <w:rPr>
          <w:b/>
          <w:bCs/>
        </w:rPr>
      </w:pPr>
      <w:r w:rsidRPr="00407C62">
        <w:rPr>
          <w:b/>
          <w:bCs/>
        </w:rPr>
        <w:lastRenderedPageBreak/>
        <w:t>Exclusivas X,</w:t>
      </w:r>
      <w:r w:rsidR="002406A3">
        <w:rPr>
          <w:b/>
          <w:bCs/>
        </w:rPr>
        <w:t xml:space="preserve"> Un solo camino de dos posibles</w:t>
      </w:r>
    </w:p>
    <w:p w14:paraId="1E7408DF" w14:textId="65F22D60" w:rsidR="00407C62" w:rsidRDefault="00407C62" w:rsidP="008328D9">
      <w:pPr>
        <w:rPr>
          <w:b/>
          <w:bCs/>
        </w:rPr>
      </w:pPr>
      <w:r w:rsidRPr="00407C62">
        <w:rPr>
          <w:b/>
          <w:bCs/>
        </w:rPr>
        <w:t xml:space="preserve"> Paralelas +</w:t>
      </w:r>
      <w:r w:rsidR="002406A3">
        <w:rPr>
          <w:b/>
          <w:bCs/>
        </w:rPr>
        <w:t>, Elección de 2 o mas caminos al mismo tiempo</w:t>
      </w:r>
    </w:p>
    <w:p w14:paraId="6205E50F" w14:textId="24D48492" w:rsidR="002406A3" w:rsidRDefault="002406A3" w:rsidP="008328D9">
      <w:pPr>
        <w:rPr>
          <w:b/>
          <w:bCs/>
        </w:rPr>
      </w:pPr>
      <w:r>
        <w:rPr>
          <w:b/>
          <w:bCs/>
        </w:rPr>
        <w:t>Exclusivas O, un camino entre varios</w:t>
      </w:r>
    </w:p>
    <w:p w14:paraId="08F34F8A" w14:textId="00D80B65" w:rsidR="002406A3" w:rsidRDefault="002406A3" w:rsidP="002406A3">
      <w:pPr>
        <w:pStyle w:val="Prrafodelista"/>
        <w:numPr>
          <w:ilvl w:val="0"/>
          <w:numId w:val="6"/>
        </w:numPr>
        <w:rPr>
          <w:b/>
          <w:bCs/>
        </w:rPr>
      </w:pPr>
      <w:r>
        <w:rPr>
          <w:b/>
          <w:bCs/>
        </w:rPr>
        <w:t>Objetos de conexión:</w:t>
      </w:r>
    </w:p>
    <w:p w14:paraId="73CDAEA3" w14:textId="677AA9A1" w:rsidR="002406A3" w:rsidRDefault="002406A3" w:rsidP="002406A3">
      <w:r w:rsidRPr="002406A3">
        <w:drawing>
          <wp:inline distT="0" distB="0" distL="0" distR="0" wp14:anchorId="67CA6D09" wp14:editId="60CC4199">
            <wp:extent cx="3754581" cy="1667853"/>
            <wp:effectExtent l="0" t="0" r="0" b="8890"/>
            <wp:docPr id="71696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6416" name=""/>
                    <pic:cNvPicPr/>
                  </pic:nvPicPr>
                  <pic:blipFill>
                    <a:blip r:embed="rId20"/>
                    <a:stretch>
                      <a:fillRect/>
                    </a:stretch>
                  </pic:blipFill>
                  <pic:spPr>
                    <a:xfrm>
                      <a:off x="0" y="0"/>
                      <a:ext cx="3761748" cy="1671037"/>
                    </a:xfrm>
                    <a:prstGeom prst="rect">
                      <a:avLst/>
                    </a:prstGeom>
                  </pic:spPr>
                </pic:pic>
              </a:graphicData>
            </a:graphic>
          </wp:inline>
        </w:drawing>
      </w:r>
    </w:p>
    <w:p w14:paraId="1643C3E5" w14:textId="3ED54A46" w:rsidR="002406A3" w:rsidRDefault="002406A3" w:rsidP="002406A3">
      <w:r w:rsidRPr="002406A3">
        <w:drawing>
          <wp:inline distT="0" distB="0" distL="0" distR="0" wp14:anchorId="178F3E84" wp14:editId="48E020E1">
            <wp:extent cx="3754120" cy="1679117"/>
            <wp:effectExtent l="0" t="0" r="0" b="0"/>
            <wp:docPr id="108070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4232" name=""/>
                    <pic:cNvPicPr/>
                  </pic:nvPicPr>
                  <pic:blipFill>
                    <a:blip r:embed="rId21"/>
                    <a:stretch>
                      <a:fillRect/>
                    </a:stretch>
                  </pic:blipFill>
                  <pic:spPr>
                    <a:xfrm>
                      <a:off x="0" y="0"/>
                      <a:ext cx="3762624" cy="1682920"/>
                    </a:xfrm>
                    <a:prstGeom prst="rect">
                      <a:avLst/>
                    </a:prstGeom>
                  </pic:spPr>
                </pic:pic>
              </a:graphicData>
            </a:graphic>
          </wp:inline>
        </w:drawing>
      </w:r>
    </w:p>
    <w:p w14:paraId="758E5C87" w14:textId="77777777" w:rsidR="002406A3" w:rsidRPr="002406A3" w:rsidRDefault="002406A3" w:rsidP="002406A3"/>
    <w:p w14:paraId="7F9B4CB1" w14:textId="77777777" w:rsidR="002406A3" w:rsidRPr="00407C62" w:rsidRDefault="002406A3" w:rsidP="008328D9">
      <w:pPr>
        <w:rPr>
          <w:b/>
          <w:bCs/>
        </w:rPr>
      </w:pPr>
    </w:p>
    <w:p w14:paraId="0C233D20" w14:textId="6A80BAD7" w:rsidR="008328D9" w:rsidRDefault="008328D9" w:rsidP="008328D9"/>
    <w:p w14:paraId="08DED725" w14:textId="5E10EA99" w:rsidR="008328D9" w:rsidRDefault="008328D9" w:rsidP="008328D9"/>
    <w:p w14:paraId="4BCAA9FB" w14:textId="77777777" w:rsidR="008328D9" w:rsidRDefault="008328D9" w:rsidP="008328D9"/>
    <w:p w14:paraId="3B6F9F0C" w14:textId="63544A06" w:rsidR="000B1298" w:rsidRDefault="000B1298" w:rsidP="006A363C"/>
    <w:p w14:paraId="3CEBBE23" w14:textId="77777777" w:rsidR="00AB5DD8" w:rsidRPr="00837136" w:rsidRDefault="00AB5DD8" w:rsidP="006A363C"/>
    <w:sectPr w:rsidR="00AB5DD8" w:rsidRPr="00837136"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066"/>
    <w:multiLevelType w:val="hybridMultilevel"/>
    <w:tmpl w:val="DB78079A"/>
    <w:lvl w:ilvl="0" w:tplc="3B9AF59A">
      <w:start w:val="1"/>
      <w:numFmt w:val="upp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2C0B68"/>
    <w:multiLevelType w:val="hybridMultilevel"/>
    <w:tmpl w:val="AEEC32D6"/>
    <w:lvl w:ilvl="0" w:tplc="ED264BA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26BC3819"/>
    <w:multiLevelType w:val="hybridMultilevel"/>
    <w:tmpl w:val="EF8C726C"/>
    <w:lvl w:ilvl="0" w:tplc="440A0019">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72E17593"/>
    <w:multiLevelType w:val="hybridMultilevel"/>
    <w:tmpl w:val="64B6086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7447248D"/>
    <w:multiLevelType w:val="hybridMultilevel"/>
    <w:tmpl w:val="D19A8A2A"/>
    <w:lvl w:ilvl="0" w:tplc="1BE81AE2">
      <w:start w:val="1"/>
      <w:numFmt w:val="bullet"/>
      <w:lvlText w:val=""/>
      <w:lvlJc w:val="left"/>
      <w:pPr>
        <w:ind w:left="720" w:hanging="360"/>
      </w:pPr>
      <w:rPr>
        <w:rFonts w:ascii="Symbol" w:eastAsiaTheme="minorHAnsi" w:hAnsi="Symbol" w:cstheme="minorBid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7C646480"/>
    <w:multiLevelType w:val="hybridMultilevel"/>
    <w:tmpl w:val="65E6C71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983924925">
    <w:abstractNumId w:val="1"/>
  </w:num>
  <w:num w:numId="2" w16cid:durableId="1149520605">
    <w:abstractNumId w:val="5"/>
  </w:num>
  <w:num w:numId="3" w16cid:durableId="409160231">
    <w:abstractNumId w:val="2"/>
  </w:num>
  <w:num w:numId="4" w16cid:durableId="1409309235">
    <w:abstractNumId w:val="0"/>
  </w:num>
  <w:num w:numId="5" w16cid:durableId="898320763">
    <w:abstractNumId w:val="3"/>
  </w:num>
  <w:num w:numId="6" w16cid:durableId="1416786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D6"/>
    <w:rsid w:val="000358C4"/>
    <w:rsid w:val="00056347"/>
    <w:rsid w:val="000B1298"/>
    <w:rsid w:val="000E36CB"/>
    <w:rsid w:val="000E4F91"/>
    <w:rsid w:val="001A4514"/>
    <w:rsid w:val="002037BF"/>
    <w:rsid w:val="002406A3"/>
    <w:rsid w:val="00271072"/>
    <w:rsid w:val="003539BE"/>
    <w:rsid w:val="003917B1"/>
    <w:rsid w:val="00407C62"/>
    <w:rsid w:val="004E6CCF"/>
    <w:rsid w:val="0052770E"/>
    <w:rsid w:val="005A04C8"/>
    <w:rsid w:val="005D6B43"/>
    <w:rsid w:val="00601193"/>
    <w:rsid w:val="00672817"/>
    <w:rsid w:val="006A363C"/>
    <w:rsid w:val="006F0E94"/>
    <w:rsid w:val="00791951"/>
    <w:rsid w:val="00797A0F"/>
    <w:rsid w:val="007D3B52"/>
    <w:rsid w:val="007E5658"/>
    <w:rsid w:val="00822FAC"/>
    <w:rsid w:val="008328D9"/>
    <w:rsid w:val="00834AD6"/>
    <w:rsid w:val="00837136"/>
    <w:rsid w:val="00886C31"/>
    <w:rsid w:val="00931393"/>
    <w:rsid w:val="009D25C2"/>
    <w:rsid w:val="00A90B28"/>
    <w:rsid w:val="00AA04B3"/>
    <w:rsid w:val="00AA21C3"/>
    <w:rsid w:val="00AB5DD8"/>
    <w:rsid w:val="00B43A42"/>
    <w:rsid w:val="00BA4A16"/>
    <w:rsid w:val="00C40A8C"/>
    <w:rsid w:val="00D9347E"/>
    <w:rsid w:val="00DF5D1F"/>
    <w:rsid w:val="00E57BE5"/>
    <w:rsid w:val="00E649B2"/>
    <w:rsid w:val="00FE365D"/>
    <w:rsid w:val="00FE6AE2"/>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4D27"/>
  <w15:chartTrackingRefBased/>
  <w15:docId w15:val="{72A7BCD8-B1AB-4049-BDB8-49BFB961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4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4A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4A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4A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4A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A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A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A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A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4A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4A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4A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4A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4A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A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A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AD6"/>
    <w:rPr>
      <w:rFonts w:eastAsiaTheme="majorEastAsia" w:cstheme="majorBidi"/>
      <w:color w:val="272727" w:themeColor="text1" w:themeTint="D8"/>
    </w:rPr>
  </w:style>
  <w:style w:type="paragraph" w:styleId="Ttulo">
    <w:name w:val="Title"/>
    <w:basedOn w:val="Normal"/>
    <w:next w:val="Normal"/>
    <w:link w:val="TtuloCar"/>
    <w:uiPriority w:val="10"/>
    <w:qFormat/>
    <w:rsid w:val="00834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A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A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A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AD6"/>
    <w:pPr>
      <w:spacing w:before="160"/>
      <w:jc w:val="center"/>
    </w:pPr>
    <w:rPr>
      <w:i/>
      <w:iCs/>
      <w:color w:val="404040" w:themeColor="text1" w:themeTint="BF"/>
    </w:rPr>
  </w:style>
  <w:style w:type="character" w:customStyle="1" w:styleId="CitaCar">
    <w:name w:val="Cita Car"/>
    <w:basedOn w:val="Fuentedeprrafopredeter"/>
    <w:link w:val="Cita"/>
    <w:uiPriority w:val="29"/>
    <w:rsid w:val="00834AD6"/>
    <w:rPr>
      <w:i/>
      <w:iCs/>
      <w:color w:val="404040" w:themeColor="text1" w:themeTint="BF"/>
    </w:rPr>
  </w:style>
  <w:style w:type="paragraph" w:styleId="Prrafodelista">
    <w:name w:val="List Paragraph"/>
    <w:basedOn w:val="Normal"/>
    <w:uiPriority w:val="34"/>
    <w:qFormat/>
    <w:rsid w:val="00834AD6"/>
    <w:pPr>
      <w:ind w:left="720"/>
      <w:contextualSpacing/>
    </w:pPr>
  </w:style>
  <w:style w:type="character" w:styleId="nfasisintenso">
    <w:name w:val="Intense Emphasis"/>
    <w:basedOn w:val="Fuentedeprrafopredeter"/>
    <w:uiPriority w:val="21"/>
    <w:qFormat/>
    <w:rsid w:val="00834AD6"/>
    <w:rPr>
      <w:i/>
      <w:iCs/>
      <w:color w:val="2F5496" w:themeColor="accent1" w:themeShade="BF"/>
    </w:rPr>
  </w:style>
  <w:style w:type="paragraph" w:styleId="Citadestacada">
    <w:name w:val="Intense Quote"/>
    <w:basedOn w:val="Normal"/>
    <w:next w:val="Normal"/>
    <w:link w:val="CitadestacadaCar"/>
    <w:uiPriority w:val="30"/>
    <w:qFormat/>
    <w:rsid w:val="0083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4AD6"/>
    <w:rPr>
      <w:i/>
      <w:iCs/>
      <w:color w:val="2F5496" w:themeColor="accent1" w:themeShade="BF"/>
    </w:rPr>
  </w:style>
  <w:style w:type="character" w:styleId="Referenciaintensa">
    <w:name w:val="Intense Reference"/>
    <w:basedOn w:val="Fuentedeprrafopredeter"/>
    <w:uiPriority w:val="32"/>
    <w:qFormat/>
    <w:rsid w:val="00834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8</Pages>
  <Words>638</Words>
  <Characters>3509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4</cp:revision>
  <dcterms:created xsi:type="dcterms:W3CDTF">2026-04-13T21:01:00Z</dcterms:created>
  <dcterms:modified xsi:type="dcterms:W3CDTF">2026-04-13T23:11:00Z</dcterms:modified>
</cp:coreProperties>
</file>