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E01D7" w14:textId="33BEC08F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EE9A278" wp14:editId="540AAB9C">
            <wp:simplePos x="0" y="0"/>
            <wp:positionH relativeFrom="column">
              <wp:posOffset>5288225</wp:posOffset>
            </wp:positionH>
            <wp:positionV relativeFrom="paragraph">
              <wp:posOffset>-15378</wp:posOffset>
            </wp:positionV>
            <wp:extent cx="916634" cy="906449"/>
            <wp:effectExtent l="0" t="0" r="0" b="8255"/>
            <wp:wrapNone/>
            <wp:docPr id="6991637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6378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6634" cy="906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45DC4">
        <w:rPr>
          <w:rFonts w:ascii="Times New Roman" w:hAnsi="Times New Roman" w:cs="Times New Roman"/>
          <w:b/>
          <w:bCs/>
          <w:sz w:val="24"/>
          <w:szCs w:val="24"/>
        </w:rPr>
        <w:t>UNIVERSIDAD DE</w:t>
      </w:r>
      <w:r w:rsidRPr="00045DC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45DC4">
        <w:rPr>
          <w:rFonts w:ascii="Times New Roman" w:hAnsi="Times New Roman" w:cs="Times New Roman"/>
          <w:b/>
          <w:bCs/>
          <w:sz w:val="24"/>
          <w:szCs w:val="24"/>
        </w:rPr>
        <w:t>EL SALVADOR</w:t>
      </w:r>
    </w:p>
    <w:p w14:paraId="04896236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>FACULTAD DE INGENIERÍA Y ARQUITECTURA</w:t>
      </w:r>
    </w:p>
    <w:p w14:paraId="25896193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>ESCUELA DE INGENIER</w:t>
      </w:r>
      <w:r w:rsidRPr="00045DC4">
        <w:rPr>
          <w:rFonts w:ascii="Times New Roman" w:hAnsi="Times New Roman" w:cs="Times New Roman"/>
          <w:b/>
          <w:bCs/>
          <w:sz w:val="24"/>
          <w:szCs w:val="24"/>
          <w:lang w:val="es-419"/>
        </w:rPr>
        <w:t>Í</w:t>
      </w:r>
      <w:r w:rsidRPr="00045DC4">
        <w:rPr>
          <w:rFonts w:ascii="Times New Roman" w:hAnsi="Times New Roman" w:cs="Times New Roman"/>
          <w:b/>
          <w:bCs/>
          <w:sz w:val="24"/>
          <w:szCs w:val="24"/>
        </w:rPr>
        <w:t>A DE SISTEMAS INFORMÁTICOS</w:t>
      </w:r>
    </w:p>
    <w:p w14:paraId="22710179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>COMUNICACIONES 1 - COS115</w:t>
      </w:r>
    </w:p>
    <w:p w14:paraId="645233DB" w14:textId="7A90C7C3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 xml:space="preserve"> CICLO 0</w:t>
      </w:r>
      <w:r w:rsidRPr="00045DC4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045DC4">
        <w:rPr>
          <w:rFonts w:ascii="Times New Roman" w:hAnsi="Times New Roman" w:cs="Times New Roman"/>
          <w:b/>
          <w:bCs/>
          <w:sz w:val="24"/>
          <w:szCs w:val="24"/>
        </w:rPr>
        <w:t xml:space="preserve"> – 2026</w:t>
      </w:r>
    </w:p>
    <w:p w14:paraId="409C3B8A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A4F4F3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  <w:r w:rsidRPr="00045DC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8666D98" wp14:editId="4C87259A">
            <wp:extent cx="1428750" cy="1428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5E3A0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50A2055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08720FC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>TEMA:</w:t>
      </w:r>
    </w:p>
    <w:p w14:paraId="0B096806" w14:textId="005C6D51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  <w:r w:rsidRPr="00045DC4">
        <w:rPr>
          <w:rFonts w:ascii="Times New Roman" w:hAnsi="Times New Roman" w:cs="Times New Roman"/>
          <w:sz w:val="24"/>
          <w:szCs w:val="24"/>
        </w:rPr>
        <w:t xml:space="preserve">SOLUCIÓN LABORATORIO PRACTICO </w:t>
      </w:r>
      <w:r w:rsidRPr="00045DC4">
        <w:rPr>
          <w:rFonts w:ascii="Times New Roman" w:hAnsi="Times New Roman" w:cs="Times New Roman"/>
          <w:sz w:val="24"/>
          <w:szCs w:val="24"/>
        </w:rPr>
        <w:t>3</w:t>
      </w:r>
    </w:p>
    <w:p w14:paraId="02E8670E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8C63265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>PRESENTADO POR:</w:t>
      </w:r>
    </w:p>
    <w:p w14:paraId="568809E9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  <w:r w:rsidRPr="00045DC4">
        <w:rPr>
          <w:rFonts w:ascii="Times New Roman" w:hAnsi="Times New Roman" w:cs="Times New Roman"/>
          <w:sz w:val="24"/>
          <w:szCs w:val="24"/>
        </w:rPr>
        <w:t>VÁSQUEZ MENJÍVAR, LUIS ENRIQUE - VM15037</w:t>
      </w:r>
    </w:p>
    <w:p w14:paraId="3BF1097C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  <w:r w:rsidRPr="00045D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905ABB8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>TUTOR RESPONSABLE:</w:t>
      </w:r>
    </w:p>
    <w:p w14:paraId="59998B3B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  <w:r w:rsidRPr="00045DC4">
        <w:rPr>
          <w:rFonts w:ascii="Times New Roman" w:hAnsi="Times New Roman" w:cs="Times New Roman"/>
          <w:sz w:val="24"/>
          <w:szCs w:val="24"/>
        </w:rPr>
        <w:t>ING. LIGIA MARCELA LAZO MAJANO</w:t>
      </w:r>
    </w:p>
    <w:p w14:paraId="727F4B05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86DF0EF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C0CCE0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32F91D" w14:textId="6503DC72" w:rsidR="009E4811" w:rsidRPr="00045DC4" w:rsidRDefault="003C2440" w:rsidP="003C2440">
      <w:pPr>
        <w:jc w:val="right"/>
        <w:rPr>
          <w:rFonts w:ascii="Times New Roman" w:hAnsi="Times New Roman" w:cs="Times New Roman"/>
          <w:sz w:val="24"/>
          <w:szCs w:val="24"/>
        </w:rPr>
        <w:sectPr w:rsidR="009E4811" w:rsidRPr="00045DC4" w:rsidSect="000E36CB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 w:rsidRPr="00045DC4">
        <w:rPr>
          <w:rFonts w:ascii="Times New Roman" w:hAnsi="Times New Roman" w:cs="Times New Roman"/>
          <w:sz w:val="24"/>
          <w:szCs w:val="24"/>
        </w:rPr>
        <w:t xml:space="preserve">CIUDAD UNIVERSITARIA, </w:t>
      </w:r>
      <w:r w:rsidR="009E4811" w:rsidRPr="00045DC4">
        <w:rPr>
          <w:rFonts w:ascii="Times New Roman" w:hAnsi="Times New Roman" w:cs="Times New Roman"/>
          <w:sz w:val="24"/>
          <w:szCs w:val="24"/>
        </w:rPr>
        <w:t xml:space="preserve">28 DE </w:t>
      </w:r>
      <w:r w:rsidRPr="00045DC4">
        <w:rPr>
          <w:rFonts w:ascii="Times New Roman" w:hAnsi="Times New Roman" w:cs="Times New Roman"/>
          <w:sz w:val="24"/>
          <w:szCs w:val="24"/>
        </w:rPr>
        <w:t>OCTUBRE</w:t>
      </w:r>
      <w:r w:rsidR="009E4811" w:rsidRPr="00045DC4">
        <w:rPr>
          <w:rFonts w:ascii="Times New Roman" w:hAnsi="Times New Roman" w:cs="Times New Roman"/>
          <w:sz w:val="24"/>
          <w:szCs w:val="24"/>
        </w:rPr>
        <w:t xml:space="preserve"> DEL</w:t>
      </w:r>
      <w:r w:rsidRPr="00045DC4">
        <w:rPr>
          <w:rFonts w:ascii="Times New Roman" w:hAnsi="Times New Roman" w:cs="Times New Roman"/>
          <w:sz w:val="24"/>
          <w:szCs w:val="24"/>
        </w:rPr>
        <w:t xml:space="preserve"> 2026</w:t>
      </w:r>
    </w:p>
    <w:p w14:paraId="7D34C40E" w14:textId="36903F82" w:rsidR="006F0E94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INTRODUCCIÓN</w:t>
      </w:r>
    </w:p>
    <w:p w14:paraId="15DDDC22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1B7A3D87" w14:textId="7162DB92" w:rsidR="009E4811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t>OBJETIVO</w:t>
      </w:r>
    </w:p>
    <w:p w14:paraId="5F6063D7" w14:textId="77777777" w:rsidR="0095484A" w:rsidRPr="0095484A" w:rsidRDefault="0095484A" w:rsidP="0095484A"/>
    <w:p w14:paraId="6759FC6F" w14:textId="2CCCCF14" w:rsidR="009E4811" w:rsidRPr="00045DC4" w:rsidRDefault="0095484A" w:rsidP="0095484A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95484A">
        <w:rPr>
          <w:rFonts w:ascii="Times New Roman" w:hAnsi="Times New Roman" w:cs="Times New Roman"/>
          <w:sz w:val="24"/>
          <w:szCs w:val="24"/>
        </w:rPr>
        <w:t xml:space="preserve">Aplicar técnicas de </w:t>
      </w:r>
      <w:proofErr w:type="spellStart"/>
      <w:r w:rsidRPr="0095484A">
        <w:rPr>
          <w:rFonts w:ascii="Times New Roman" w:hAnsi="Times New Roman" w:cs="Times New Roman"/>
          <w:sz w:val="24"/>
          <w:szCs w:val="24"/>
        </w:rPr>
        <w:t>subneteo</w:t>
      </w:r>
      <w:proofErr w:type="spellEnd"/>
      <w:r w:rsidRPr="0095484A">
        <w:rPr>
          <w:rFonts w:ascii="Times New Roman" w:hAnsi="Times New Roman" w:cs="Times New Roman"/>
          <w:sz w:val="24"/>
          <w:szCs w:val="24"/>
        </w:rPr>
        <w:t xml:space="preserve"> IPv4 para diseñar un plan de direccionamiento eficiente e implementar la conectividad entre las redes de la topología propuesta mediante la configuración de </w:t>
      </w:r>
      <w:proofErr w:type="spellStart"/>
      <w:r w:rsidRPr="0095484A">
        <w:rPr>
          <w:rFonts w:ascii="Times New Roman" w:hAnsi="Times New Roman" w:cs="Times New Roman"/>
          <w:sz w:val="24"/>
          <w:szCs w:val="24"/>
        </w:rPr>
        <w:t>routers</w:t>
      </w:r>
      <w:proofErr w:type="spellEnd"/>
      <w:r w:rsidRPr="0095484A">
        <w:rPr>
          <w:rFonts w:ascii="Times New Roman" w:hAnsi="Times New Roman" w:cs="Times New Roman"/>
          <w:sz w:val="24"/>
          <w:szCs w:val="24"/>
        </w:rPr>
        <w:t xml:space="preserve">, equipos finales y servicios de red en Cisco </w:t>
      </w:r>
      <w:proofErr w:type="spellStart"/>
      <w:r w:rsidRPr="0095484A">
        <w:rPr>
          <w:rFonts w:ascii="Times New Roman" w:hAnsi="Times New Roman" w:cs="Times New Roman"/>
          <w:sz w:val="24"/>
          <w:szCs w:val="24"/>
        </w:rPr>
        <w:t>Packet</w:t>
      </w:r>
      <w:proofErr w:type="spellEnd"/>
      <w:r w:rsidRPr="0095484A">
        <w:rPr>
          <w:rFonts w:ascii="Times New Roman" w:hAnsi="Times New Roman" w:cs="Times New Roman"/>
          <w:sz w:val="24"/>
          <w:szCs w:val="24"/>
        </w:rPr>
        <w:t xml:space="preserve"> Tracer.</w:t>
      </w:r>
    </w:p>
    <w:p w14:paraId="4B7A4861" w14:textId="56806712" w:rsidR="009E4811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t>DESCRIPCIÓN DEL CASO</w:t>
      </w:r>
    </w:p>
    <w:p w14:paraId="450A134E" w14:textId="77777777" w:rsidR="00045DC4" w:rsidRPr="00045DC4" w:rsidRDefault="00045DC4" w:rsidP="00045DC4"/>
    <w:p w14:paraId="7217148F" w14:textId="2E9363FD" w:rsidR="009E4811" w:rsidRDefault="00045DC4" w:rsidP="00045DC4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045DC4">
        <w:rPr>
          <w:rFonts w:ascii="Times New Roman" w:hAnsi="Times New Roman" w:cs="Times New Roman"/>
          <w:sz w:val="24"/>
          <w:szCs w:val="24"/>
        </w:rPr>
        <w:t xml:space="preserve">A partir del bloque de direcciones IPv4 172.16.0.0/16, diseñe un esquema de direccionamiento mediante VLSM que satisfaga los requerimientos de cada segmento de red representado en la topología. Complete la tabla de direccionamiento e indique la dirección de red, la máscara en formato decimal y el prefijo CIDR, la puerta de enlace, el rango de direcciones utilizables y la dirección de broadcast (Justifique los cálculos de </w:t>
      </w:r>
      <w:r w:rsidRPr="00045DC4">
        <w:rPr>
          <w:rFonts w:ascii="Times New Roman" w:hAnsi="Times New Roman" w:cs="Times New Roman"/>
          <w:sz w:val="24"/>
          <w:szCs w:val="24"/>
        </w:rPr>
        <w:t>Subneteo</w:t>
      </w:r>
      <w:r w:rsidRPr="00045DC4">
        <w:rPr>
          <w:rFonts w:ascii="Times New Roman" w:hAnsi="Times New Roman" w:cs="Times New Roman"/>
          <w:sz w:val="24"/>
          <w:szCs w:val="24"/>
        </w:rPr>
        <w:t xml:space="preserve"> en el documento de entrega, adjunte pruebas de realización del Subneteo)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D8FA4A9" w14:textId="2EB425C1" w:rsidR="001B4157" w:rsidRDefault="00D46891" w:rsidP="001B415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46891">
        <w:rPr>
          <w:rFonts w:ascii="Times New Roman" w:hAnsi="Times New Roman" w:cs="Times New Roman"/>
          <w:b/>
          <w:bCs/>
          <w:color w:val="C00000"/>
          <w:sz w:val="24"/>
          <w:szCs w:val="24"/>
        </w:rPr>
        <w:t>SOLUCIÓN:</w:t>
      </w:r>
      <w:r w:rsidRPr="00D46891">
        <w:rPr>
          <w:rFonts w:ascii="Times New Roman" w:hAnsi="Times New Roman" w:cs="Times New Roman"/>
          <w:color w:val="C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Realizando Subneteo VLSM</w:t>
      </w:r>
    </w:p>
    <w:p w14:paraId="2AB320AA" w14:textId="0C3B68A4" w:rsidR="001B4157" w:rsidRDefault="001B4157" w:rsidP="001B415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B415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E2A1D4A" wp14:editId="27126540">
            <wp:extent cx="4804012" cy="2711405"/>
            <wp:effectExtent l="0" t="0" r="0" b="0"/>
            <wp:docPr id="14136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2012" cy="27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6795" w14:textId="25B2118B" w:rsidR="0095484A" w:rsidRDefault="001B4157" w:rsidP="001B415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B415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B57CA41" wp14:editId="57F279BF">
            <wp:extent cx="4947313" cy="2922231"/>
            <wp:effectExtent l="0" t="0" r="5715" b="0"/>
            <wp:docPr id="880354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542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8322" cy="293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2B4A" w14:textId="66FC6939" w:rsidR="001B4157" w:rsidRDefault="001B4157" w:rsidP="001B415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B415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C5DA710" wp14:editId="585B2E69">
            <wp:extent cx="4942537" cy="3916433"/>
            <wp:effectExtent l="0" t="0" r="0" b="8255"/>
            <wp:docPr id="465812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120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1836" cy="393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E8471" w14:textId="77777777" w:rsidR="001B4157" w:rsidRDefault="001B4157" w:rsidP="0095484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32ECD98" w14:textId="77777777" w:rsidR="001B4157" w:rsidRDefault="001B4157" w:rsidP="0095484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11199" w:type="dxa"/>
        <w:tblInd w:w="-714" w:type="dxa"/>
        <w:tblLook w:val="04A0" w:firstRow="1" w:lastRow="0" w:firstColumn="1" w:lastColumn="0" w:noHBand="0" w:noVBand="1"/>
      </w:tblPr>
      <w:tblGrid>
        <w:gridCol w:w="1194"/>
        <w:gridCol w:w="1494"/>
        <w:gridCol w:w="1280"/>
        <w:gridCol w:w="1931"/>
        <w:gridCol w:w="1266"/>
        <w:gridCol w:w="2546"/>
        <w:gridCol w:w="1488"/>
      </w:tblGrid>
      <w:tr w:rsidR="0095484A" w:rsidRPr="0095484A" w14:paraId="02324C8D" w14:textId="77777777" w:rsidTr="00D46891">
        <w:tc>
          <w:tcPr>
            <w:tcW w:w="1194" w:type="dxa"/>
            <w:vAlign w:val="center"/>
          </w:tcPr>
          <w:p w14:paraId="44A763DB" w14:textId="0F4C7DC8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Host Requeridos</w:t>
            </w:r>
          </w:p>
        </w:tc>
        <w:tc>
          <w:tcPr>
            <w:tcW w:w="1494" w:type="dxa"/>
            <w:vAlign w:val="center"/>
          </w:tcPr>
          <w:p w14:paraId="64AEA671" w14:textId="7A37B1F4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Segmento</w:t>
            </w:r>
          </w:p>
        </w:tc>
        <w:tc>
          <w:tcPr>
            <w:tcW w:w="1282" w:type="dxa"/>
            <w:vAlign w:val="center"/>
          </w:tcPr>
          <w:p w14:paraId="1B342DBF" w14:textId="799C4439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Direcci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ó</w:t>
            </w: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 de Red</w:t>
            </w:r>
          </w:p>
        </w:tc>
        <w:tc>
          <w:tcPr>
            <w:tcW w:w="1984" w:type="dxa"/>
            <w:vAlign w:val="center"/>
          </w:tcPr>
          <w:p w14:paraId="3BCBB30E" w14:textId="3C01AC15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</w:t>
            </w: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cara / Prefijo</w:t>
            </w:r>
          </w:p>
        </w:tc>
        <w:tc>
          <w:tcPr>
            <w:tcW w:w="992" w:type="dxa"/>
            <w:vAlign w:val="center"/>
          </w:tcPr>
          <w:p w14:paraId="10A1028C" w14:textId="332A7702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Gateway</w:t>
            </w:r>
          </w:p>
        </w:tc>
        <w:tc>
          <w:tcPr>
            <w:tcW w:w="2733" w:type="dxa"/>
            <w:vAlign w:val="center"/>
          </w:tcPr>
          <w:p w14:paraId="0BEB5BE7" w14:textId="26BC6D23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Rango Utilizable</w:t>
            </w:r>
          </w:p>
        </w:tc>
        <w:tc>
          <w:tcPr>
            <w:tcW w:w="1520" w:type="dxa"/>
            <w:vAlign w:val="center"/>
          </w:tcPr>
          <w:p w14:paraId="5F315261" w14:textId="2B26CBB0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BroadCast</w:t>
            </w:r>
            <w:proofErr w:type="spellEnd"/>
          </w:p>
        </w:tc>
      </w:tr>
      <w:tr w:rsidR="0095484A" w14:paraId="08A13D5F" w14:textId="77777777" w:rsidTr="00D46891">
        <w:tc>
          <w:tcPr>
            <w:tcW w:w="1194" w:type="dxa"/>
          </w:tcPr>
          <w:p w14:paraId="5EAF739E" w14:textId="4E2200A5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300</w:t>
            </w:r>
          </w:p>
        </w:tc>
        <w:tc>
          <w:tcPr>
            <w:tcW w:w="1494" w:type="dxa"/>
          </w:tcPr>
          <w:p w14:paraId="0BF36FA9" w14:textId="084D242F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Red_Roja</w:t>
            </w:r>
            <w:proofErr w:type="spellEnd"/>
          </w:p>
        </w:tc>
        <w:tc>
          <w:tcPr>
            <w:tcW w:w="1282" w:type="dxa"/>
          </w:tcPr>
          <w:p w14:paraId="150F6929" w14:textId="1F4934B2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172.16.0.0</w:t>
            </w:r>
          </w:p>
        </w:tc>
        <w:tc>
          <w:tcPr>
            <w:tcW w:w="1984" w:type="dxa"/>
          </w:tcPr>
          <w:p w14:paraId="0B41F74E" w14:textId="2375D923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255.255.254.0 /23</w:t>
            </w:r>
          </w:p>
        </w:tc>
        <w:tc>
          <w:tcPr>
            <w:tcW w:w="992" w:type="dxa"/>
          </w:tcPr>
          <w:p w14:paraId="7CB921A8" w14:textId="37F6764F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172.16.0.1</w:t>
            </w:r>
          </w:p>
        </w:tc>
        <w:tc>
          <w:tcPr>
            <w:tcW w:w="2733" w:type="dxa"/>
          </w:tcPr>
          <w:p w14:paraId="654D1E51" w14:textId="505ACF38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172.16.0.2</w:t>
            </w:r>
            <w:r w:rsidR="00D46891">
              <w:rPr>
                <w:rFonts w:ascii="Times New Roman" w:hAnsi="Times New Roman" w:cs="Times New Roman"/>
                <w:sz w:val="20"/>
                <w:szCs w:val="20"/>
              </w:rPr>
              <w:t xml:space="preserve"> – 172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.16.1.254</w:t>
            </w:r>
          </w:p>
        </w:tc>
        <w:tc>
          <w:tcPr>
            <w:tcW w:w="1520" w:type="dxa"/>
          </w:tcPr>
          <w:p w14:paraId="5A910608" w14:textId="2C359861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172.16.1.255</w:t>
            </w:r>
          </w:p>
        </w:tc>
      </w:tr>
      <w:tr w:rsidR="0095484A" w14:paraId="471C4978" w14:textId="77777777" w:rsidTr="00D46891">
        <w:tc>
          <w:tcPr>
            <w:tcW w:w="1194" w:type="dxa"/>
          </w:tcPr>
          <w:p w14:paraId="2CBC1E89" w14:textId="42944881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494" w:type="dxa"/>
          </w:tcPr>
          <w:p w14:paraId="47EC2A03" w14:textId="54B8BF14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Red_Azul</w:t>
            </w:r>
            <w:proofErr w:type="spellEnd"/>
          </w:p>
        </w:tc>
        <w:tc>
          <w:tcPr>
            <w:tcW w:w="1282" w:type="dxa"/>
          </w:tcPr>
          <w:p w14:paraId="4A14906D" w14:textId="2E7B1124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172.16.2.0</w:t>
            </w:r>
          </w:p>
        </w:tc>
        <w:tc>
          <w:tcPr>
            <w:tcW w:w="1984" w:type="dxa"/>
          </w:tcPr>
          <w:p w14:paraId="11F58F8D" w14:textId="6D322FBC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255.255.255.128 /25</w:t>
            </w:r>
          </w:p>
        </w:tc>
        <w:tc>
          <w:tcPr>
            <w:tcW w:w="992" w:type="dxa"/>
          </w:tcPr>
          <w:p w14:paraId="1490C18F" w14:textId="6F55AAF8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172.16.2.1</w:t>
            </w:r>
          </w:p>
        </w:tc>
        <w:tc>
          <w:tcPr>
            <w:tcW w:w="2733" w:type="dxa"/>
          </w:tcPr>
          <w:p w14:paraId="105E3A4F" w14:textId="04FD3BB4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172.16.2.2</w:t>
            </w:r>
            <w:r w:rsidR="00D46891">
              <w:rPr>
                <w:rFonts w:ascii="Times New Roman" w:hAnsi="Times New Roman" w:cs="Times New Roman"/>
                <w:sz w:val="20"/>
                <w:szCs w:val="20"/>
              </w:rPr>
              <w:t xml:space="preserve"> – 172.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16.2.126</w:t>
            </w:r>
          </w:p>
        </w:tc>
        <w:tc>
          <w:tcPr>
            <w:tcW w:w="1520" w:type="dxa"/>
          </w:tcPr>
          <w:p w14:paraId="09EF9463" w14:textId="0492C228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172.16.2.127</w:t>
            </w:r>
          </w:p>
        </w:tc>
      </w:tr>
      <w:tr w:rsidR="0095484A" w14:paraId="183C3D35" w14:textId="77777777" w:rsidTr="00D46891">
        <w:tc>
          <w:tcPr>
            <w:tcW w:w="1194" w:type="dxa"/>
          </w:tcPr>
          <w:p w14:paraId="233B6094" w14:textId="352FAC31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90</w:t>
            </w:r>
          </w:p>
        </w:tc>
        <w:tc>
          <w:tcPr>
            <w:tcW w:w="1494" w:type="dxa"/>
          </w:tcPr>
          <w:p w14:paraId="37F4DB64" w14:textId="5DA3DC14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Red_Servidores</w:t>
            </w:r>
            <w:proofErr w:type="spellEnd"/>
          </w:p>
        </w:tc>
        <w:tc>
          <w:tcPr>
            <w:tcW w:w="1282" w:type="dxa"/>
          </w:tcPr>
          <w:p w14:paraId="47916C0F" w14:textId="48252B2A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172.16.2.128</w:t>
            </w:r>
          </w:p>
        </w:tc>
        <w:tc>
          <w:tcPr>
            <w:tcW w:w="1984" w:type="dxa"/>
          </w:tcPr>
          <w:p w14:paraId="30EB6865" w14:textId="6FACAD52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255.255.255.128 /25</w:t>
            </w:r>
          </w:p>
        </w:tc>
        <w:tc>
          <w:tcPr>
            <w:tcW w:w="992" w:type="dxa"/>
          </w:tcPr>
          <w:p w14:paraId="5210C893" w14:textId="4F89A90D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172.16.2.129</w:t>
            </w:r>
          </w:p>
        </w:tc>
        <w:tc>
          <w:tcPr>
            <w:tcW w:w="2733" w:type="dxa"/>
          </w:tcPr>
          <w:p w14:paraId="68EBA018" w14:textId="464FED2B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172.16.2.130 – 172.16.2.254</w:t>
            </w:r>
          </w:p>
        </w:tc>
        <w:tc>
          <w:tcPr>
            <w:tcW w:w="1520" w:type="dxa"/>
          </w:tcPr>
          <w:p w14:paraId="326999C1" w14:textId="4E0C4FE1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172.16.2.255</w:t>
            </w:r>
          </w:p>
        </w:tc>
      </w:tr>
      <w:tr w:rsidR="0095484A" w14:paraId="7B817A23" w14:textId="77777777" w:rsidTr="00D46891">
        <w:tc>
          <w:tcPr>
            <w:tcW w:w="1194" w:type="dxa"/>
          </w:tcPr>
          <w:p w14:paraId="5A04E7A7" w14:textId="00EDA135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494" w:type="dxa"/>
          </w:tcPr>
          <w:p w14:paraId="0937E3DD" w14:textId="78073E03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Red_PTP_1</w:t>
            </w:r>
          </w:p>
        </w:tc>
        <w:tc>
          <w:tcPr>
            <w:tcW w:w="1282" w:type="dxa"/>
          </w:tcPr>
          <w:p w14:paraId="402D41DE" w14:textId="285BA3DA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172.16.3.0</w:t>
            </w:r>
          </w:p>
        </w:tc>
        <w:tc>
          <w:tcPr>
            <w:tcW w:w="1984" w:type="dxa"/>
          </w:tcPr>
          <w:p w14:paraId="2344BE69" w14:textId="36B81E67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255.255.255.252 /30</w:t>
            </w:r>
          </w:p>
        </w:tc>
        <w:tc>
          <w:tcPr>
            <w:tcW w:w="992" w:type="dxa"/>
          </w:tcPr>
          <w:p w14:paraId="1F49970A" w14:textId="6C3D4E25" w:rsidR="0095484A" w:rsidRPr="0095484A" w:rsidRDefault="00D46891" w:rsidP="00D4689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733" w:type="dxa"/>
          </w:tcPr>
          <w:p w14:paraId="65342CC1" w14:textId="44469C89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 – 172.16.3.2</w:t>
            </w:r>
          </w:p>
        </w:tc>
        <w:tc>
          <w:tcPr>
            <w:tcW w:w="1520" w:type="dxa"/>
          </w:tcPr>
          <w:p w14:paraId="1DA5C4F4" w14:textId="4734FB25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172.16.3.3</w:t>
            </w:r>
          </w:p>
        </w:tc>
      </w:tr>
      <w:tr w:rsidR="0095484A" w14:paraId="491F9BFD" w14:textId="77777777" w:rsidTr="00D46891">
        <w:tc>
          <w:tcPr>
            <w:tcW w:w="1194" w:type="dxa"/>
          </w:tcPr>
          <w:p w14:paraId="31378514" w14:textId="374E13B8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494" w:type="dxa"/>
          </w:tcPr>
          <w:p w14:paraId="39F92D8D" w14:textId="453CB0F8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Red_PTP_2</w:t>
            </w:r>
          </w:p>
        </w:tc>
        <w:tc>
          <w:tcPr>
            <w:tcW w:w="1282" w:type="dxa"/>
          </w:tcPr>
          <w:p w14:paraId="27555989" w14:textId="761E1027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172.16.3.4</w:t>
            </w:r>
          </w:p>
        </w:tc>
        <w:tc>
          <w:tcPr>
            <w:tcW w:w="1984" w:type="dxa"/>
          </w:tcPr>
          <w:p w14:paraId="1058920C" w14:textId="501F356B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255.255.255.252 /30</w:t>
            </w:r>
          </w:p>
        </w:tc>
        <w:tc>
          <w:tcPr>
            <w:tcW w:w="992" w:type="dxa"/>
          </w:tcPr>
          <w:p w14:paraId="30E78F75" w14:textId="2A6A4929" w:rsidR="0095484A" w:rsidRPr="0095484A" w:rsidRDefault="00D46891" w:rsidP="00D4689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733" w:type="dxa"/>
          </w:tcPr>
          <w:p w14:paraId="3E773EB7" w14:textId="17826E8E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172.16.3.5 – 172.16.3.6</w:t>
            </w:r>
          </w:p>
        </w:tc>
        <w:tc>
          <w:tcPr>
            <w:tcW w:w="1520" w:type="dxa"/>
          </w:tcPr>
          <w:p w14:paraId="7FADC9B2" w14:textId="0082FD0B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172.16.3.7</w:t>
            </w:r>
          </w:p>
        </w:tc>
      </w:tr>
      <w:tr w:rsidR="0095484A" w14:paraId="63EF18DD" w14:textId="77777777" w:rsidTr="00D46891">
        <w:tc>
          <w:tcPr>
            <w:tcW w:w="1194" w:type="dxa"/>
          </w:tcPr>
          <w:p w14:paraId="35AEBB3B" w14:textId="6699D523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494" w:type="dxa"/>
          </w:tcPr>
          <w:p w14:paraId="0B5185FA" w14:textId="30708CDC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Red_PTP_3</w:t>
            </w:r>
          </w:p>
        </w:tc>
        <w:tc>
          <w:tcPr>
            <w:tcW w:w="1282" w:type="dxa"/>
          </w:tcPr>
          <w:p w14:paraId="518D7C7F" w14:textId="040649BC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172.16.3.8</w:t>
            </w:r>
          </w:p>
        </w:tc>
        <w:tc>
          <w:tcPr>
            <w:tcW w:w="1984" w:type="dxa"/>
          </w:tcPr>
          <w:p w14:paraId="3BEDE236" w14:textId="58513983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255.255.255.252 /30</w:t>
            </w:r>
          </w:p>
        </w:tc>
        <w:tc>
          <w:tcPr>
            <w:tcW w:w="992" w:type="dxa"/>
          </w:tcPr>
          <w:p w14:paraId="300C15CC" w14:textId="36E7D1F8" w:rsidR="0095484A" w:rsidRPr="0095484A" w:rsidRDefault="00D46891" w:rsidP="00D4689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733" w:type="dxa"/>
          </w:tcPr>
          <w:p w14:paraId="5AAD0754" w14:textId="0844E31F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172.16.3.9 – 172.16.3.10</w:t>
            </w:r>
          </w:p>
        </w:tc>
        <w:tc>
          <w:tcPr>
            <w:tcW w:w="1520" w:type="dxa"/>
          </w:tcPr>
          <w:p w14:paraId="3AFF01A6" w14:textId="57C392D6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172.16.3.11</w:t>
            </w:r>
          </w:p>
        </w:tc>
      </w:tr>
      <w:tr w:rsidR="0095484A" w14:paraId="72BC4AC3" w14:textId="77777777" w:rsidTr="00D46891">
        <w:tc>
          <w:tcPr>
            <w:tcW w:w="1194" w:type="dxa"/>
          </w:tcPr>
          <w:p w14:paraId="349799EA" w14:textId="36928D69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494" w:type="dxa"/>
          </w:tcPr>
          <w:p w14:paraId="36F87F53" w14:textId="5C86EF17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Red_PTP_4</w:t>
            </w:r>
          </w:p>
        </w:tc>
        <w:tc>
          <w:tcPr>
            <w:tcW w:w="1282" w:type="dxa"/>
          </w:tcPr>
          <w:p w14:paraId="76395A68" w14:textId="14FFFC66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172.16.3.12</w:t>
            </w:r>
          </w:p>
        </w:tc>
        <w:tc>
          <w:tcPr>
            <w:tcW w:w="1984" w:type="dxa"/>
          </w:tcPr>
          <w:p w14:paraId="114E3E05" w14:textId="3F184928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255.255.255.252 /30</w:t>
            </w:r>
          </w:p>
        </w:tc>
        <w:tc>
          <w:tcPr>
            <w:tcW w:w="992" w:type="dxa"/>
          </w:tcPr>
          <w:p w14:paraId="01AE1193" w14:textId="766ED5F5" w:rsidR="0095484A" w:rsidRPr="0095484A" w:rsidRDefault="00D46891" w:rsidP="00D4689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733" w:type="dxa"/>
          </w:tcPr>
          <w:p w14:paraId="0DE4DA05" w14:textId="19C29C4C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172.16.3.13 – 172.16.3.14</w:t>
            </w:r>
          </w:p>
        </w:tc>
        <w:tc>
          <w:tcPr>
            <w:tcW w:w="1520" w:type="dxa"/>
          </w:tcPr>
          <w:p w14:paraId="1F8CAC57" w14:textId="6172E38A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172.16.3.15</w:t>
            </w:r>
          </w:p>
        </w:tc>
      </w:tr>
      <w:tr w:rsidR="0095484A" w14:paraId="499A0AD0" w14:textId="77777777" w:rsidTr="00D46891">
        <w:tc>
          <w:tcPr>
            <w:tcW w:w="1194" w:type="dxa"/>
          </w:tcPr>
          <w:p w14:paraId="45349E57" w14:textId="2F47CBFD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494" w:type="dxa"/>
          </w:tcPr>
          <w:p w14:paraId="0EAB3B36" w14:textId="373383B2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Red_PTP_5</w:t>
            </w:r>
          </w:p>
        </w:tc>
        <w:tc>
          <w:tcPr>
            <w:tcW w:w="1282" w:type="dxa"/>
          </w:tcPr>
          <w:p w14:paraId="5A0B44A8" w14:textId="68FF00BC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172.16.3.16</w:t>
            </w:r>
          </w:p>
        </w:tc>
        <w:tc>
          <w:tcPr>
            <w:tcW w:w="1984" w:type="dxa"/>
          </w:tcPr>
          <w:p w14:paraId="7D55CA27" w14:textId="21BB52F5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255.255.255.252 /30</w:t>
            </w:r>
          </w:p>
        </w:tc>
        <w:tc>
          <w:tcPr>
            <w:tcW w:w="992" w:type="dxa"/>
          </w:tcPr>
          <w:p w14:paraId="5F39344D" w14:textId="1513010E" w:rsidR="0095484A" w:rsidRPr="0095484A" w:rsidRDefault="00D46891" w:rsidP="00D4689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733" w:type="dxa"/>
          </w:tcPr>
          <w:p w14:paraId="30984ACF" w14:textId="44F90416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172.16.3.17 – 172.16.3.18</w:t>
            </w:r>
          </w:p>
        </w:tc>
        <w:tc>
          <w:tcPr>
            <w:tcW w:w="1520" w:type="dxa"/>
          </w:tcPr>
          <w:p w14:paraId="5D7AC30F" w14:textId="14A997FB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172.16.3.19</w:t>
            </w:r>
          </w:p>
        </w:tc>
      </w:tr>
    </w:tbl>
    <w:p w14:paraId="3610659D" w14:textId="67045F2B" w:rsidR="001B4157" w:rsidRPr="00D46891" w:rsidRDefault="00D46891" w:rsidP="00D46891">
      <w:pPr>
        <w:spacing w:line="360" w:lineRule="auto"/>
        <w:jc w:val="center"/>
        <w:rPr>
          <w:rFonts w:ascii="Times New Roman" w:hAnsi="Times New Roman" w:cs="Times New Roman"/>
          <w:i/>
          <w:iCs/>
          <w:sz w:val="18"/>
          <w:szCs w:val="18"/>
        </w:rPr>
      </w:pPr>
      <w:r w:rsidRPr="00D46891">
        <w:rPr>
          <w:rFonts w:ascii="Times New Roman" w:hAnsi="Times New Roman" w:cs="Times New Roman"/>
          <w:i/>
          <w:iCs/>
          <w:sz w:val="18"/>
          <w:szCs w:val="18"/>
        </w:rPr>
        <w:t xml:space="preserve">Tabla de enrutamiento para realizar la topología en </w:t>
      </w:r>
      <w:proofErr w:type="spellStart"/>
      <w:r w:rsidRPr="00D46891">
        <w:rPr>
          <w:rFonts w:ascii="Times New Roman" w:hAnsi="Times New Roman" w:cs="Times New Roman"/>
          <w:i/>
          <w:iCs/>
          <w:sz w:val="18"/>
          <w:szCs w:val="18"/>
        </w:rPr>
        <w:t>packet</w:t>
      </w:r>
      <w:proofErr w:type="spellEnd"/>
      <w:r w:rsidRPr="00D46891"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proofErr w:type="spellStart"/>
      <w:r w:rsidRPr="00D46891">
        <w:rPr>
          <w:rFonts w:ascii="Times New Roman" w:hAnsi="Times New Roman" w:cs="Times New Roman"/>
          <w:i/>
          <w:iCs/>
          <w:sz w:val="18"/>
          <w:szCs w:val="18"/>
        </w:rPr>
        <w:t>tracer</w:t>
      </w:r>
      <w:proofErr w:type="spellEnd"/>
    </w:p>
    <w:p w14:paraId="4FCF459D" w14:textId="0E8E0144" w:rsidR="009E4811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t>IMPLEMENTACIÓN DE LA TOPOLOGÍA EN CISCO PACKET TRACER</w:t>
      </w:r>
    </w:p>
    <w:p w14:paraId="1BB77743" w14:textId="77777777" w:rsidR="009E4811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09781A2B" w14:textId="77777777" w:rsidR="0095484A" w:rsidRDefault="0095484A" w:rsidP="009E4811">
      <w:pPr>
        <w:rPr>
          <w:rFonts w:ascii="Times New Roman" w:hAnsi="Times New Roman" w:cs="Times New Roman"/>
          <w:sz w:val="24"/>
          <w:szCs w:val="24"/>
        </w:rPr>
      </w:pPr>
    </w:p>
    <w:p w14:paraId="48B6AF1E" w14:textId="77777777" w:rsidR="0095484A" w:rsidRDefault="0095484A" w:rsidP="009E4811">
      <w:pPr>
        <w:rPr>
          <w:rFonts w:ascii="Times New Roman" w:hAnsi="Times New Roman" w:cs="Times New Roman"/>
          <w:sz w:val="24"/>
          <w:szCs w:val="24"/>
        </w:rPr>
      </w:pPr>
    </w:p>
    <w:p w14:paraId="09E691D2" w14:textId="77777777" w:rsidR="0095484A" w:rsidRPr="00045DC4" w:rsidRDefault="0095484A" w:rsidP="009E4811">
      <w:pPr>
        <w:rPr>
          <w:rFonts w:ascii="Times New Roman" w:hAnsi="Times New Roman" w:cs="Times New Roman"/>
          <w:sz w:val="24"/>
          <w:szCs w:val="24"/>
        </w:rPr>
      </w:pPr>
    </w:p>
    <w:p w14:paraId="5A86DE3F" w14:textId="3430FEB8" w:rsidR="009E4811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t>PRUEBAS DE VERIFICACIÓN</w:t>
      </w:r>
    </w:p>
    <w:p w14:paraId="51C5F733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22F90694" w14:textId="080F8606" w:rsidR="009E4811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t>CONCLUCIONES</w:t>
      </w:r>
    </w:p>
    <w:p w14:paraId="3569C68B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371104AA" w14:textId="32389EFD" w:rsidR="009E4811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t>BIBLIOGRAFÍA</w:t>
      </w:r>
    </w:p>
    <w:p w14:paraId="22338199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6237843D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1C91A6A7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519D8295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776A1516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sectPr w:rsidR="009E4811" w:rsidRPr="00045DC4" w:rsidSect="009E4811">
      <w:pgSz w:w="12240" w:h="15840"/>
      <w:pgMar w:top="1361" w:right="1361" w:bottom="1361" w:left="136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D8A"/>
    <w:rsid w:val="000358C4"/>
    <w:rsid w:val="00045DC4"/>
    <w:rsid w:val="00056347"/>
    <w:rsid w:val="000E36CB"/>
    <w:rsid w:val="001A4514"/>
    <w:rsid w:val="001B4157"/>
    <w:rsid w:val="001D5360"/>
    <w:rsid w:val="002037BF"/>
    <w:rsid w:val="00271072"/>
    <w:rsid w:val="002E6BB3"/>
    <w:rsid w:val="003539BE"/>
    <w:rsid w:val="003917B1"/>
    <w:rsid w:val="003C2440"/>
    <w:rsid w:val="004E6CCF"/>
    <w:rsid w:val="00512D8A"/>
    <w:rsid w:val="0052770E"/>
    <w:rsid w:val="00537918"/>
    <w:rsid w:val="00601193"/>
    <w:rsid w:val="0061230D"/>
    <w:rsid w:val="00672817"/>
    <w:rsid w:val="006F0E94"/>
    <w:rsid w:val="00791951"/>
    <w:rsid w:val="00797A0F"/>
    <w:rsid w:val="007D3B52"/>
    <w:rsid w:val="007E5658"/>
    <w:rsid w:val="00931393"/>
    <w:rsid w:val="0095484A"/>
    <w:rsid w:val="009D25C2"/>
    <w:rsid w:val="009E4811"/>
    <w:rsid w:val="00A90B28"/>
    <w:rsid w:val="00AA04B3"/>
    <w:rsid w:val="00AA21C3"/>
    <w:rsid w:val="00B43A42"/>
    <w:rsid w:val="00BA4A16"/>
    <w:rsid w:val="00C40A8C"/>
    <w:rsid w:val="00D46891"/>
    <w:rsid w:val="00D9347E"/>
    <w:rsid w:val="00DF5D1F"/>
    <w:rsid w:val="00E01BD3"/>
    <w:rsid w:val="00E649B2"/>
    <w:rsid w:val="00FE3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29A1"/>
  <w15:chartTrackingRefBased/>
  <w15:docId w15:val="{0F2009C7-4CE0-4353-AF86-08DE64878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440"/>
  </w:style>
  <w:style w:type="paragraph" w:styleId="Ttulo1">
    <w:name w:val="heading 1"/>
    <w:basedOn w:val="Normal"/>
    <w:next w:val="Normal"/>
    <w:link w:val="Ttulo1Car"/>
    <w:uiPriority w:val="9"/>
    <w:qFormat/>
    <w:rsid w:val="00512D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12D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12D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12D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12D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12D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12D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12D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12D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12D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12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12D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12D8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12D8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12D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12D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12D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12D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12D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12D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12D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12D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12D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12D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12D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12D8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12D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12D8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12D8A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548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40DD8F-7401-4811-9EFE-ABE29C200E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4</Pages>
  <Words>337</Words>
  <Characters>1857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Enrique Vasquez Menjivar</dc:creator>
  <cp:keywords/>
  <dc:description/>
  <cp:lastModifiedBy>Luis Enrique Vasquez Menjivar</cp:lastModifiedBy>
  <cp:revision>4</cp:revision>
  <dcterms:created xsi:type="dcterms:W3CDTF">2026-10-19T16:46:00Z</dcterms:created>
  <dcterms:modified xsi:type="dcterms:W3CDTF">2026-10-19T18:02:00Z</dcterms:modified>
</cp:coreProperties>
</file>