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BF15" w14:textId="77777777" w:rsidR="00C764C9" w:rsidRDefault="00C764C9" w:rsidP="00C764C9"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实验</w:t>
      </w:r>
      <w:r>
        <w:rPr>
          <w:rFonts w:ascii="黑体" w:eastAsia="黑体" w:hint="eastAsia"/>
          <w:sz w:val="28"/>
        </w:rPr>
        <w:t>二</w:t>
      </w:r>
      <w:r>
        <w:rPr>
          <w:rFonts w:ascii="黑体" w:eastAsia="黑体"/>
          <w:sz w:val="28"/>
        </w:rPr>
        <w:t xml:space="preserve"> </w:t>
      </w:r>
      <w:r>
        <w:rPr>
          <w:rFonts w:eastAsia="黑体" w:hint="eastAsia"/>
          <w:b/>
          <w:sz w:val="28"/>
        </w:rPr>
        <w:t>Ja</w:t>
      </w:r>
      <w:r>
        <w:rPr>
          <w:rFonts w:eastAsia="黑体"/>
          <w:b/>
          <w:sz w:val="28"/>
        </w:rPr>
        <w:t>va</w:t>
      </w:r>
      <w:r>
        <w:rPr>
          <w:rFonts w:ascii="黑体" w:eastAsia="黑体" w:hint="eastAsia"/>
          <w:sz w:val="28"/>
        </w:rPr>
        <w:t>中的类继承机制、接口</w:t>
      </w:r>
    </w:p>
    <w:p w14:paraId="615D36DC" w14:textId="414CDEA0" w:rsidR="00C764C9" w:rsidRDefault="00C764C9" w:rsidP="00C764C9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  </w:t>
      </w:r>
      <w:r w:rsidR="0079651A">
        <w:rPr>
          <w:u w:val="single"/>
        </w:rPr>
        <w:t>2019</w:t>
      </w:r>
      <w:r>
        <w:rPr>
          <w:u w:val="single"/>
        </w:rPr>
        <w:t xml:space="preserve">   </w:t>
      </w:r>
      <w:r>
        <w:rPr>
          <w:rFonts w:hint="eastAsia"/>
        </w:rPr>
        <w:t>年</w:t>
      </w:r>
      <w:r>
        <w:rPr>
          <w:u w:val="single"/>
        </w:rPr>
        <w:t xml:space="preserve">   </w:t>
      </w:r>
      <w:r w:rsidR="0079651A">
        <w:rPr>
          <w:u w:val="single"/>
        </w:rPr>
        <w:t>5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 w:rsidR="0079651A">
        <w:rPr>
          <w:u w:val="single"/>
        </w:rPr>
        <w:t>10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</w:t>
      </w:r>
      <w:r w:rsidR="0079651A">
        <w:rPr>
          <w:rFonts w:hint="eastAsia"/>
          <w:u w:val="single"/>
        </w:rPr>
        <w:t>软件1</w:t>
      </w:r>
      <w:r w:rsidR="0079651A">
        <w:rPr>
          <w:u w:val="single"/>
        </w:rPr>
        <w:t>702</w:t>
      </w:r>
      <w:r>
        <w:rPr>
          <w:u w:val="single"/>
        </w:rPr>
        <w:t xml:space="preserve">  </w:t>
      </w:r>
    </w:p>
    <w:p w14:paraId="500E7288" w14:textId="3B01E467" w:rsidR="00C764C9" w:rsidRPr="0079651A" w:rsidRDefault="00C764C9" w:rsidP="0079651A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学号（后四位）：</w:t>
      </w:r>
      <w:r w:rsidR="0079651A">
        <w:rPr>
          <w:u w:val="single"/>
        </w:rPr>
        <w:t xml:space="preserve">   </w:t>
      </w:r>
      <w:r w:rsidR="0079651A">
        <w:rPr>
          <w:rFonts w:hint="eastAsia"/>
          <w:u w:val="single"/>
        </w:rPr>
        <w:t>0</w:t>
      </w:r>
      <w:r w:rsidR="0079651A">
        <w:rPr>
          <w:u w:val="single"/>
        </w:rPr>
        <w:t>224</w:t>
      </w:r>
      <w:r w:rsidR="0079651A">
        <w:rPr>
          <w:u w:val="single"/>
        </w:rPr>
        <w:t xml:space="preserve">  </w:t>
      </w:r>
      <w:r>
        <w:t xml:space="preserve">   </w:t>
      </w:r>
      <w:r>
        <w:rPr>
          <w:rFonts w:hint="eastAsia"/>
        </w:rPr>
        <w:t>姓名：</w:t>
      </w:r>
      <w:r w:rsidR="0079651A">
        <w:rPr>
          <w:u w:val="single"/>
        </w:rPr>
        <w:t xml:space="preserve">   </w:t>
      </w:r>
      <w:r w:rsidR="0079651A">
        <w:rPr>
          <w:rFonts w:hint="eastAsia"/>
          <w:u w:val="single"/>
        </w:rPr>
        <w:t>刘文博</w:t>
      </w:r>
      <w:bookmarkStart w:id="0" w:name="_GoBack"/>
      <w:bookmarkEnd w:id="0"/>
      <w:r w:rsidR="0079651A">
        <w:rPr>
          <w:u w:val="single"/>
        </w:rPr>
        <w:t xml:space="preserve">  </w:t>
      </w:r>
      <w:r w:rsidR="0079651A">
        <w:rPr>
          <w:rFonts w:hint="eastAsia"/>
        </w:rPr>
        <w:t xml:space="preserve"> </w:t>
      </w:r>
      <w:r w:rsidR="0079651A">
        <w:t xml:space="preserve"> 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14:paraId="554CB8BA" w14:textId="77777777" w:rsidR="00C764C9" w:rsidRDefault="00C764C9" w:rsidP="00C764C9">
      <w:pPr>
        <w:numPr>
          <w:ilvl w:val="0"/>
          <w:numId w:val="1"/>
        </w:num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实验目的</w:t>
      </w:r>
    </w:p>
    <w:p w14:paraId="7B5791EE" w14:textId="77777777" w:rsidR="00C764C9" w:rsidRDefault="00C764C9" w:rsidP="00C764C9">
      <w:pPr>
        <w:pStyle w:val="a3"/>
        <w:ind w:left="142" w:firstLineChars="0" w:firstLine="0"/>
      </w:pPr>
      <w:r>
        <w:rPr>
          <w:rFonts w:cs="宋体"/>
        </w:rPr>
        <w:t>1</w:t>
      </w:r>
      <w:r>
        <w:rPr>
          <w:rFonts w:cs="宋体" w:hint="eastAsia"/>
        </w:rPr>
        <w:t>．</w:t>
      </w:r>
      <w:r w:rsidRPr="00A9502B">
        <w:rPr>
          <w:rFonts w:cs="宋体" w:hint="eastAsia"/>
        </w:rPr>
        <w:t>能够根据问题需求，编写父类、子类，并合理地应用父类与子类之间的继承关系；</w:t>
      </w:r>
    </w:p>
    <w:p w14:paraId="698659E9" w14:textId="77777777" w:rsidR="00C764C9" w:rsidRDefault="00C764C9" w:rsidP="00C764C9">
      <w:pPr>
        <w:pStyle w:val="a3"/>
        <w:ind w:leftChars="-64" w:left="-134" w:firstLineChars="131" w:firstLine="275"/>
      </w:pPr>
      <w:r>
        <w:rPr>
          <w:rFonts w:cs="宋体" w:hint="eastAsia"/>
        </w:rPr>
        <w:t>2.</w:t>
      </w:r>
      <w:r w:rsidRPr="00A9502B">
        <w:rPr>
          <w:rFonts w:cs="宋体" w:hint="eastAsia"/>
        </w:rPr>
        <w:t>能够对类进一步抽象出接口，提高程序的重用性和可扩展性。</w:t>
      </w:r>
    </w:p>
    <w:p w14:paraId="6234229F" w14:textId="77777777" w:rsidR="00C764C9" w:rsidRPr="00A9502B" w:rsidRDefault="00C764C9" w:rsidP="00C764C9">
      <w:pPr>
        <w:spacing w:line="360" w:lineRule="auto"/>
        <w:rPr>
          <w:rFonts w:ascii="黑体" w:eastAsia="黑体"/>
          <w:sz w:val="24"/>
          <w:szCs w:val="24"/>
        </w:rPr>
      </w:pPr>
      <w:r w:rsidRPr="00A9502B">
        <w:rPr>
          <w:rFonts w:ascii="黑体" w:eastAsia="黑体" w:hint="eastAsia"/>
          <w:sz w:val="24"/>
          <w:szCs w:val="24"/>
        </w:rPr>
        <w:t>二、支撑的课程目标</w:t>
      </w:r>
    </w:p>
    <w:p w14:paraId="05212BF2" w14:textId="77777777" w:rsidR="00C764C9" w:rsidRPr="00B0070A" w:rsidRDefault="00C764C9" w:rsidP="00C764C9">
      <w:pPr>
        <w:ind w:firstLineChars="202" w:firstLine="424"/>
        <w:rPr>
          <w:rFonts w:cs="宋体"/>
          <w:szCs w:val="21"/>
        </w:rPr>
      </w:pPr>
      <w:r w:rsidRPr="00B0070A">
        <w:rPr>
          <w:rFonts w:cs="宋体" w:hint="eastAsia"/>
          <w:szCs w:val="21"/>
        </w:rPr>
        <w:t>本实验项目可以支撑“课程目标</w:t>
      </w:r>
      <w:r w:rsidRPr="00B0070A">
        <w:rPr>
          <w:szCs w:val="21"/>
        </w:rPr>
        <w:t>1</w:t>
      </w:r>
      <w:r w:rsidRPr="00B0070A">
        <w:rPr>
          <w:rFonts w:cs="宋体" w:hint="eastAsia"/>
          <w:szCs w:val="21"/>
        </w:rPr>
        <w:t>：</w:t>
      </w:r>
      <w:r w:rsidRPr="00422295">
        <w:rPr>
          <w:rFonts w:hint="eastAsia"/>
        </w:rPr>
        <w:t>能根据软件工程领域的复杂工程问题，进行研究，运用Java的编程思想设计</w:t>
      </w:r>
      <w:r>
        <w:rPr>
          <w:rFonts w:hint="eastAsia"/>
        </w:rPr>
        <w:t>项目开发方案，并按照</w:t>
      </w:r>
      <w:r w:rsidRPr="00422295">
        <w:rPr>
          <w:rFonts w:hint="eastAsia"/>
        </w:rPr>
        <w:t>合理步骤和</w:t>
      </w:r>
      <w:r>
        <w:rPr>
          <w:rFonts w:hint="eastAsia"/>
        </w:rPr>
        <w:t>软件工程流程进行方案的实施</w:t>
      </w:r>
      <w:r w:rsidRPr="00B0070A">
        <w:rPr>
          <w:rFonts w:cs="宋体" w:hint="eastAsia"/>
          <w:szCs w:val="21"/>
        </w:rPr>
        <w:t>”、“课程目标2：</w:t>
      </w:r>
      <w:r>
        <w:rPr>
          <w:rFonts w:hint="eastAsia"/>
        </w:rPr>
        <w:t>掌握Java语言的基本特点、语法和面向对象的编程思想，</w:t>
      </w:r>
      <w:r w:rsidRPr="000627CB">
        <w:rPr>
          <w:rFonts w:hint="eastAsia"/>
        </w:rPr>
        <w:t>能应用</w:t>
      </w:r>
      <w:r>
        <w:rPr>
          <w:rFonts w:hint="eastAsia"/>
        </w:rPr>
        <w:t>Java语言的编程</w:t>
      </w:r>
      <w:r w:rsidRPr="000627CB">
        <w:rPr>
          <w:rFonts w:hint="eastAsia"/>
        </w:rPr>
        <w:t>原理、方法和技术，针对软件工程领域中复杂工程问题</w:t>
      </w:r>
      <w:r>
        <w:rPr>
          <w:rFonts w:hint="eastAsia"/>
        </w:rPr>
        <w:t>的</w:t>
      </w:r>
      <w:r w:rsidRPr="000627CB">
        <w:rPr>
          <w:rFonts w:hint="eastAsia"/>
        </w:rPr>
        <w:t>设计解决方案要求进行软件开发</w:t>
      </w:r>
      <w:r w:rsidRPr="00B0070A">
        <w:rPr>
          <w:rFonts w:cs="宋体" w:hint="eastAsia"/>
          <w:szCs w:val="21"/>
        </w:rPr>
        <w:t>”。</w:t>
      </w:r>
    </w:p>
    <w:p w14:paraId="649F91E4" w14:textId="77777777" w:rsidR="00C764C9" w:rsidRPr="00AB67BA" w:rsidRDefault="00C764C9" w:rsidP="00C764C9">
      <w:pPr>
        <w:ind w:firstLineChars="200" w:firstLine="420"/>
      </w:pPr>
      <w:r w:rsidRPr="00B0070A">
        <w:rPr>
          <w:rFonts w:cs="宋体" w:hint="eastAsia"/>
          <w:szCs w:val="21"/>
        </w:rPr>
        <w:t>本实验通过“任务驱动”方法，使学生掌握面向对象的基本思想，能够根据项目需求合理提取类，设置类之间的继承关系和合理应用接口，并能够根据Java的编程思想和软件工程的流程进行方案设置，并能根据方案进行软件开发。</w:t>
      </w:r>
    </w:p>
    <w:p w14:paraId="58ACD3C2" w14:textId="77777777" w:rsidR="00C764C9" w:rsidRPr="00AB67BA" w:rsidRDefault="00C764C9" w:rsidP="00C764C9">
      <w:pPr>
        <w:pStyle w:val="a3"/>
        <w:numPr>
          <w:ilvl w:val="0"/>
          <w:numId w:val="2"/>
        </w:numPr>
        <w:spacing w:line="288" w:lineRule="auto"/>
        <w:ind w:firstLineChars="0"/>
        <w:textAlignment w:val="baseline"/>
        <w:rPr>
          <w:rFonts w:ascii="黑体" w:eastAsia="黑体"/>
          <w:sz w:val="24"/>
          <w:szCs w:val="24"/>
        </w:rPr>
      </w:pPr>
      <w:r w:rsidRPr="00AB67BA">
        <w:rPr>
          <w:rFonts w:ascii="黑体" w:eastAsia="黑体" w:hint="eastAsia"/>
          <w:sz w:val="24"/>
          <w:szCs w:val="24"/>
        </w:rPr>
        <w:t>实验内容</w:t>
      </w:r>
    </w:p>
    <w:p w14:paraId="7944A3F2" w14:textId="77777777" w:rsidR="00C764C9" w:rsidRDefault="00C764C9" w:rsidP="00C764C9">
      <w:pPr>
        <w:spacing w:line="288" w:lineRule="auto"/>
        <w:rPr>
          <w:szCs w:val="21"/>
        </w:rPr>
      </w:pPr>
      <w:r>
        <w:rPr>
          <w:rFonts w:hint="eastAsia"/>
          <w:szCs w:val="21"/>
        </w:rPr>
        <w:t>编写能够满足如下条件的程序：</w:t>
      </w:r>
    </w:p>
    <w:p w14:paraId="59527F63" w14:textId="77777777" w:rsidR="00C764C9" w:rsidRDefault="00C764C9" w:rsidP="00C764C9">
      <w:pPr>
        <w:numPr>
          <w:ilvl w:val="0"/>
          <w:numId w:val="3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a 声明一个Person类，有name(String类型)、age(int类型)、sex(char类型)属性。</w:t>
      </w:r>
    </w:p>
    <w:p w14:paraId="4CEDD833" w14:textId="77777777" w:rsidR="00C764C9" w:rsidRDefault="00C764C9" w:rsidP="00C764C9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通过构造方法进行赋值。</w:t>
      </w:r>
    </w:p>
    <w:p w14:paraId="5B8BF132" w14:textId="77777777" w:rsidR="00C764C9" w:rsidRDefault="00C764C9" w:rsidP="00C764C9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一个show方法，返回String类型，内容如下：</w:t>
      </w:r>
    </w:p>
    <w:p w14:paraId="22B0EEBF" w14:textId="77777777" w:rsidR="00C764C9" w:rsidRDefault="00C764C9" w:rsidP="00C764C9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   某某 男（女） 年龄</w:t>
      </w:r>
    </w:p>
    <w:p w14:paraId="78C3D838" w14:textId="77777777" w:rsidR="00C764C9" w:rsidRDefault="00C764C9" w:rsidP="00C764C9">
      <w:pPr>
        <w:tabs>
          <w:tab w:val="left" w:pos="425"/>
        </w:tabs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b 声明一个Student类，继承Person类，增加id(int，学号)属性，通过构造方法，利用super调用父类构造方法来进行变量赋值。</w:t>
      </w:r>
      <w:r>
        <w:rPr>
          <w:szCs w:val="21"/>
        </w:rPr>
        <w:t>O</w:t>
      </w:r>
      <w:r>
        <w:rPr>
          <w:rFonts w:hint="eastAsia"/>
          <w:szCs w:val="21"/>
        </w:rPr>
        <w:t>verride父类的show方法，返回String类型，内容如下：</w:t>
      </w:r>
    </w:p>
    <w:p w14:paraId="0C4ADD73" w14:textId="77777777" w:rsidR="00C764C9" w:rsidRDefault="00C764C9" w:rsidP="00C764C9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   某某 男（女） 年龄 学号</w:t>
      </w:r>
    </w:p>
    <w:p w14:paraId="2F1E370E" w14:textId="77777777" w:rsidR="00C764C9" w:rsidRDefault="00C764C9" w:rsidP="00C764C9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>提示：利用super调用父类的show方法得到除学号部分的String，然后加上学号的信息。</w:t>
      </w:r>
    </w:p>
    <w:p w14:paraId="3532E95B" w14:textId="77777777" w:rsidR="00C764C9" w:rsidRDefault="00C764C9" w:rsidP="00C764C9">
      <w:pPr>
        <w:tabs>
          <w:tab w:val="left" w:pos="425"/>
        </w:tabs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c 声明一个Teacher类，继承Person，增加course(String，所教课程)属性，通过构造方法，利用super调用父类构造方法来进行变量赋值。</w:t>
      </w:r>
      <w:r>
        <w:rPr>
          <w:szCs w:val="21"/>
        </w:rPr>
        <w:t>O</w:t>
      </w:r>
      <w:r>
        <w:rPr>
          <w:rFonts w:hint="eastAsia"/>
          <w:szCs w:val="21"/>
        </w:rPr>
        <w:t>verride父类的show方法，返回String类型，内容如下：</w:t>
      </w:r>
    </w:p>
    <w:p w14:paraId="7D2F16A8" w14:textId="77777777" w:rsidR="00C764C9" w:rsidRDefault="00C764C9" w:rsidP="00C764C9">
      <w:pPr>
        <w:tabs>
          <w:tab w:val="left" w:pos="425"/>
        </w:tabs>
        <w:spacing w:line="288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 某某 男（女）年龄 所教课程</w:t>
      </w:r>
    </w:p>
    <w:p w14:paraId="128519A1" w14:textId="77777777" w:rsidR="00C764C9" w:rsidRDefault="00C764C9" w:rsidP="00C764C9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>提示：利用super调用父类的show方法得到除所教课程部分的String，然后加上所教课程的信息。</w:t>
      </w:r>
    </w:p>
    <w:p w14:paraId="1734ECDD" w14:textId="77777777" w:rsidR="00C764C9" w:rsidRDefault="00C764C9" w:rsidP="00C764C9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d 声明PersonApp类，在其中的main方法中分别声明Person、Student、Teacher类型的变量，并通过构造方法初始化，然后显示各自的信息。</w:t>
      </w:r>
    </w:p>
    <w:p w14:paraId="646F96A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 {</w:t>
      </w:r>
    </w:p>
    <w:p w14:paraId="27F4542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4C0AF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4DA08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149CC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49D0808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E0627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People() {}</w:t>
      </w:r>
    </w:p>
    <w:p w14:paraId="612F10E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People(String name,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age,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sex) {</w:t>
      </w:r>
    </w:p>
    <w:p w14:paraId="65A8504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51D606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14:paraId="530845B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age;</w:t>
      </w:r>
    </w:p>
    <w:p w14:paraId="7F67E98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sex;</w:t>
      </w:r>
    </w:p>
    <w:p w14:paraId="5075DA2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3EA70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14:paraId="029A1BA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24597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883A9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name) {</w:t>
      </w:r>
    </w:p>
    <w:p w14:paraId="533C8B0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14:paraId="54AF1D2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FF550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getAge() {</w:t>
      </w:r>
    </w:p>
    <w:p w14:paraId="4A6E269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CC47E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EF2DD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age) {</w:t>
      </w:r>
    </w:p>
    <w:p w14:paraId="5BBEE23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age;</w:t>
      </w:r>
    </w:p>
    <w:p w14:paraId="44F9C9C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BE90B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getSex() {</w:t>
      </w:r>
    </w:p>
    <w:p w14:paraId="52C18F0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989FE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3B997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setSex(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sex) {</w:t>
      </w:r>
    </w:p>
    <w:p w14:paraId="717B52A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sex;</w:t>
      </w:r>
    </w:p>
    <w:p w14:paraId="231FBEF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EEF1C4" w14:textId="77777777" w:rsidR="00C764C9" w:rsidRPr="002D75AC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>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 {</w:t>
      </w:r>
    </w:p>
    <w:p w14:paraId="50BD975C" w14:textId="77777777" w:rsidR="00C764C9" w:rsidRPr="002D75AC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>return ("Name:" + this.getName() +"\n"+</w:t>
      </w:r>
    </w:p>
    <w:p w14:paraId="1464963E" w14:textId="77777777" w:rsidR="00C764C9" w:rsidRPr="002D75AC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ab/>
        <w:t>"Sex:" + this.getSex() + "\n"+</w:t>
      </w:r>
    </w:p>
    <w:p w14:paraId="71E478A0" w14:textId="77777777" w:rsidR="00C764C9" w:rsidRPr="002D75AC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D75AC">
        <w:rPr>
          <w:rFonts w:ascii="Consolas" w:hAnsi="Consolas" w:cs="Consolas"/>
          <w:color w:val="000000"/>
          <w:kern w:val="0"/>
          <w:sz w:val="20"/>
          <w:szCs w:val="20"/>
        </w:rPr>
        <w:tab/>
        <w:t>"Age:" + this.getAge() + "\n");</w:t>
      </w:r>
    </w:p>
    <w:p w14:paraId="64F4837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654BD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1C6E59" w14:textId="77777777" w:rsidR="00C764C9" w:rsidRDefault="00C764C9" w:rsidP="00C764C9">
      <w:pPr>
        <w:spacing w:line="288" w:lineRule="auto"/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C218F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454E6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 {</w:t>
      </w:r>
    </w:p>
    <w:p w14:paraId="3FDE34A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9736C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1D1BA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 {</w:t>
      </w:r>
    </w:p>
    <w:p w14:paraId="45BB9C3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964675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14:paraId="2BDE008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C7E9A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847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name,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age,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sex) {</w:t>
      </w:r>
    </w:p>
    <w:p w14:paraId="365385F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(name, age, sex);</w:t>
      </w:r>
    </w:p>
    <w:p w14:paraId="3D46B39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14:paraId="5C655CE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AB20E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1B17B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name,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age,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sex, String iD) {</w:t>
      </w:r>
    </w:p>
    <w:p w14:paraId="1969856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(name, age, sex);</w:t>
      </w:r>
    </w:p>
    <w:p w14:paraId="002E68B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14:paraId="0F73770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AA969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5F426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getID() {</w:t>
      </w:r>
    </w:p>
    <w:p w14:paraId="7382390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D2F82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86703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8CDB5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setID(String iD) {</w:t>
      </w:r>
    </w:p>
    <w:p w14:paraId="67C7196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14:paraId="5C276AB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362C4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4D56F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show() {</w:t>
      </w:r>
    </w:p>
    <w:p w14:paraId="0E0D296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.show()+</w:t>
      </w:r>
    </w:p>
    <w:p w14:paraId="29FA23B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"ID:"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381DE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DF461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91864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DA018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7A664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Teacher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 {</w:t>
      </w:r>
    </w:p>
    <w:p w14:paraId="60B356E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1A242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E8C6A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Teacher(String name,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age,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sex, String course) {</w:t>
      </w:r>
    </w:p>
    <w:p w14:paraId="4119C52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(name, age, sex);</w:t>
      </w:r>
    </w:p>
    <w:p w14:paraId="14ACD31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course;</w:t>
      </w:r>
    </w:p>
    <w:p w14:paraId="4529F69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E6AAC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330BB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Teacher(String course) {</w:t>
      </w:r>
    </w:p>
    <w:p w14:paraId="1A54F03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78FBF6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course;</w:t>
      </w:r>
    </w:p>
    <w:p w14:paraId="70ADA07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F1BFD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5A317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Teacher() {</w:t>
      </w:r>
    </w:p>
    <w:p w14:paraId="0728743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FEBDC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C3D27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6ED2A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getCourse() {</w:t>
      </w:r>
    </w:p>
    <w:p w14:paraId="459481A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3E987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6CF5C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1DFBF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(String course) {</w:t>
      </w:r>
    </w:p>
    <w:p w14:paraId="6957BAF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course;</w:t>
      </w:r>
    </w:p>
    <w:p w14:paraId="65ACBB8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A3C29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show() {</w:t>
      </w:r>
    </w:p>
    <w:p w14:paraId="5B6C5DA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.show()+</w:t>
      </w:r>
    </w:p>
    <w:p w14:paraId="6751270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"Scurse:"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.getCourse()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54330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377A4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75BAA2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9A526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PersonApp {</w:t>
      </w:r>
    </w:p>
    <w:p w14:paraId="5558563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F1690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</w:t>
      </w:r>
    </w:p>
    <w:p w14:paraId="20572FF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BD7412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People hum1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"Xiaoming"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,15,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EBB17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stu1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"Xiaowang"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,16,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"20171604001"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03E77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Teacher teac1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Teacher(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"Mrs.Dind"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,35,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"English"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D393C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.println(hum1.show());</w:t>
      </w:r>
    </w:p>
    <w:p w14:paraId="5BD9011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.println(stu1.show());</w:t>
      </w:r>
    </w:p>
    <w:p w14:paraId="2F0B105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.println(teac1.show());</w:t>
      </w:r>
    </w:p>
    <w:p w14:paraId="567EBCA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187E2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AD7BE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7855C4" w14:textId="24D94A61" w:rsidR="00C764C9" w:rsidRDefault="002D75AC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F073ABD" wp14:editId="35DD71E2">
            <wp:extent cx="5274310" cy="1685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2728" w14:textId="77777777" w:rsidR="00C764C9" w:rsidRPr="0043043F" w:rsidRDefault="00C764C9" w:rsidP="00C764C9">
      <w:pPr>
        <w:spacing w:line="288" w:lineRule="auto"/>
        <w:ind w:firstLineChars="200" w:firstLine="420"/>
        <w:rPr>
          <w:szCs w:val="21"/>
        </w:rPr>
      </w:pPr>
    </w:p>
    <w:p w14:paraId="2F0DF30A" w14:textId="77777777" w:rsidR="00C764C9" w:rsidRPr="0043043F" w:rsidRDefault="00C764C9" w:rsidP="00C764C9">
      <w:pPr>
        <w:pStyle w:val="a3"/>
        <w:numPr>
          <w:ilvl w:val="0"/>
          <w:numId w:val="3"/>
        </w:numPr>
        <w:spacing w:line="288" w:lineRule="auto"/>
        <w:ind w:firstLineChars="0"/>
        <w:rPr>
          <w:szCs w:val="21"/>
        </w:rPr>
      </w:pPr>
      <w:r w:rsidRPr="0043043F">
        <w:rPr>
          <w:rFonts w:hint="eastAsia"/>
          <w:szCs w:val="21"/>
        </w:rPr>
        <w:t>声明一个</w:t>
      </w:r>
      <w:r w:rsidRPr="0043043F">
        <w:rPr>
          <w:rFonts w:hint="eastAsia"/>
          <w:szCs w:val="21"/>
        </w:rPr>
        <w:t>Shape</w:t>
      </w:r>
      <w:r w:rsidRPr="0043043F">
        <w:rPr>
          <w:rFonts w:hint="eastAsia"/>
          <w:szCs w:val="21"/>
        </w:rPr>
        <w:t>接口，其中有计算面积（</w:t>
      </w:r>
      <w:r w:rsidRPr="0043043F">
        <w:rPr>
          <w:rFonts w:hint="eastAsia"/>
          <w:szCs w:val="21"/>
        </w:rPr>
        <w:t>area</w:t>
      </w:r>
      <w:r w:rsidRPr="0043043F">
        <w:rPr>
          <w:rFonts w:hint="eastAsia"/>
          <w:szCs w:val="21"/>
        </w:rPr>
        <w:t>）、周长（</w:t>
      </w:r>
      <w:r w:rsidRPr="0043043F">
        <w:rPr>
          <w:szCs w:val="21"/>
        </w:rPr>
        <w:t>perimeter</w:t>
      </w:r>
      <w:r w:rsidRPr="0043043F">
        <w:rPr>
          <w:rFonts w:hint="eastAsia"/>
          <w:szCs w:val="21"/>
        </w:rPr>
        <w:t>）的方法，有以下几个实现：</w:t>
      </w:r>
      <w:r w:rsidRPr="0043043F">
        <w:rPr>
          <w:szCs w:val="21"/>
        </w:rPr>
        <w:t>Circle(</w:t>
      </w:r>
      <w:r w:rsidRPr="0043043F">
        <w:rPr>
          <w:rFonts w:hint="eastAsia"/>
          <w:szCs w:val="21"/>
        </w:rPr>
        <w:t>圆</w:t>
      </w:r>
      <w:r w:rsidRPr="0043043F">
        <w:rPr>
          <w:szCs w:val="21"/>
        </w:rPr>
        <w:t>)</w:t>
      </w:r>
      <w:r w:rsidRPr="0043043F">
        <w:rPr>
          <w:rFonts w:hint="eastAsia"/>
          <w:szCs w:val="21"/>
        </w:rPr>
        <w:t>，</w:t>
      </w:r>
      <w:r w:rsidRPr="0043043F">
        <w:rPr>
          <w:szCs w:val="21"/>
        </w:rPr>
        <w:t>Rectangle(</w:t>
      </w:r>
      <w:r w:rsidRPr="0043043F">
        <w:rPr>
          <w:rFonts w:hint="eastAsia"/>
          <w:szCs w:val="21"/>
        </w:rPr>
        <w:t>矩形</w:t>
      </w:r>
      <w:r w:rsidRPr="0043043F">
        <w:rPr>
          <w:szCs w:val="21"/>
        </w:rPr>
        <w:t>)</w:t>
      </w:r>
      <w:r w:rsidRPr="0043043F">
        <w:rPr>
          <w:rFonts w:hint="eastAsia"/>
          <w:szCs w:val="21"/>
        </w:rPr>
        <w:t>，</w:t>
      </w:r>
      <w:r w:rsidRPr="0043043F">
        <w:rPr>
          <w:szCs w:val="21"/>
        </w:rPr>
        <w:t>Triangle(</w:t>
      </w:r>
      <w:r w:rsidRPr="0043043F">
        <w:rPr>
          <w:rFonts w:hint="eastAsia"/>
          <w:szCs w:val="21"/>
        </w:rPr>
        <w:t>三角形</w:t>
      </w:r>
      <w:r w:rsidRPr="0043043F">
        <w:rPr>
          <w:szCs w:val="21"/>
        </w:rPr>
        <w:t>)</w:t>
      </w:r>
      <w:r w:rsidRPr="0043043F">
        <w:rPr>
          <w:rFonts w:hint="eastAsia"/>
          <w:szCs w:val="21"/>
        </w:rPr>
        <w:t>，都有计算面积、周长的方法。</w:t>
      </w:r>
    </w:p>
    <w:p w14:paraId="45318160" w14:textId="77777777" w:rsidR="00C764C9" w:rsidRPr="0043043F" w:rsidRDefault="00C764C9" w:rsidP="00C764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173D294D" w14:textId="77777777" w:rsidR="00C764C9" w:rsidRPr="0043043F" w:rsidRDefault="00C764C9" w:rsidP="00C764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</w:rPr>
      </w:pPr>
      <w:r w:rsidRPr="0043043F"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 w:rsidRPr="0043043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43043F">
        <w:rPr>
          <w:rFonts w:ascii="Consolas" w:hAnsi="Consolas" w:cs="Consolas"/>
          <w:b/>
          <w:bCs/>
          <w:color w:val="7F0055"/>
          <w:kern w:val="0"/>
          <w:sz w:val="20"/>
        </w:rPr>
        <w:t>interface</w:t>
      </w:r>
      <w:r w:rsidRPr="0043043F">
        <w:rPr>
          <w:rFonts w:ascii="Consolas" w:hAnsi="Consolas" w:cs="Consolas"/>
          <w:color w:val="000000"/>
          <w:kern w:val="0"/>
          <w:sz w:val="20"/>
        </w:rPr>
        <w:t xml:space="preserve"> shapable {</w:t>
      </w:r>
    </w:p>
    <w:p w14:paraId="20663841" w14:textId="77777777" w:rsidR="00C764C9" w:rsidRPr="0043043F" w:rsidRDefault="00C764C9" w:rsidP="00C764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</w:rPr>
      </w:pPr>
      <w:r w:rsidRPr="0043043F">
        <w:rPr>
          <w:rFonts w:ascii="Consolas" w:hAnsi="Consolas" w:cs="Consolas"/>
          <w:color w:val="000000"/>
          <w:kern w:val="0"/>
          <w:sz w:val="20"/>
        </w:rPr>
        <w:tab/>
      </w:r>
      <w:r w:rsidRPr="0043043F"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 w:rsidRPr="0043043F">
        <w:rPr>
          <w:rFonts w:ascii="Consolas" w:hAnsi="Consolas" w:cs="Consolas"/>
          <w:color w:val="000000"/>
          <w:kern w:val="0"/>
          <w:sz w:val="20"/>
        </w:rPr>
        <w:t xml:space="preserve"> calcPerimeter();</w:t>
      </w:r>
    </w:p>
    <w:p w14:paraId="0C88E1D2" w14:textId="77777777" w:rsidR="00C764C9" w:rsidRPr="0043043F" w:rsidRDefault="00C764C9" w:rsidP="00C764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</w:rPr>
      </w:pPr>
      <w:r w:rsidRPr="0043043F">
        <w:rPr>
          <w:rFonts w:ascii="Consolas" w:hAnsi="Consolas" w:cs="Consolas"/>
          <w:color w:val="000000"/>
          <w:kern w:val="0"/>
          <w:sz w:val="20"/>
        </w:rPr>
        <w:tab/>
      </w:r>
      <w:r w:rsidRPr="0043043F"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 w:rsidRPr="0043043F">
        <w:rPr>
          <w:rFonts w:ascii="Consolas" w:hAnsi="Consolas" w:cs="Consolas"/>
          <w:color w:val="000000"/>
          <w:kern w:val="0"/>
          <w:sz w:val="20"/>
        </w:rPr>
        <w:t xml:space="preserve"> calcArea();</w:t>
      </w:r>
    </w:p>
    <w:p w14:paraId="7A4BDE59" w14:textId="77777777" w:rsidR="00C764C9" w:rsidRDefault="00C764C9" w:rsidP="00C764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43043F">
        <w:rPr>
          <w:rFonts w:ascii="Consolas" w:hAnsi="Consolas" w:cs="Consolas"/>
          <w:color w:val="000000"/>
          <w:kern w:val="0"/>
          <w:sz w:val="20"/>
        </w:rPr>
        <w:t>}</w:t>
      </w:r>
    </w:p>
    <w:p w14:paraId="4B9DEAD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47840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shapable {</w:t>
      </w:r>
    </w:p>
    <w:p w14:paraId="46A13B1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65AC5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r) {</w:t>
      </w:r>
    </w:p>
    <w:p w14:paraId="01905EA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8C854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r;</w:t>
      </w:r>
    </w:p>
    <w:p w14:paraId="1BE2201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F58D7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Circle(){</w:t>
      </w:r>
    </w:p>
    <w:p w14:paraId="03403F5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CBDF5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44503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C7557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7272C5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calcPerimeter() {</w:t>
      </w:r>
    </w:p>
    <w:p w14:paraId="54DE067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4A9CCE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* Math.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27A2E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A2171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5DBC8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0157C3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calcArea() {</w:t>
      </w:r>
    </w:p>
    <w:p w14:paraId="334A9A7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150E0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2) * Math.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C7852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4CBB0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AFF7C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C146EA" w14:textId="77777777" w:rsidR="00C764C9" w:rsidRDefault="00C764C9" w:rsidP="00C764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67CA4CA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EAC39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shapable {</w:t>
      </w:r>
    </w:p>
    <w:p w14:paraId="075E181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CE6EC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7D05B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50F82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4CAC5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w) {</w:t>
      </w:r>
    </w:p>
    <w:p w14:paraId="317C33B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4D7B5B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l;</w:t>
      </w:r>
    </w:p>
    <w:p w14:paraId="6261F71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w;</w:t>
      </w:r>
    </w:p>
    <w:p w14:paraId="63519C4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E6197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6C3F8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CEE31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getL() {</w:t>
      </w:r>
    </w:p>
    <w:p w14:paraId="04EA74D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906E3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DFEF5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EED16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E31CC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l) {</w:t>
      </w:r>
    </w:p>
    <w:p w14:paraId="64D2D98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l;</w:t>
      </w:r>
    </w:p>
    <w:p w14:paraId="07EFD97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76D11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40734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92C09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getW() {</w:t>
      </w:r>
    </w:p>
    <w:p w14:paraId="53F3F06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5A36B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F21D7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622CC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5CF5D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setW(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w) {</w:t>
      </w:r>
    </w:p>
    <w:p w14:paraId="1C4FCBE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w;</w:t>
      </w:r>
    </w:p>
    <w:p w14:paraId="3C4E9A3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7DF68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67AA1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F59A7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93373B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calcPerimeter() {</w:t>
      </w:r>
    </w:p>
    <w:p w14:paraId="65EBEF9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53CDE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*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0EBA0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04B28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42DB0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BD8CB5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calcArea() {</w:t>
      </w:r>
    </w:p>
    <w:p w14:paraId="56FEC7B6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74086E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843A7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C2B17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1E960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06E005A" w14:textId="77777777" w:rsidR="00C764C9" w:rsidRDefault="00C764C9" w:rsidP="00C764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471061E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8983D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shapable {</w:t>
      </w:r>
    </w:p>
    <w:p w14:paraId="689462B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9AFCF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E843D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7F3EF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A0260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r2,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r3) {</w:t>
      </w:r>
    </w:p>
    <w:p w14:paraId="7ADEFA1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72DE6C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r1;</w:t>
      </w:r>
    </w:p>
    <w:p w14:paraId="16FB3BA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r2;</w:t>
      </w:r>
    </w:p>
    <w:p w14:paraId="3F2B797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r3;</w:t>
      </w:r>
    </w:p>
    <w:p w14:paraId="01DE916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7C325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A345D8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getR1() {</w:t>
      </w:r>
    </w:p>
    <w:p w14:paraId="6FBB0F9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52D0F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26FAA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69D22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r1) {</w:t>
      </w:r>
    </w:p>
    <w:p w14:paraId="52B0BA1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r1;</w:t>
      </w:r>
    </w:p>
    <w:p w14:paraId="60E0424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5C490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6B8A0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getR2() {</w:t>
      </w:r>
    </w:p>
    <w:p w14:paraId="519C317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22C87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1728C4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7D29A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setR2(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r2) {</w:t>
      </w:r>
    </w:p>
    <w:p w14:paraId="36B3068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r2;</w:t>
      </w:r>
    </w:p>
    <w:p w14:paraId="0D0DD30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667AD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83007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getR3() {</w:t>
      </w:r>
    </w:p>
    <w:p w14:paraId="30B4B85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10611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69320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B20B3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setR3(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r3) {</w:t>
      </w:r>
    </w:p>
    <w:p w14:paraId="5666204A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r3;</w:t>
      </w:r>
    </w:p>
    <w:p w14:paraId="26F19DE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43C41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C78FE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AE7BAE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calcPerimeter() {</w:t>
      </w:r>
    </w:p>
    <w:p w14:paraId="76F9F5A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52CBC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6195A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B6C5DE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D190E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FB154D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calcArea() {</w:t>
      </w:r>
    </w:p>
    <w:p w14:paraId="4110DBA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)/2.0;</w:t>
      </w:r>
    </w:p>
    <w:p w14:paraId="3EC67E5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 * (p-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(p -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(p -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FE8A032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5695E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C17C6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CF8D1C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653C64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ShapeTest {</w:t>
      </w:r>
    </w:p>
    <w:p w14:paraId="26CAC4A3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E661C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042E55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args</w:t>
      </w:r>
    </w:p>
    <w:p w14:paraId="01651BB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EE4FE8B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</w:t>
      </w:r>
    </w:p>
    <w:p w14:paraId="5205E3C7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Circle c1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Circle(3.1);</w:t>
      </w:r>
    </w:p>
    <w:p w14:paraId="470020F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"Circle's perimeter is:%.2f\n"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,c1.calcPerimeter());</w:t>
      </w:r>
    </w:p>
    <w:p w14:paraId="6AFEB4B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"Circle's area is:%.2f\n"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c1.calcArea());</w:t>
      </w:r>
    </w:p>
    <w:p w14:paraId="4868E29F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Rectangle r1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Rectangle(5.0, 4.0);</w:t>
      </w:r>
    </w:p>
    <w:p w14:paraId="7ACAC28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"Rectangle's perimeter is:%.2f\n"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,r1.calcPerimeter());</w:t>
      </w:r>
    </w:p>
    <w:p w14:paraId="4F94B96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"Rectangle's area is:%.2f\n"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r1.calcArea());</w:t>
      </w:r>
    </w:p>
    <w:p w14:paraId="1799D660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Triangle t1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Triangle(3.0, 4.0, 5.0);</w:t>
      </w:r>
    </w:p>
    <w:p w14:paraId="03C1E391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"Triangle's perimeter is:%.2f\n"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,t1.calcPerimeter());</w:t>
      </w:r>
    </w:p>
    <w:p w14:paraId="4043D81D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"Triangle's area is:%.2f\n"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t1.calcArea());</w:t>
      </w:r>
    </w:p>
    <w:p w14:paraId="05C6B159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8E4A8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CDAA15" w14:textId="77777777" w:rsidR="00C764C9" w:rsidRDefault="00C764C9" w:rsidP="00C7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804464" w14:textId="77CE3EE4" w:rsidR="00C764C9" w:rsidRPr="006221CE" w:rsidRDefault="006221CE" w:rsidP="006221C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</w:rPr>
      </w:pPr>
      <w:r>
        <w:rPr>
          <w:noProof/>
        </w:rPr>
        <w:drawing>
          <wp:inline distT="0" distB="0" distL="0" distR="0" wp14:anchorId="4962F88C" wp14:editId="0E081823">
            <wp:extent cx="5274310" cy="1007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7E2E" w14:textId="0BBB0AD7" w:rsidR="00C764C9" w:rsidRDefault="00C764C9" w:rsidP="00C764C9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四 </w:t>
      </w:r>
      <w:r w:rsidRPr="007D0B4B">
        <w:rPr>
          <w:rFonts w:ascii="黑体" w:eastAsia="黑体" w:hint="eastAsia"/>
          <w:sz w:val="24"/>
          <w:szCs w:val="24"/>
        </w:rPr>
        <w:t>在本次实验中的问题和解决方法</w:t>
      </w:r>
    </w:p>
    <w:p w14:paraId="219B959A" w14:textId="68C6F0F6" w:rsidR="00EA2938" w:rsidRPr="007D0B4B" w:rsidRDefault="00EA2938" w:rsidP="00C764C9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无</w:t>
      </w:r>
    </w:p>
    <w:p w14:paraId="611179FC" w14:textId="77777777" w:rsidR="00C764C9" w:rsidRPr="007D0B4B" w:rsidRDefault="00C764C9" w:rsidP="00C764C9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五 </w:t>
      </w:r>
      <w:r w:rsidRPr="007D0B4B">
        <w:rPr>
          <w:rFonts w:ascii="黑体" w:eastAsia="黑体" w:hint="eastAsia"/>
          <w:sz w:val="24"/>
          <w:szCs w:val="24"/>
        </w:rPr>
        <w:t>心得体会</w:t>
      </w:r>
    </w:p>
    <w:p w14:paraId="3DD7D3A4" w14:textId="0777395A" w:rsidR="00AF1854" w:rsidRPr="00EA2938" w:rsidRDefault="00EA2938" w:rsidP="00EA2938">
      <w:pPr>
        <w:spacing w:line="288" w:lineRule="auto"/>
        <w:rPr>
          <w:szCs w:val="21"/>
        </w:rPr>
      </w:pPr>
      <w:r w:rsidRPr="00EA2938">
        <w:rPr>
          <w:rFonts w:hint="eastAsia"/>
          <w:szCs w:val="21"/>
        </w:rPr>
        <w:t>接口中的方法必须在实现类中实现</w:t>
      </w:r>
    </w:p>
    <w:p w14:paraId="03DFE57A" w14:textId="40DCC7F0" w:rsidR="00EA2938" w:rsidRPr="00EA2938" w:rsidRDefault="00EA2938" w:rsidP="00EA2938">
      <w:pPr>
        <w:spacing w:line="288" w:lineRule="auto"/>
        <w:rPr>
          <w:szCs w:val="21"/>
        </w:rPr>
      </w:pPr>
      <w:r w:rsidRPr="00EA2938">
        <w:rPr>
          <w:rFonts w:hint="eastAsia"/>
          <w:szCs w:val="21"/>
        </w:rPr>
        <w:t>想要不实例化就调用类中的方法，需要将方法设置为静态方法，使用s</w:t>
      </w:r>
      <w:r w:rsidRPr="00EA2938">
        <w:rPr>
          <w:szCs w:val="21"/>
        </w:rPr>
        <w:t>tatic</w:t>
      </w:r>
      <w:r w:rsidRPr="00EA2938">
        <w:rPr>
          <w:rFonts w:hint="eastAsia"/>
          <w:szCs w:val="21"/>
        </w:rPr>
        <w:t>关键字</w:t>
      </w:r>
    </w:p>
    <w:sectPr w:rsidR="00EA2938" w:rsidRPr="00EA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0AA76" w14:textId="77777777" w:rsidR="004C00AE" w:rsidRDefault="004C00AE" w:rsidP="002D75AC">
      <w:r>
        <w:separator/>
      </w:r>
    </w:p>
  </w:endnote>
  <w:endnote w:type="continuationSeparator" w:id="0">
    <w:p w14:paraId="2C0A4EF6" w14:textId="77777777" w:rsidR="004C00AE" w:rsidRDefault="004C00AE" w:rsidP="002D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5D79" w14:textId="77777777" w:rsidR="004C00AE" w:rsidRDefault="004C00AE" w:rsidP="002D75AC">
      <w:r>
        <w:separator/>
      </w:r>
    </w:p>
  </w:footnote>
  <w:footnote w:type="continuationSeparator" w:id="0">
    <w:p w14:paraId="38C8D0CE" w14:textId="77777777" w:rsidR="004C00AE" w:rsidRDefault="004C00AE" w:rsidP="002D7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D023128"/>
    <w:multiLevelType w:val="hybridMultilevel"/>
    <w:tmpl w:val="3BEAE488"/>
    <w:lvl w:ilvl="0" w:tplc="20E4232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7"/>
    <w:rsid w:val="002D75AC"/>
    <w:rsid w:val="004C00AE"/>
    <w:rsid w:val="006221CE"/>
    <w:rsid w:val="0079651A"/>
    <w:rsid w:val="00AF1854"/>
    <w:rsid w:val="00C764C9"/>
    <w:rsid w:val="00DE5647"/>
    <w:rsid w:val="00E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2A624"/>
  <w15:chartTrackingRefBased/>
  <w15:docId w15:val="{F3F944DA-4D31-4E30-A8CA-9EDC95C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C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a5"/>
    <w:uiPriority w:val="99"/>
    <w:unhideWhenUsed/>
    <w:rsid w:val="002D7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75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7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7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12</cp:revision>
  <dcterms:created xsi:type="dcterms:W3CDTF">2019-03-29T14:29:00Z</dcterms:created>
  <dcterms:modified xsi:type="dcterms:W3CDTF">2019-06-05T10:28:00Z</dcterms:modified>
</cp:coreProperties>
</file>