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数据分析报告</w:t>
      </w:r>
    </w:p>
    <w:p>
      <w:pPr>
        <w:pStyle w:val="Heading1"/>
      </w:pPr>
      <w:r>
        <w:rPr>
          <w:rFonts w:ascii="宋体" w:hAnsi="宋体" w:eastAsia="楷体"/>
          <w:sz w:val="30"/>
          <w:u w:val="single"/>
        </w:rPr>
        <w:t>汽车之家型号销售排行榜数据</w:t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排名</w:t>
            </w:r>
          </w:p>
        </w:tc>
        <w:tc>
          <w:tcPr>
            <w:tcW w:type="dxa" w:w="2160"/>
          </w:tcPr>
          <w:p>
            <w:r>
              <w:t>汽车型号</w:t>
            </w:r>
          </w:p>
        </w:tc>
        <w:tc>
          <w:tcPr>
            <w:tcW w:type="dxa" w:w="2160"/>
          </w:tcPr>
          <w:p>
            <w:r>
              <w:t>售价</w:t>
            </w:r>
          </w:p>
        </w:tc>
        <w:tc>
          <w:tcPr>
            <w:tcW w:type="dxa" w:w="2160"/>
          </w:tcPr>
          <w:p>
            <w:r>
              <w:t>型号销售数量</w:t>
            </w:r>
          </w:p>
        </w:tc>
      </w:tr>
      <w:tr>
        <w:tc>
          <w:tcPr>
            <w:tcW w:type="dxa" w:w="2160"/>
          </w:tcPr>
          <w:p>
            <w:r>
              <w:t>1</w:t>
            </w:r>
          </w:p>
        </w:tc>
        <w:tc>
          <w:tcPr>
            <w:tcW w:type="dxa" w:w="2160"/>
          </w:tcPr>
          <w:p>
            <w:r>
              <w:t>宋PLUS新能源</w:t>
            </w:r>
          </w:p>
        </w:tc>
        <w:tc>
          <w:tcPr>
            <w:tcW w:type="dxa" w:w="2160"/>
          </w:tcPr>
          <w:p>
            <w:r>
              <w:t>15.28-21.68万</w:t>
            </w:r>
          </w:p>
        </w:tc>
        <w:tc>
          <w:tcPr>
            <w:tcW w:type="dxa" w:w="2160"/>
          </w:tcPr>
          <w:p>
            <w:r>
              <w:t>63636</w:t>
            </w:r>
          </w:p>
        </w:tc>
      </w:tr>
      <w:tr>
        <w:tc>
          <w:tcPr>
            <w:tcW w:type="dxa" w:w="2160"/>
          </w:tcPr>
          <w:p>
            <w:r>
              <w:t>2</w:t>
            </w:r>
          </w:p>
        </w:tc>
        <w:tc>
          <w:tcPr>
            <w:tcW w:type="dxa" w:w="2160"/>
          </w:tcPr>
          <w:p>
            <w:r>
              <w:t>Model Y</w:t>
            </w:r>
          </w:p>
        </w:tc>
        <w:tc>
          <w:tcPr>
            <w:tcW w:type="dxa" w:w="2160"/>
          </w:tcPr>
          <w:p>
            <w:r>
              <w:t>29.9988-39.79万</w:t>
            </w:r>
          </w:p>
        </w:tc>
        <w:tc>
          <w:tcPr>
            <w:tcW w:type="dxa" w:w="2160"/>
          </w:tcPr>
          <w:p>
            <w:r>
              <w:t>52424</w:t>
            </w:r>
          </w:p>
        </w:tc>
      </w:tr>
      <w:tr>
        <w:tc>
          <w:tcPr>
            <w:tcW w:type="dxa" w:w="2160"/>
          </w:tcPr>
          <w:p>
            <w:r>
              <w:t>3</w:t>
            </w:r>
          </w:p>
        </w:tc>
        <w:tc>
          <w:tcPr>
            <w:tcW w:type="dxa" w:w="2160"/>
          </w:tcPr>
          <w:p>
            <w:r>
              <w:t>宏光MINIEV</w:t>
            </w:r>
          </w:p>
        </w:tc>
        <w:tc>
          <w:tcPr>
            <w:tcW w:type="dxa" w:w="2160"/>
          </w:tcPr>
          <w:p>
            <w:r>
              <w:t>3.28-9.99万</w:t>
            </w:r>
          </w:p>
        </w:tc>
        <w:tc>
          <w:tcPr>
            <w:tcW w:type="dxa" w:w="2160"/>
          </w:tcPr>
          <w:p>
            <w:r>
              <w:t>31982</w:t>
            </w:r>
          </w:p>
        </w:tc>
      </w:tr>
      <w:tr>
        <w:tc>
          <w:tcPr>
            <w:tcW w:type="dxa" w:w="2160"/>
          </w:tcPr>
          <w:p>
            <w:r>
              <w:t>4</w:t>
            </w:r>
          </w:p>
        </w:tc>
        <w:tc>
          <w:tcPr>
            <w:tcW w:type="dxa" w:w="2160"/>
          </w:tcPr>
          <w:p>
            <w:r>
              <w:t>汉</w:t>
            </w:r>
          </w:p>
        </w:tc>
        <w:tc>
          <w:tcPr>
            <w:tcW w:type="dxa" w:w="2160"/>
          </w:tcPr>
          <w:p>
            <w:r>
              <w:t>21.78-33.18万</w:t>
            </w:r>
          </w:p>
        </w:tc>
        <w:tc>
          <w:tcPr>
            <w:tcW w:type="dxa" w:w="2160"/>
          </w:tcPr>
          <w:p>
            <w:r>
              <w:t>31580</w:t>
            </w:r>
          </w:p>
        </w:tc>
      </w:tr>
      <w:tr>
        <w:tc>
          <w:tcPr>
            <w:tcW w:type="dxa" w:w="2160"/>
          </w:tcPr>
          <w:p>
            <w:r>
              <w:t>5</w:t>
            </w:r>
          </w:p>
        </w:tc>
        <w:tc>
          <w:tcPr>
            <w:tcW w:type="dxa" w:w="2160"/>
          </w:tcPr>
          <w:p>
            <w:r>
              <w:t>海豚</w:t>
            </w:r>
          </w:p>
        </w:tc>
        <w:tc>
          <w:tcPr>
            <w:tcW w:type="dxa" w:w="2160"/>
          </w:tcPr>
          <w:p>
            <w:r>
              <w:t>11.68-13.68万</w:t>
            </w:r>
          </w:p>
        </w:tc>
        <w:tc>
          <w:tcPr>
            <w:tcW w:type="dxa" w:w="2160"/>
          </w:tcPr>
          <w:p>
            <w:r>
              <w:t>26029</w:t>
            </w:r>
          </w:p>
        </w:tc>
      </w:tr>
      <w:tr>
        <w:tc>
          <w:tcPr>
            <w:tcW w:type="dxa" w:w="2160"/>
          </w:tcPr>
          <w:p>
            <w:r>
              <w:t>6</w:t>
            </w:r>
          </w:p>
        </w:tc>
        <w:tc>
          <w:tcPr>
            <w:tcW w:type="dxa" w:w="2160"/>
          </w:tcPr>
          <w:p>
            <w:r>
              <w:t>秦PLUS</w:t>
            </w:r>
          </w:p>
        </w:tc>
        <w:tc>
          <w:tcPr>
            <w:tcW w:type="dxa" w:w="2160"/>
          </w:tcPr>
          <w:p>
            <w:r>
              <w:t>11.38-17.88万</w:t>
            </w:r>
          </w:p>
        </w:tc>
        <w:tc>
          <w:tcPr>
            <w:tcW w:type="dxa" w:w="2160"/>
          </w:tcPr>
          <w:p>
            <w:r>
              <w:t>25498</w:t>
            </w:r>
          </w:p>
        </w:tc>
      </w:tr>
      <w:tr>
        <w:tc>
          <w:tcPr>
            <w:tcW w:type="dxa" w:w="2160"/>
          </w:tcPr>
          <w:p>
            <w:r>
              <w:t>7</w:t>
            </w:r>
          </w:p>
        </w:tc>
        <w:tc>
          <w:tcPr>
            <w:tcW w:type="dxa" w:w="2160"/>
          </w:tcPr>
          <w:p>
            <w:r>
              <w:t>轩逸</w:t>
            </w:r>
          </w:p>
        </w:tc>
        <w:tc>
          <w:tcPr>
            <w:tcW w:type="dxa" w:w="2160"/>
          </w:tcPr>
          <w:p>
            <w:r>
              <w:t>9.98-17.49万</w:t>
            </w:r>
          </w:p>
        </w:tc>
        <w:tc>
          <w:tcPr>
            <w:tcW w:type="dxa" w:w="2160"/>
          </w:tcPr>
          <w:p>
            <w:r>
              <w:t>22167</w:t>
            </w:r>
          </w:p>
        </w:tc>
      </w:tr>
      <w:tr>
        <w:tc>
          <w:tcPr>
            <w:tcW w:type="dxa" w:w="2160"/>
          </w:tcPr>
          <w:p>
            <w:r>
              <w:t>8</w:t>
            </w:r>
          </w:p>
        </w:tc>
        <w:tc>
          <w:tcPr>
            <w:tcW w:type="dxa" w:w="2160"/>
          </w:tcPr>
          <w:p>
            <w:r>
              <w:t>朗逸</w:t>
            </w:r>
          </w:p>
        </w:tc>
        <w:tc>
          <w:tcPr>
            <w:tcW w:type="dxa" w:w="2160"/>
          </w:tcPr>
          <w:p>
            <w:r>
              <w:t>10.09-15.09万</w:t>
            </w:r>
          </w:p>
        </w:tc>
        <w:tc>
          <w:tcPr>
            <w:tcW w:type="dxa" w:w="2160"/>
          </w:tcPr>
          <w:p>
            <w:r>
              <w:t>21735</w:t>
            </w:r>
          </w:p>
        </w:tc>
      </w:tr>
      <w:tr>
        <w:tc>
          <w:tcPr>
            <w:tcW w:type="dxa" w:w="2160"/>
          </w:tcPr>
          <w:p>
            <w:r>
              <w:t>9</w:t>
            </w:r>
          </w:p>
        </w:tc>
        <w:tc>
          <w:tcPr>
            <w:tcW w:type="dxa" w:w="2160"/>
          </w:tcPr>
          <w:p>
            <w:r>
              <w:t>元PLUS</w:t>
            </w:r>
          </w:p>
        </w:tc>
        <w:tc>
          <w:tcPr>
            <w:tcW w:type="dxa" w:w="2160"/>
          </w:tcPr>
          <w:p>
            <w:r>
              <w:t>13.98-16.78万</w:t>
            </w:r>
          </w:p>
        </w:tc>
        <w:tc>
          <w:tcPr>
            <w:tcW w:type="dxa" w:w="2160"/>
          </w:tcPr>
          <w:p>
            <w:r>
              <w:t>20204</w:t>
            </w:r>
          </w:p>
        </w:tc>
      </w:tr>
      <w:tr>
        <w:tc>
          <w:tcPr>
            <w:tcW w:type="dxa" w:w="2160"/>
          </w:tcPr>
          <w:p>
            <w:r>
              <w:t>10</w:t>
            </w:r>
          </w:p>
        </w:tc>
        <w:tc>
          <w:tcPr>
            <w:tcW w:type="dxa" w:w="2160"/>
          </w:tcPr>
          <w:p>
            <w:r>
              <w:t>唐新能源</w:t>
            </w:r>
          </w:p>
        </w:tc>
        <w:tc>
          <w:tcPr>
            <w:tcW w:type="dxa" w:w="2160"/>
          </w:tcPr>
          <w:p>
            <w:r>
              <w:t>20.98-34.28万</w:t>
            </w:r>
          </w:p>
        </w:tc>
        <w:tc>
          <w:tcPr>
            <w:tcW w:type="dxa" w:w="2160"/>
          </w:tcPr>
          <w:p>
            <w:r>
              <w:t>19688</w:t>
            </w:r>
          </w:p>
        </w:tc>
      </w:tr>
    </w:tbl>
    <w:p>
      <w:pPr>
        <w:pStyle w:val="Heading1"/>
      </w:pPr>
      <w:r>
        <w:rPr>
          <w:rFonts w:ascii="宋体" w:hAnsi="宋体" w:eastAsia="楷体"/>
          <w:sz w:val="30"/>
          <w:u w:val="single"/>
        </w:rPr>
        <w:t>汽车之家品牌销售排行榜数据</w:t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排名</w:t>
            </w:r>
          </w:p>
        </w:tc>
        <w:tc>
          <w:tcPr>
            <w:tcW w:type="dxa" w:w="2880"/>
          </w:tcPr>
          <w:p>
            <w:r>
              <w:t>品牌名</w:t>
            </w:r>
          </w:p>
        </w:tc>
        <w:tc>
          <w:tcPr>
            <w:tcW w:type="dxa" w:w="2880"/>
          </w:tcPr>
          <w:p>
            <w:r>
              <w:t>品牌销售数量</w:t>
            </w:r>
          </w:p>
        </w:tc>
      </w:tr>
      <w:tr>
        <w:tc>
          <w:tcPr>
            <w:tcW w:type="dxa" w:w="2880"/>
          </w:tcPr>
          <w:p>
            <w:r>
              <w:t>1</w:t>
            </w:r>
          </w:p>
        </w:tc>
        <w:tc>
          <w:tcPr>
            <w:tcW w:type="dxa" w:w="2880"/>
          </w:tcPr>
          <w:p>
            <w:r>
              <w:t>比亚迪</w:t>
            </w:r>
          </w:p>
        </w:tc>
        <w:tc>
          <w:tcPr>
            <w:tcW w:type="dxa" w:w="2880"/>
          </w:tcPr>
          <w:p>
            <w:r>
              <w:t>176290</w:t>
            </w:r>
          </w:p>
        </w:tc>
      </w:tr>
      <w:tr>
        <w:tc>
          <w:tcPr>
            <w:tcW w:type="dxa" w:w="2880"/>
          </w:tcPr>
          <w:p>
            <w:r>
              <w:t>2</w:t>
            </w:r>
          </w:p>
        </w:tc>
        <w:tc>
          <w:tcPr>
            <w:tcW w:type="dxa" w:w="2880"/>
          </w:tcPr>
          <w:p>
            <w:r>
              <w:t>大众</w:t>
            </w:r>
          </w:p>
        </w:tc>
        <w:tc>
          <w:tcPr>
            <w:tcW w:type="dxa" w:w="2880"/>
          </w:tcPr>
          <w:p>
            <w:r>
              <w:t>168534</w:t>
            </w:r>
          </w:p>
        </w:tc>
      </w:tr>
      <w:tr>
        <w:tc>
          <w:tcPr>
            <w:tcW w:type="dxa" w:w="2880"/>
          </w:tcPr>
          <w:p>
            <w:r>
              <w:t>3</w:t>
            </w:r>
          </w:p>
        </w:tc>
        <w:tc>
          <w:tcPr>
            <w:tcW w:type="dxa" w:w="2880"/>
          </w:tcPr>
          <w:p>
            <w:r>
              <w:t>丰田</w:t>
            </w:r>
          </w:p>
        </w:tc>
        <w:tc>
          <w:tcPr>
            <w:tcW w:type="dxa" w:w="2880"/>
          </w:tcPr>
          <w:p>
            <w:r>
              <w:t>142201</w:t>
            </w:r>
          </w:p>
        </w:tc>
      </w:tr>
      <w:tr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本田</w:t>
            </w:r>
          </w:p>
        </w:tc>
        <w:tc>
          <w:tcPr>
            <w:tcW w:type="dxa" w:w="2880"/>
          </w:tcPr>
          <w:p>
            <w:r>
              <w:t>84316</w:t>
            </w:r>
          </w:p>
        </w:tc>
      </w:tr>
      <w:tr>
        <w:tc>
          <w:tcPr>
            <w:tcW w:type="dxa" w:w="2880"/>
          </w:tcPr>
          <w:p>
            <w:r>
              <w:t>5</w:t>
            </w:r>
          </w:p>
        </w:tc>
        <w:tc>
          <w:tcPr>
            <w:tcW w:type="dxa" w:w="2880"/>
          </w:tcPr>
          <w:p>
            <w:r>
              <w:t>长安</w:t>
            </w:r>
          </w:p>
        </w:tc>
        <w:tc>
          <w:tcPr>
            <w:tcW w:type="dxa" w:w="2880"/>
          </w:tcPr>
          <w:p>
            <w:r>
              <w:t>75679</w:t>
            </w:r>
          </w:p>
        </w:tc>
      </w:tr>
      <w:tr>
        <w:tc>
          <w:tcPr>
            <w:tcW w:type="dxa" w:w="2880"/>
          </w:tcPr>
          <w:p>
            <w:r>
              <w:t>6</w:t>
            </w:r>
          </w:p>
        </w:tc>
        <w:tc>
          <w:tcPr>
            <w:tcW w:type="dxa" w:w="2880"/>
          </w:tcPr>
          <w:p>
            <w:r>
              <w:t>宝马</w:t>
            </w:r>
          </w:p>
        </w:tc>
        <w:tc>
          <w:tcPr>
            <w:tcW w:type="dxa" w:w="2880"/>
          </w:tcPr>
          <w:p>
            <w:r>
              <w:t>62824</w:t>
            </w:r>
          </w:p>
        </w:tc>
      </w:tr>
      <w:tr>
        <w:tc>
          <w:tcPr>
            <w:tcW w:type="dxa" w:w="2880"/>
          </w:tcPr>
          <w:p>
            <w:r>
              <w:t>7</w:t>
            </w:r>
          </w:p>
        </w:tc>
        <w:tc>
          <w:tcPr>
            <w:tcW w:type="dxa" w:w="2880"/>
          </w:tcPr>
          <w:p>
            <w:r>
              <w:t>特斯拉</w:t>
            </w:r>
          </w:p>
        </w:tc>
        <w:tc>
          <w:tcPr>
            <w:tcW w:type="dxa" w:w="2880"/>
          </w:tcPr>
          <w:p>
            <w:r>
              <w:t>62059</w:t>
            </w:r>
          </w:p>
        </w:tc>
      </w:tr>
      <w:tr>
        <w:tc>
          <w:tcPr>
            <w:tcW w:type="dxa" w:w="2880"/>
          </w:tcPr>
          <w:p>
            <w:r>
              <w:t>8</w:t>
            </w:r>
          </w:p>
        </w:tc>
        <w:tc>
          <w:tcPr>
            <w:tcW w:type="dxa" w:w="2880"/>
          </w:tcPr>
          <w:p>
            <w:r>
              <w:t>吉利汽车</w:t>
            </w:r>
          </w:p>
        </w:tc>
        <w:tc>
          <w:tcPr>
            <w:tcW w:type="dxa" w:w="2880"/>
          </w:tcPr>
          <w:p>
            <w:r>
              <w:t>61771</w:t>
            </w:r>
          </w:p>
        </w:tc>
      </w:tr>
      <w:tr>
        <w:tc>
          <w:tcPr>
            <w:tcW w:type="dxa" w:w="2880"/>
          </w:tcPr>
          <w:p>
            <w:r>
              <w:t>9</w:t>
            </w:r>
          </w:p>
        </w:tc>
        <w:tc>
          <w:tcPr>
            <w:tcW w:type="dxa" w:w="2880"/>
          </w:tcPr>
          <w:p>
            <w:r>
              <w:t>奔驰</w:t>
            </w:r>
          </w:p>
        </w:tc>
        <w:tc>
          <w:tcPr>
            <w:tcW w:type="dxa" w:w="2880"/>
          </w:tcPr>
          <w:p>
            <w:r>
              <w:t>59527</w:t>
            </w:r>
          </w:p>
        </w:tc>
      </w:tr>
      <w:tr>
        <w:tc>
          <w:tcPr>
            <w:tcW w:type="dxa" w:w="2880"/>
          </w:tcPr>
          <w:p>
            <w:r>
              <w:t>10</w:t>
            </w:r>
          </w:p>
        </w:tc>
        <w:tc>
          <w:tcPr>
            <w:tcW w:type="dxa" w:w="2880"/>
          </w:tcPr>
          <w:p>
            <w:r>
              <w:t>日产</w:t>
            </w:r>
          </w:p>
        </w:tc>
        <w:tc>
          <w:tcPr>
            <w:tcW w:type="dxa" w:w="2880"/>
          </w:tcPr>
          <w:p>
            <w:r>
              <w:t>48344</w:t>
            </w:r>
          </w:p>
        </w:tc>
      </w:tr>
    </w:tbl>
    <w:p>
      <w:pPr>
        <w:pStyle w:val="Heading1"/>
      </w:pPr>
      <w:r>
        <w:rPr>
          <w:rFonts w:ascii="宋体" w:hAnsi="宋体" w:eastAsia="楷体"/>
          <w:sz w:val="30"/>
          <w:u w:val="single"/>
        </w:rPr>
        <w:t>品牌销售量占比饼图.png</w:t>
        <w:br/>
      </w:r>
    </w:p>
    <w:p>
      <w:r>
        <w:drawing>
          <wp:inline xmlns:a="http://schemas.openxmlformats.org/drawingml/2006/main" xmlns:pic="http://schemas.openxmlformats.org/drawingml/2006/picture">
            <wp:extent cx="6400800" cy="629709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品牌销售量占比饼图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2970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  分析得出'比亚迪'品牌的销售量最大，国产汽车开始崛起！</w:t>
      </w:r>
    </w:p>
    <w:p>
      <w:pPr>
        <w:pStyle w:val="Heading1"/>
      </w:pPr>
      <w:r>
        <w:rPr>
          <w:rFonts w:ascii="宋体" w:hAnsi="宋体" w:eastAsia="楷体"/>
          <w:sz w:val="30"/>
          <w:u w:val="single"/>
        </w:rPr>
        <w:t>型号销售量占比饼图.png</w:t>
        <w:br/>
      </w:r>
    </w:p>
    <w:p>
      <w:r>
        <w:drawing>
          <wp:inline xmlns:a="http://schemas.openxmlformats.org/drawingml/2006/main" xmlns:pic="http://schemas.openxmlformats.org/drawingml/2006/picture">
            <wp:extent cx="6400800" cy="5599366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型号销售量占比饼图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59936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  分析得出型号'宋PLUS新能源'销售量最高，'唐新能源'销售量最低，而比亚迪下的销售占比达42%，可见国产新能源汽车非常受欢迎！</w:t>
      </w:r>
    </w:p>
    <w:p>
      <w:pPr>
        <w:pStyle w:val="Heading1"/>
      </w:pPr>
      <w:r>
        <w:rPr>
          <w:rFonts w:ascii="宋体" w:hAnsi="宋体" w:eastAsia="楷体"/>
          <w:sz w:val="30"/>
          <w:u w:val="single"/>
        </w:rPr>
        <w:t>汽车型号销售柱状图.png</w:t>
        <w:br/>
      </w:r>
    </w:p>
    <w:p>
      <w:r>
        <w:drawing>
          <wp:inline xmlns:a="http://schemas.openxmlformats.org/drawingml/2006/main" xmlns:pic="http://schemas.openxmlformats.org/drawingml/2006/picture">
            <wp:extent cx="6400800" cy="4254773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汽车型号销售柱状图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2547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rPr>
          <w:rFonts w:ascii="宋体" w:hAnsi="宋体" w:eastAsia="楷体"/>
          <w:sz w:val="30"/>
          <w:u w:val="single"/>
        </w:rPr>
        <w:t>汽车品牌、型号销售柱状图.png</w:t>
        <w:br/>
      </w:r>
    </w:p>
    <w:p>
      <w:r>
        <w:drawing>
          <wp:inline xmlns:a="http://schemas.openxmlformats.org/drawingml/2006/main" xmlns:pic="http://schemas.openxmlformats.org/drawingml/2006/picture">
            <wp:extent cx="6400800" cy="450719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汽车品牌、型号销售柱状图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07192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仿宋" w:hAnsi="仿宋" w:eastAsia="宋体"/>
      <w:sz w:val="28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rPr>
      <w:color w:val="6495EF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