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4F4A" w14:textId="77777777" w:rsidR="00544E7A" w:rsidRDefault="00544E7A">
      <w:pPr>
        <w:jc w:val="center"/>
      </w:pPr>
    </w:p>
    <w:p w14:paraId="39C3B242" w14:textId="77777777" w:rsidR="00544E7A" w:rsidRDefault="00000000">
      <w:pPr>
        <w:jc w:val="left"/>
        <w:rPr>
          <w:rFonts w:ascii="Times New Roman" w:hAnsi="Times New Roman"/>
          <w:sz w:val="72"/>
          <w:szCs w:val="72"/>
        </w:rPr>
      </w:pPr>
      <w:r>
        <w:rPr>
          <w:rFonts w:ascii="黑体" w:eastAsia="黑体" w:hAnsi="黑体" w:cs="楷体" w:hint="eastAsia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10570258" wp14:editId="7501A097">
            <wp:simplePos x="0" y="0"/>
            <wp:positionH relativeFrom="margin">
              <wp:align>center</wp:align>
            </wp:positionH>
            <wp:positionV relativeFrom="page">
              <wp:posOffset>1981200</wp:posOffset>
            </wp:positionV>
            <wp:extent cx="3590925" cy="819150"/>
            <wp:effectExtent l="0" t="0" r="9525" b="0"/>
            <wp:wrapTopAndBottom/>
            <wp:docPr id="3" name="图片 3" descr="C:\Users\apple\AppData\Local\Temp\WeChat Files\4eef3e3ae767176ce4fded0bb408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pple\AppData\Local\Temp\WeChat Files\4eef3e3ae767176ce4fded0bb4081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538" t="34628" r="18411" b="326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A68CB" w14:textId="77777777" w:rsidR="00544E7A" w:rsidRDefault="00544E7A">
      <w:pPr>
        <w:jc w:val="center"/>
        <w:rPr>
          <w:rFonts w:ascii="Times New Roman" w:hAnsi="Times New Roman"/>
          <w:sz w:val="72"/>
          <w:szCs w:val="72"/>
        </w:rPr>
      </w:pPr>
    </w:p>
    <w:p w14:paraId="75B2ECEA" w14:textId="77777777" w:rsidR="00544E7A" w:rsidRDefault="00000000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课程设计报告</w:t>
      </w:r>
    </w:p>
    <w:p w14:paraId="6C37BD8C" w14:textId="77777777" w:rsidR="00544E7A" w:rsidRDefault="00544E7A">
      <w:pPr>
        <w:ind w:firstLine="480"/>
      </w:pPr>
    </w:p>
    <w:p w14:paraId="316F9D78" w14:textId="77777777" w:rsidR="00544E7A" w:rsidRDefault="00544E7A"/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103"/>
      </w:tblGrid>
      <w:tr w:rsidR="00544E7A" w14:paraId="4AC2C7F6" w14:textId="77777777">
        <w:trPr>
          <w:jc w:val="center"/>
        </w:trPr>
        <w:tc>
          <w:tcPr>
            <w:tcW w:w="1612" w:type="dxa"/>
          </w:tcPr>
          <w:p w14:paraId="21F8D6F1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课程名称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5AA6ED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MySQL数据库课程设计</w:t>
            </w:r>
          </w:p>
        </w:tc>
      </w:tr>
      <w:tr w:rsidR="00544E7A" w14:paraId="2A9B4320" w14:textId="77777777">
        <w:trPr>
          <w:jc w:val="center"/>
        </w:trPr>
        <w:tc>
          <w:tcPr>
            <w:tcW w:w="1612" w:type="dxa"/>
            <w:shd w:val="clear" w:color="auto" w:fill="auto"/>
          </w:tcPr>
          <w:p w14:paraId="2D7DF77E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班    级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548C6F6B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23应用1班</w:t>
            </w:r>
          </w:p>
        </w:tc>
      </w:tr>
      <w:tr w:rsidR="00544E7A" w14:paraId="08898C74" w14:textId="77777777">
        <w:trPr>
          <w:jc w:val="center"/>
        </w:trPr>
        <w:tc>
          <w:tcPr>
            <w:tcW w:w="1612" w:type="dxa"/>
          </w:tcPr>
          <w:p w14:paraId="216AE1A4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姓    名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C5F2134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6FAF82AA" w14:textId="77777777">
        <w:trPr>
          <w:jc w:val="center"/>
        </w:trPr>
        <w:tc>
          <w:tcPr>
            <w:tcW w:w="1612" w:type="dxa"/>
          </w:tcPr>
          <w:p w14:paraId="1FDDF956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 xml:space="preserve">学 </w:t>
            </w:r>
            <w:r>
              <w:rPr>
                <w:rFonts w:ascii="黑体" w:eastAsia="黑体" w:hAnsi="黑体"/>
                <w:b/>
                <w:sz w:val="32"/>
              </w:rPr>
              <w:t xml:space="preserve">   </w:t>
            </w:r>
            <w:r>
              <w:rPr>
                <w:rFonts w:ascii="黑体" w:eastAsia="黑体" w:hAnsi="黑体" w:hint="eastAsia"/>
                <w:b/>
                <w:sz w:val="32"/>
              </w:rPr>
              <w:t>号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1B31EC0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53D07783" w14:textId="77777777">
        <w:trPr>
          <w:jc w:val="center"/>
        </w:trPr>
        <w:tc>
          <w:tcPr>
            <w:tcW w:w="1612" w:type="dxa"/>
          </w:tcPr>
          <w:p w14:paraId="3B34A892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题    目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E33C9C5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/>
                <w:b/>
                <w:sz w:val="32"/>
              </w:rPr>
              <w:t>XXX</w:t>
            </w:r>
          </w:p>
        </w:tc>
      </w:tr>
      <w:tr w:rsidR="00544E7A" w14:paraId="0EF92945" w14:textId="77777777">
        <w:trPr>
          <w:jc w:val="center"/>
        </w:trPr>
        <w:tc>
          <w:tcPr>
            <w:tcW w:w="1612" w:type="dxa"/>
          </w:tcPr>
          <w:p w14:paraId="7F85BA9F" w14:textId="77777777" w:rsidR="00544E7A" w:rsidRDefault="00544E7A">
            <w:pPr>
              <w:rPr>
                <w:rFonts w:ascii="黑体" w:eastAsia="黑体" w:hAnsi="黑体" w:hint="eastAsia"/>
                <w:b/>
                <w:sz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8556464" w14:textId="77777777" w:rsidR="00544E7A" w:rsidRDefault="00544E7A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</w:p>
        </w:tc>
      </w:tr>
      <w:tr w:rsidR="00544E7A" w14:paraId="67D9E401" w14:textId="77777777">
        <w:trPr>
          <w:jc w:val="center"/>
        </w:trPr>
        <w:tc>
          <w:tcPr>
            <w:tcW w:w="1612" w:type="dxa"/>
          </w:tcPr>
          <w:p w14:paraId="07B106D9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指导教师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D6070F3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陈得友</w:t>
            </w:r>
          </w:p>
        </w:tc>
      </w:tr>
      <w:tr w:rsidR="00544E7A" w14:paraId="7BC91497" w14:textId="77777777">
        <w:trPr>
          <w:jc w:val="center"/>
        </w:trPr>
        <w:tc>
          <w:tcPr>
            <w:tcW w:w="1612" w:type="dxa"/>
          </w:tcPr>
          <w:p w14:paraId="2D0CF060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学年学期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46E6FEF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2024-2025学年第一学期</w:t>
            </w:r>
          </w:p>
        </w:tc>
      </w:tr>
    </w:tbl>
    <w:p w14:paraId="6C27CCDB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DEACBE5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39CDE0B" w14:textId="77777777" w:rsidR="00544E7A" w:rsidRDefault="00000000">
      <w:pPr>
        <w:jc w:val="center"/>
        <w:rPr>
          <w:rFonts w:ascii="华文新魏" w:eastAsia="华文新魏" w:hAnsi="Times New Roman"/>
          <w:sz w:val="32"/>
        </w:rPr>
      </w:pPr>
      <w:r>
        <w:rPr>
          <w:rFonts w:ascii="华文新魏" w:eastAsia="华文新魏" w:hAnsi="Times New Roman" w:hint="eastAsia"/>
          <w:sz w:val="32"/>
        </w:rPr>
        <w:t>信息工程学院  制</w:t>
      </w:r>
    </w:p>
    <w:p w14:paraId="73FF1B44" w14:textId="77777777" w:rsidR="00544E7A" w:rsidRDefault="00544E7A">
      <w:pPr>
        <w:ind w:firstLine="1275"/>
        <w:jc w:val="left"/>
        <w:rPr>
          <w:rFonts w:ascii="Times New Roman" w:hAnsi="Times New Roman"/>
          <w:sz w:val="32"/>
          <w:u w:val="single"/>
        </w:rPr>
        <w:sectPr w:rsidR="00544E7A"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12"/>
        </w:sectPr>
      </w:pPr>
    </w:p>
    <w:p w14:paraId="1CC606A7" w14:textId="77777777" w:rsidR="00544E7A" w:rsidRDefault="00544E7A">
      <w:pPr>
        <w:widowControl/>
        <w:spacing w:line="240" w:lineRule="auto"/>
        <w:jc w:val="left"/>
        <w:rPr>
          <w:rFonts w:ascii="Times New Roman" w:eastAsia="黑体" w:hAnsi="Times New Roman" w:cs="方正小标宋简体"/>
          <w:color w:val="000000"/>
          <w:sz w:val="36"/>
          <w:szCs w:val="36"/>
        </w:rPr>
      </w:pPr>
    </w:p>
    <w:p w14:paraId="73F9ED63" w14:textId="77777777" w:rsidR="00544E7A" w:rsidRDefault="00000000">
      <w:pPr>
        <w:ind w:left="1"/>
        <w:jc w:val="center"/>
        <w:rPr>
          <w:rFonts w:ascii="Times New Roman" w:hAnsi="Times New Roman"/>
          <w:color w:val="000000"/>
          <w:sz w:val="18"/>
        </w:rPr>
      </w:pPr>
      <w:bookmarkStart w:id="0" w:name="_Toc486436326"/>
      <w:bookmarkStart w:id="1" w:name="_Toc486424862"/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郑州财经学院</w:t>
      </w:r>
    </w:p>
    <w:p w14:paraId="5614DC0F" w14:textId="77777777" w:rsidR="00544E7A" w:rsidRDefault="00000000">
      <w:pPr>
        <w:jc w:val="center"/>
        <w:rPr>
          <w:rFonts w:ascii="Times New Roman" w:eastAsia="黑体" w:hAnsi="Times New Roman" w:cs="方正小标宋简体"/>
          <w:color w:val="000000"/>
          <w:sz w:val="36"/>
          <w:szCs w:val="36"/>
        </w:rPr>
      </w:pPr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课程设计任务书</w:t>
      </w:r>
    </w:p>
    <w:p w14:paraId="794B1745" w14:textId="77777777" w:rsidR="00544E7A" w:rsidRDefault="00544E7A">
      <w:pPr>
        <w:jc w:val="center"/>
        <w:rPr>
          <w:rFonts w:ascii="Times New Roman" w:eastAsia="仿宋" w:hAnsi="Times New Roman" w:cs="方正小标宋简体"/>
          <w:b/>
          <w:color w:val="000000"/>
          <w:sz w:val="36"/>
          <w:szCs w:val="36"/>
        </w:rPr>
      </w:pPr>
    </w:p>
    <w:p w14:paraId="50C89A84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一、设计内容和目的：</w:t>
      </w:r>
    </w:p>
    <w:p w14:paraId="3ADC9BE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应用所学的专业知识，理论联系实际，对数据库原理进行深入分析和探讨，并加以应用实现，具体内容包括：</w:t>
      </w:r>
    </w:p>
    <w:p w14:paraId="3C5516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（一）</w:t>
      </w:r>
      <w:r>
        <w:rPr>
          <w:rFonts w:hint="eastAsia"/>
        </w:rPr>
        <w:t>掌握计算机管理信息系统设计的一般方法，主要包括系统分析、系统设计的组织与实施。</w:t>
      </w:r>
    </w:p>
    <w:p w14:paraId="274B22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（二）</w:t>
      </w:r>
      <w:r>
        <w:rPr>
          <w:rFonts w:hint="eastAsia"/>
        </w:rPr>
        <w:t>掌握关系型数据库管理系统的编程技术，并独立完成一个小系统的程序设计、调试运行等工作</w:t>
      </w:r>
      <w:r>
        <w:rPr>
          <w:rFonts w:ascii="宋体" w:hAnsi="宋体" w:hint="eastAsia"/>
          <w:bCs/>
        </w:rPr>
        <w:t>。</w:t>
      </w:r>
    </w:p>
    <w:p w14:paraId="08758C78" w14:textId="77777777" w:rsidR="00544E7A" w:rsidRDefault="00000000">
      <w:pPr>
        <w:ind w:firstLine="57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（三）培养学生把做学知识运用到具体对象，并能求出解决方案的能力。</w:t>
      </w:r>
    </w:p>
    <w:p w14:paraId="209A8048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二、成果要求：</w:t>
      </w:r>
    </w:p>
    <w:p w14:paraId="623815D5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1.完成课程设计报告，报告内容，结构完整，论述清晰。</w:t>
      </w:r>
    </w:p>
    <w:p w14:paraId="1CAA77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2.重要数据引用他人成果要标明出处。</w:t>
      </w:r>
    </w:p>
    <w:p w14:paraId="52C0E5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3.符合我院课程设计撰写规范。</w:t>
      </w:r>
    </w:p>
    <w:p w14:paraId="4D3AF142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4.按时完成课程设计各阶段工作，不突击，不抄袭。</w:t>
      </w:r>
    </w:p>
    <w:p w14:paraId="69464A24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="宋体" w:hAnsi="宋体" w:cs="黑体" w:hint="eastAsia"/>
          <w:bCs/>
        </w:rPr>
        <w:t>三、进度</w:t>
      </w:r>
      <w:r>
        <w:rPr>
          <w:rFonts w:asciiTheme="minorEastAsia" w:hAnsiTheme="minorEastAsia" w:hint="eastAsia"/>
          <w:bCs/>
        </w:rPr>
        <w:t>要求</w:t>
      </w:r>
    </w:p>
    <w:p w14:paraId="489726C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1.明确课程设计任务，搜集资料：2024年12月23日。</w:t>
      </w:r>
    </w:p>
    <w:p w14:paraId="69B6DEF4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2.完成课程设计实践内容：2024年12月23日--2024年12月27日。</w:t>
      </w:r>
    </w:p>
    <w:p w14:paraId="279427DC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3.完成课程设计报告：2024年12月27日。</w:t>
      </w:r>
    </w:p>
    <w:p w14:paraId="79C9E801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Theme="minorEastAsia" w:hAnsiTheme="minorEastAsia" w:cs="黑体" w:hint="eastAsia"/>
          <w:bCs/>
        </w:rPr>
        <w:t>四、主要参考资料：</w:t>
      </w:r>
    </w:p>
    <w:p w14:paraId="51D65A56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 w:hint="eastAsia"/>
          <w:color w:val="000000"/>
        </w:rPr>
        <w:t>占跃华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数据库技术》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北京邮电大学出版社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2024</w:t>
      </w:r>
    </w:p>
    <w:p w14:paraId="27546558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 w:hint="eastAsia"/>
          <w:color w:val="000000"/>
        </w:rPr>
        <w:t>卜耀华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 w:hint="eastAsia"/>
          <w:color w:val="000000"/>
        </w:rPr>
        <w:t>石玉芳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数据库应用与实践教程》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清华大学出版社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2017</w:t>
      </w:r>
    </w:p>
    <w:p w14:paraId="6BC09B1C" w14:textId="77777777" w:rsidR="00544E7A" w:rsidRDefault="00000000">
      <w:pPr>
        <w:ind w:left="281"/>
        <w:rPr>
          <w:rFonts w:asciiTheme="minorEastAsia" w:hAnsiTheme="minorEastAsia" w:cs="黑体" w:hint="eastAsia"/>
          <w:bCs/>
        </w:rPr>
      </w:pPr>
      <w:r>
        <w:rPr>
          <w:rFonts w:asciiTheme="minorEastAsia" w:hAnsiTheme="minorEastAsia" w:cs="黑体" w:hint="eastAsia"/>
          <w:bCs/>
        </w:rPr>
        <w:t>五、成绩</w:t>
      </w:r>
      <w:r>
        <w:rPr>
          <w:rFonts w:ascii="宋体" w:hAnsi="宋体" w:cs="黑体" w:hint="eastAsia"/>
          <w:bCs/>
        </w:rPr>
        <w:t>评定</w:t>
      </w:r>
      <w:r>
        <w:rPr>
          <w:rFonts w:asciiTheme="minorEastAsia" w:hAnsiTheme="minorEastAsia" w:cs="黑体" w:hint="eastAsia"/>
          <w:bCs/>
        </w:rPr>
        <w:t>标准：</w:t>
      </w:r>
    </w:p>
    <w:p w14:paraId="570B7F93" w14:textId="77777777" w:rsidR="00544E7A" w:rsidRDefault="00000000">
      <w:pPr>
        <w:ind w:firstLine="570"/>
      </w:pPr>
      <w:r>
        <w:t>课程设计的成绩按</w:t>
      </w:r>
      <w:r>
        <w:t>5</w:t>
      </w:r>
      <w:r>
        <w:t>级：优秀、良好、中等、及格、不及格。其中：</w:t>
      </w:r>
    </w:p>
    <w:p w14:paraId="6F2A14B9" w14:textId="77777777" w:rsidR="00544E7A" w:rsidRDefault="0000000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．优秀：完成任务书中要求的所有内容，系统运行正确，功能完善；工作量充分；数据库设计合理；文档内容详细，格式规范。</w:t>
      </w:r>
    </w:p>
    <w:p w14:paraId="3C69F3BF" w14:textId="77777777" w:rsidR="00544E7A" w:rsidRDefault="00000000">
      <w:pPr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．良好：完成任务书中要求的大部分内容，系统运行正确，功能较为完善；工作量较大；数据库设计合较理；文档内容较详细，格式规范。</w:t>
      </w:r>
    </w:p>
    <w:p w14:paraId="47B8A7A6" w14:textId="77777777" w:rsidR="00544E7A" w:rsidRDefault="00000000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．中等：完成任务书中要求的大部分内容，系统运行正确，功能基本完善；工作量适中；数据库设计基本合理；文档内容较详细，格式符合要求。</w:t>
      </w:r>
    </w:p>
    <w:p w14:paraId="12046D2A" w14:textId="77777777" w:rsidR="00544E7A" w:rsidRDefault="0000000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．及格：完成任务书中要求的基本内容，系统运行基本正确，完成基本数据增、删、改、查功能，文档有系统主要功能的介绍，工作量偏少。</w:t>
      </w:r>
    </w:p>
    <w:p w14:paraId="4EDCA046" w14:textId="77777777" w:rsidR="00544E7A" w:rsidRDefault="00000000">
      <w:pPr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．不及格：未能按时完成任务书中要求的设计内容，或未按时呈交设计文档与光盘者，或抄袭、复制别人程序与文档者。</w:t>
      </w:r>
    </w:p>
    <w:p w14:paraId="00FD8A3B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19ACA305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0EF6C964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2C98C6C0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7C0D8588" w14:textId="77777777" w:rsidR="00544E7A" w:rsidRDefault="00000000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指导教师签名：</w:t>
      </w:r>
      <w:r>
        <w:rPr>
          <w:rFonts w:ascii="宋体" w:hAnsi="宋体" w:hint="eastAsia"/>
          <w:bCs/>
          <w:noProof/>
        </w:rPr>
        <w:drawing>
          <wp:inline distT="0" distB="0" distL="114300" distR="114300" wp14:anchorId="5A7AAAA7" wp14:editId="2EF1B4CA">
            <wp:extent cx="552450" cy="266700"/>
            <wp:effectExtent l="0" t="0" r="0" b="0"/>
            <wp:docPr id="1" name="图片 1" descr="陈得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得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 xml:space="preserve"> </w:t>
      </w:r>
    </w:p>
    <w:p w14:paraId="2DC8A96E" w14:textId="77777777" w:rsidR="00544E7A" w:rsidRDefault="00000000">
      <w:pPr>
        <w:ind w:firstLineChars="480" w:firstLine="1152"/>
        <w:jc w:val="right"/>
        <w:rPr>
          <w:rFonts w:ascii="黑体" w:eastAsia="黑体" w:hAnsi="Times New Roman" w:cs="黑体"/>
          <w:bCs/>
          <w:sz w:val="28"/>
          <w:szCs w:val="28"/>
        </w:rPr>
      </w:pPr>
      <w:r>
        <w:rPr>
          <w:rFonts w:ascii="宋体" w:hAnsi="宋体" w:hint="eastAsia"/>
          <w:bCs/>
        </w:rPr>
        <w:t xml:space="preserve">2024年12月23日    </w:t>
      </w:r>
      <w:r>
        <w:rPr>
          <w:rFonts w:ascii="黑体" w:eastAsia="黑体" w:hAnsi="Times New Roman" w:cs="黑体"/>
          <w:bCs/>
          <w:sz w:val="28"/>
          <w:szCs w:val="28"/>
        </w:rPr>
        <w:br w:type="page"/>
      </w:r>
    </w:p>
    <w:p w14:paraId="0618BC4D" w14:textId="77777777" w:rsidR="00544E7A" w:rsidRDefault="00000000">
      <w:pPr>
        <w:rPr>
          <w:rFonts w:ascii="Times New Roman" w:hAnsi="Times New Roman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目  录</w:t>
      </w:r>
      <w:bookmarkEnd w:id="0"/>
      <w:bookmarkEnd w:id="1"/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TOC \o "1-3" \h \z \u </w:instrText>
      </w:r>
      <w:r>
        <w:rPr>
          <w:rFonts w:ascii="黑体" w:eastAsia="黑体" w:hAnsi="黑体"/>
          <w:sz w:val="32"/>
          <w:szCs w:val="32"/>
        </w:rPr>
        <w:fldChar w:fldCharType="separate"/>
      </w:r>
    </w:p>
    <w:p w14:paraId="7DFC998E" w14:textId="77777777" w:rsidR="00544E7A" w:rsidRDefault="00544E7A">
      <w:pPr>
        <w:pStyle w:val="TOC1"/>
        <w:tabs>
          <w:tab w:val="right" w:leader="dot" w:pos="8306"/>
        </w:tabs>
      </w:pPr>
      <w:hyperlink w:anchor="_Toc19803" w:history="1">
        <w:r>
          <w:rPr>
            <w:rFonts w:ascii="黑体" w:eastAsia="黑体" w:hAnsi="黑体" w:hint="eastAsia"/>
            <w:szCs w:val="32"/>
          </w:rPr>
          <w:t>1概述</w:t>
        </w:r>
        <w:r>
          <w:tab/>
        </w:r>
        <w:r>
          <w:fldChar w:fldCharType="begin"/>
        </w:r>
        <w:r>
          <w:instrText xml:space="preserve"> PAGEREF _Toc19803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E9BD6A5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3382" w:history="1">
        <w:r>
          <w:rPr>
            <w:rFonts w:ascii="Times New Roman" w:hAnsi="Times New Roman" w:hint="eastAsia"/>
            <w:szCs w:val="30"/>
          </w:rPr>
          <w:t>1</w:t>
        </w:r>
        <w:r>
          <w:rPr>
            <w:rFonts w:ascii="黑体" w:eastAsia="黑体" w:hAnsi="黑体" w:hint="eastAsia"/>
            <w:szCs w:val="30"/>
          </w:rPr>
          <w:t>.1课题描述</w:t>
        </w:r>
        <w:r>
          <w:tab/>
        </w:r>
        <w:r>
          <w:fldChar w:fldCharType="begin"/>
        </w:r>
        <w:r>
          <w:instrText xml:space="preserve"> PAGEREF _Toc23382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864DB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9139" w:history="1">
        <w:r>
          <w:rPr>
            <w:rFonts w:ascii="黑体" w:eastAsia="黑体" w:hAnsi="黑体" w:hint="eastAsia"/>
            <w:szCs w:val="30"/>
          </w:rPr>
          <w:t>1.2课题的目的和意义</w:t>
        </w:r>
        <w:r>
          <w:tab/>
        </w:r>
        <w:r>
          <w:fldChar w:fldCharType="begin"/>
        </w:r>
        <w:r>
          <w:instrText xml:space="preserve"> PAGEREF _Toc19139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A60FE51" w14:textId="77777777" w:rsidR="00544E7A" w:rsidRDefault="00544E7A">
      <w:pPr>
        <w:pStyle w:val="TOC1"/>
        <w:tabs>
          <w:tab w:val="right" w:leader="dot" w:pos="8306"/>
        </w:tabs>
      </w:pPr>
      <w:hyperlink w:anchor="_Toc15053" w:history="1">
        <w:r>
          <w:rPr>
            <w:rFonts w:ascii="黑体" w:eastAsia="黑体" w:hAnsi="黑体" w:hint="eastAsia"/>
            <w:szCs w:val="32"/>
          </w:rPr>
          <w:t>2功能分析与分工</w:t>
        </w:r>
        <w:r>
          <w:tab/>
        </w:r>
        <w:r>
          <w:fldChar w:fldCharType="begin"/>
        </w:r>
        <w:r>
          <w:instrText xml:space="preserve"> PAGEREF _Toc15053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0914C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0589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.1基本功能</w:t>
        </w:r>
        <w:r>
          <w:tab/>
        </w:r>
        <w:r>
          <w:fldChar w:fldCharType="begin"/>
        </w:r>
        <w:r>
          <w:instrText xml:space="preserve"> PAGEREF _Toc20589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70298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5427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.2业务流程描述</w:t>
        </w:r>
        <w:r>
          <w:tab/>
        </w:r>
        <w:r>
          <w:fldChar w:fldCharType="begin"/>
        </w:r>
        <w:r>
          <w:instrText xml:space="preserve"> PAGEREF _Toc15427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AF71D0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6356" w:history="1">
        <w:r>
          <w:rPr>
            <w:rFonts w:ascii="黑体" w:eastAsia="黑体" w:hAnsi="黑体" w:hint="eastAsia"/>
            <w:szCs w:val="30"/>
          </w:rPr>
          <w:t>2.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任务分工</w:t>
        </w:r>
        <w:r>
          <w:tab/>
        </w:r>
        <w:r>
          <w:fldChar w:fldCharType="begin"/>
        </w:r>
        <w:r>
          <w:instrText xml:space="preserve"> PAGEREF _Toc6356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226E37" w14:textId="77777777" w:rsidR="00544E7A" w:rsidRDefault="00544E7A">
      <w:pPr>
        <w:pStyle w:val="TOC1"/>
        <w:tabs>
          <w:tab w:val="right" w:leader="dot" w:pos="8306"/>
        </w:tabs>
      </w:pPr>
      <w:hyperlink w:anchor="_Toc28754" w:history="1">
        <w:r>
          <w:rPr>
            <w:rFonts w:ascii="黑体" w:eastAsia="黑体" w:hAnsi="黑体" w:hint="eastAsia"/>
            <w:szCs w:val="32"/>
          </w:rPr>
          <w:t>3数据库设计</w:t>
        </w:r>
        <w:r>
          <w:tab/>
        </w:r>
        <w:r>
          <w:fldChar w:fldCharType="begin"/>
        </w:r>
        <w:r>
          <w:instrText xml:space="preserve"> PAGEREF _Toc28754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EAFC6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21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.1数据库表结构设计</w:t>
        </w:r>
        <w:r>
          <w:tab/>
        </w:r>
        <w:r>
          <w:fldChar w:fldCharType="begin"/>
        </w:r>
        <w:r>
          <w:instrText xml:space="preserve"> PAGEREF _Toc31218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E320F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603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.2数据字段与表的约束设计</w:t>
        </w:r>
        <w:r>
          <w:tab/>
        </w:r>
        <w:r>
          <w:fldChar w:fldCharType="begin"/>
        </w:r>
        <w:r>
          <w:instrText xml:space="preserve"> PAGEREF _Toc26038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747A20" w14:textId="77777777" w:rsidR="00544E7A" w:rsidRDefault="00544E7A">
      <w:pPr>
        <w:pStyle w:val="TOC1"/>
        <w:tabs>
          <w:tab w:val="right" w:leader="dot" w:pos="8306"/>
        </w:tabs>
      </w:pPr>
      <w:hyperlink w:anchor="_Toc7600" w:history="1">
        <w:r>
          <w:rPr>
            <w:rFonts w:ascii="黑体" w:eastAsia="黑体" w:hAnsi="黑体" w:hint="eastAsia"/>
            <w:szCs w:val="32"/>
          </w:rPr>
          <w:t>4数据库实现（根据个人分工实现）</w:t>
        </w:r>
        <w:r>
          <w:tab/>
        </w:r>
        <w:r>
          <w:fldChar w:fldCharType="begin"/>
        </w:r>
        <w:r>
          <w:instrText xml:space="preserve"> PAGEREF _Toc7600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7DE1A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123" w:history="1">
        <w:r>
          <w:rPr>
            <w:rFonts w:ascii="黑体" w:eastAsia="黑体" w:hAnsi="黑体" w:hint="eastAsia"/>
            <w:szCs w:val="30"/>
          </w:rPr>
          <w:t>4.1数据库表设计</w:t>
        </w:r>
        <w:r>
          <w:tab/>
        </w:r>
        <w:r>
          <w:fldChar w:fldCharType="begin"/>
        </w:r>
        <w:r>
          <w:instrText xml:space="preserve"> PAGEREF _Toc1123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846E78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5369" w:history="1">
        <w:r>
          <w:rPr>
            <w:rFonts w:ascii="黑体" w:eastAsia="黑体" w:hAnsi="黑体" w:hint="eastAsia"/>
            <w:szCs w:val="30"/>
          </w:rPr>
          <w:t>4.2索引设计</w:t>
        </w:r>
        <w:r>
          <w:tab/>
        </w:r>
        <w:r>
          <w:fldChar w:fldCharType="begin"/>
        </w:r>
        <w:r>
          <w:instrText xml:space="preserve"> PAGEREF _Toc25369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2D5621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47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视图设计</w:t>
        </w:r>
        <w:r>
          <w:tab/>
        </w:r>
        <w:r>
          <w:fldChar w:fldCharType="begin"/>
        </w:r>
        <w:r>
          <w:instrText xml:space="preserve"> PAGEREF _Toc4728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4DDDE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0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4</w:t>
        </w:r>
        <w:r>
          <w:rPr>
            <w:rFonts w:ascii="黑体" w:eastAsia="黑体" w:hAnsi="黑体" w:hint="eastAsia"/>
            <w:szCs w:val="30"/>
          </w:rPr>
          <w:t>约束设计</w:t>
        </w:r>
        <w:r>
          <w:tab/>
        </w:r>
        <w:r>
          <w:fldChar w:fldCharType="begin"/>
        </w:r>
        <w:r>
          <w:instrText xml:space="preserve"> PAGEREF _Toc22028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F47677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4760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5</w:t>
        </w:r>
        <w:r>
          <w:rPr>
            <w:rFonts w:ascii="黑体" w:eastAsia="黑体" w:hAnsi="黑体" w:hint="eastAsia"/>
            <w:szCs w:val="30"/>
          </w:rPr>
          <w:t>存储过程设计</w:t>
        </w:r>
        <w:r>
          <w:tab/>
        </w:r>
        <w:r>
          <w:fldChar w:fldCharType="begin"/>
        </w:r>
        <w:r>
          <w:instrText xml:space="preserve"> PAGEREF _Toc14760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597B7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903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6</w:t>
        </w:r>
        <w:r>
          <w:rPr>
            <w:rFonts w:ascii="黑体" w:eastAsia="黑体" w:hAnsi="黑体" w:hint="eastAsia"/>
            <w:szCs w:val="30"/>
          </w:rPr>
          <w:t>存储函数设计</w:t>
        </w:r>
        <w:r>
          <w:tab/>
        </w:r>
        <w:r>
          <w:fldChar w:fldCharType="begin"/>
        </w:r>
        <w:r>
          <w:instrText xml:space="preserve"> PAGEREF _Toc22903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E2CE16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801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7</w:t>
        </w:r>
        <w:r>
          <w:rPr>
            <w:rFonts w:ascii="黑体" w:eastAsia="黑体" w:hAnsi="黑体" w:hint="eastAsia"/>
            <w:szCs w:val="30"/>
          </w:rPr>
          <w:t>触发器设计</w:t>
        </w:r>
        <w:r>
          <w:tab/>
        </w:r>
        <w:r>
          <w:fldChar w:fldCharType="begin"/>
        </w:r>
        <w:r>
          <w:instrText xml:space="preserve"> PAGEREF _Toc22801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80908DE" w14:textId="77777777" w:rsidR="00544E7A" w:rsidRDefault="00544E7A">
      <w:pPr>
        <w:pStyle w:val="TOC1"/>
        <w:tabs>
          <w:tab w:val="right" w:leader="dot" w:pos="8306"/>
        </w:tabs>
      </w:pPr>
      <w:hyperlink w:anchor="_Toc16479" w:history="1">
        <w:r>
          <w:rPr>
            <w:rFonts w:ascii="黑体" w:eastAsia="黑体" w:hAnsi="黑体"/>
            <w:szCs w:val="32"/>
          </w:rPr>
          <w:t>5</w:t>
        </w:r>
        <w:r>
          <w:rPr>
            <w:rFonts w:ascii="黑体" w:eastAsia="黑体" w:hAnsi="黑体" w:hint="eastAsia"/>
            <w:szCs w:val="32"/>
          </w:rPr>
          <w:t>系统测试</w:t>
        </w:r>
        <w:r>
          <w:tab/>
        </w:r>
        <w:r>
          <w:fldChar w:fldCharType="begin"/>
        </w:r>
        <w:r>
          <w:instrText xml:space="preserve"> PAGEREF _Toc16479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A6158C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733" w:history="1">
        <w:r>
          <w:rPr>
            <w:rFonts w:ascii="黑体" w:eastAsia="黑体" w:hAnsi="黑体" w:hint="eastAsia"/>
            <w:szCs w:val="30"/>
          </w:rPr>
          <w:t>5.1插入、删除、更新数据测试</w:t>
        </w:r>
        <w:r>
          <w:tab/>
        </w:r>
        <w:r>
          <w:fldChar w:fldCharType="begin"/>
        </w:r>
        <w:r>
          <w:instrText xml:space="preserve"> PAGEREF _Toc3733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795811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3380" w:history="1">
        <w:r>
          <w:rPr>
            <w:rFonts w:ascii="黑体" w:eastAsia="黑体" w:hAnsi="黑体" w:hint="eastAsia"/>
            <w:szCs w:val="30"/>
          </w:rPr>
          <w:t>5.2数据查询测试</w:t>
        </w:r>
        <w:r>
          <w:tab/>
        </w:r>
        <w:r>
          <w:fldChar w:fldCharType="begin"/>
        </w:r>
        <w:r>
          <w:instrText xml:space="preserve"> PAGEREF _Toc13380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86121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793" w:history="1">
        <w:r>
          <w:rPr>
            <w:rFonts w:ascii="黑体" w:eastAsia="黑体" w:hAnsi="黑体" w:hint="eastAsia"/>
            <w:szCs w:val="30"/>
          </w:rPr>
          <w:t>5.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其他功能测试</w:t>
        </w:r>
        <w:r>
          <w:tab/>
        </w:r>
        <w:r>
          <w:fldChar w:fldCharType="begin"/>
        </w:r>
        <w:r>
          <w:instrText xml:space="preserve"> PAGEREF _Toc31793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71DCAA" w14:textId="77777777" w:rsidR="00544E7A" w:rsidRDefault="00544E7A">
      <w:pPr>
        <w:pStyle w:val="TOC1"/>
        <w:tabs>
          <w:tab w:val="right" w:leader="dot" w:pos="8306"/>
        </w:tabs>
      </w:pPr>
      <w:hyperlink w:anchor="_Toc31660" w:history="1">
        <w:r>
          <w:rPr>
            <w:rFonts w:ascii="黑体" w:eastAsia="黑体" w:hAnsi="黑体" w:hint="eastAsia"/>
            <w:szCs w:val="32"/>
          </w:rPr>
          <w:t>6结束语</w:t>
        </w:r>
        <w:r>
          <w:tab/>
        </w:r>
        <w:r>
          <w:fldChar w:fldCharType="begin"/>
        </w:r>
        <w:r>
          <w:instrText xml:space="preserve"> PAGEREF _Toc31660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2B68CE" w14:textId="77777777" w:rsidR="00544E7A" w:rsidRDefault="00544E7A">
      <w:pPr>
        <w:pStyle w:val="TOC1"/>
        <w:tabs>
          <w:tab w:val="right" w:leader="dot" w:pos="8306"/>
        </w:tabs>
      </w:pPr>
      <w:hyperlink w:anchor="_Toc12524" w:history="1">
        <w:r>
          <w:rPr>
            <w:rFonts w:ascii="黑体" w:eastAsia="黑体" w:hAnsi="黑体" w:hint="eastAsia"/>
            <w:szCs w:val="32"/>
          </w:rPr>
          <w:t>7参考文献</w:t>
        </w:r>
        <w:r>
          <w:tab/>
        </w:r>
        <w:r>
          <w:fldChar w:fldCharType="begin"/>
        </w:r>
        <w:r>
          <w:instrText xml:space="preserve"> PAGEREF _Toc12524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E609B33" w14:textId="77777777" w:rsidR="00544E7A" w:rsidRDefault="00544E7A">
      <w:pPr>
        <w:pStyle w:val="TOC1"/>
        <w:tabs>
          <w:tab w:val="right" w:leader="dot" w:pos="8306"/>
        </w:tabs>
      </w:pPr>
      <w:hyperlink w:anchor="_Toc2504" w:history="1">
        <w:r>
          <w:rPr>
            <w:rFonts w:ascii="黑体" w:eastAsia="黑体" w:hAnsi="黑体" w:hint="eastAsia"/>
            <w:szCs w:val="32"/>
          </w:rPr>
          <w:t>附录</w:t>
        </w:r>
        <w:r>
          <w:tab/>
        </w:r>
        <w:r>
          <w:fldChar w:fldCharType="begin"/>
        </w:r>
        <w:r>
          <w:instrText xml:space="preserve"> PAGEREF _Toc2504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2ED0BC" w14:textId="77777777" w:rsidR="00544E7A" w:rsidRDefault="00000000">
      <w:pPr>
        <w:pStyle w:val="1"/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fldChar w:fldCharType="end"/>
      </w:r>
    </w:p>
    <w:p w14:paraId="7E0ABAFF" w14:textId="77777777" w:rsidR="00544E7A" w:rsidRDefault="00544E7A">
      <w:pPr>
        <w:spacing w:line="240" w:lineRule="auto"/>
        <w:jc w:val="left"/>
        <w:rPr>
          <w:rFonts w:ascii="Times New Roman" w:hAnsi="Times New Roman"/>
          <w:sz w:val="32"/>
          <w:szCs w:val="32"/>
        </w:rPr>
        <w:sectPr w:rsidR="00544E7A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CB4CED4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" w:name="_Toc19803"/>
      <w:r>
        <w:rPr>
          <w:rFonts w:ascii="黑体" w:eastAsia="黑体" w:hAnsi="黑体" w:hint="eastAsia"/>
          <w:b w:val="0"/>
          <w:sz w:val="32"/>
          <w:szCs w:val="32"/>
        </w:rPr>
        <w:lastRenderedPageBreak/>
        <w:t>1概述</w:t>
      </w:r>
      <w:bookmarkEnd w:id="2"/>
    </w:p>
    <w:p w14:paraId="3979EFE2" w14:textId="0F95986C" w:rsidR="00544E7A" w:rsidRPr="00A0103C" w:rsidRDefault="00000000" w:rsidP="00A0103C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3" w:name="_Toc23382"/>
      <w:r>
        <w:rPr>
          <w:rFonts w:ascii="Times New Roman" w:hAnsi="Times New Roman" w:hint="eastAsia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.1课题描述</w:t>
      </w:r>
      <w:bookmarkEnd w:id="3"/>
    </w:p>
    <w:p w14:paraId="4D624F27" w14:textId="7B49F538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随着城市化进程的加快和水资源的日益紧张，水费收费管理变得越来越重要。许多城市和企业需要有效地管理和控制水资源的消耗，同时合理地收费和管理客户账单。为了实现这一目标，水费收费管理系统应运而生。</w:t>
      </w:r>
    </w:p>
    <w:p w14:paraId="7CBE86CE" w14:textId="4ECCB4A5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本课题的目标是设计并实现一个公司水费收费管理信息系统，该系统旨在通过信息化手段对客户信息、用水类别、用水量、收费管理等进行全面的管理。系统能够记录每个客户的用水信息、计算每月的费用、及时反馈用户的收费状态，并提供相关的查询功能以帮助管理员了解客户的用水及费用情况。</w:t>
      </w:r>
    </w:p>
    <w:p w14:paraId="15F479C9" w14:textId="3446773C" w:rsidR="00544E7A" w:rsidRPr="00A0103C" w:rsidRDefault="001D59B6" w:rsidP="001D59B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具体的功能包括客户信息管理、用水类别管理、费用管理、收费记录管理、结余计算、未交费客户催费等。系统还将通过触发器和存储过程来实现自动化操作，提高系统的可靠性和效率。</w:t>
      </w:r>
    </w:p>
    <w:p w14:paraId="71A00C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4" w:name="_Toc19139"/>
      <w:r>
        <w:rPr>
          <w:rFonts w:ascii="黑体" w:eastAsia="黑体" w:hAnsi="黑体" w:hint="eastAsia"/>
          <w:b w:val="0"/>
          <w:sz w:val="30"/>
          <w:szCs w:val="30"/>
        </w:rPr>
        <w:t>1.2课题的目的和意义</w:t>
      </w:r>
      <w:bookmarkEnd w:id="4"/>
    </w:p>
    <w:p w14:paraId="4C71DA31" w14:textId="77777777" w:rsidR="00EC2B57" w:rsidRPr="00EC2B57" w:rsidRDefault="00EC2B57" w:rsidP="00C527CE">
      <w:pPr>
        <w:ind w:firstLineChars="200" w:firstLine="480"/>
      </w:pPr>
      <w:r w:rsidRPr="00EC2B57">
        <w:t>本课题的主要目的是设计和实现一个集成的水费收费管理系统，通过自动化和信息化手段优化水费管理的效率。具体目标包括：</w:t>
      </w:r>
    </w:p>
    <w:p w14:paraId="46CC6E3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客户管理</w:t>
      </w:r>
      <w:r w:rsidRPr="00EC2B57">
        <w:t>：系统能够有效管理客户信息，如客户号、姓名、地址等，为后续的费用计算和收费提供基础数据。</w:t>
      </w:r>
    </w:p>
    <w:p w14:paraId="2BACAA0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用水信息管理</w:t>
      </w:r>
      <w:r w:rsidRPr="00EC2B57">
        <w:t>：根据不同的用水类别和用水量，实时记录每个客户的用水情况，确保用水信息的准确性。</w:t>
      </w:r>
    </w:p>
    <w:p w14:paraId="1A032F3A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费用计算和管理</w:t>
      </w:r>
      <w:r w:rsidRPr="00EC2B57">
        <w:t>：能够自动计算客户的水费，并根据实际用水情况生成收费记录，帮助业务员及时更新收费状态。</w:t>
      </w:r>
    </w:p>
    <w:p w14:paraId="07377A66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收费登记与结余计算</w:t>
      </w:r>
      <w:r w:rsidRPr="00EC2B57">
        <w:t>：提供收费登记功能，支持应收费用、实收费用和结余金额的自动更新，减少人工操作错误。</w:t>
      </w:r>
    </w:p>
    <w:p w14:paraId="765F429D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未交费客户查询和催费</w:t>
      </w:r>
      <w:r w:rsidRPr="00EC2B57">
        <w:t>：帮助管理员查询未交费的客户信息，及时催促收费，减少欠费情况。</w:t>
      </w:r>
    </w:p>
    <w:p w14:paraId="3F8B7DA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lastRenderedPageBreak/>
        <w:t>自动化操作</w:t>
      </w:r>
      <w:r w:rsidRPr="00EC2B57">
        <w:t>：通过触发器和存储过程等技术实现收费标志、结余金额等信息的自动更新，减少人工干预，提高系统的自动化程度。</w:t>
      </w:r>
    </w:p>
    <w:p w14:paraId="655FD91D" w14:textId="77777777" w:rsidR="00EC2B57" w:rsidRPr="00EC2B57" w:rsidRDefault="00EC2B57" w:rsidP="00EC2B57">
      <w:pPr>
        <w:rPr>
          <w:b/>
          <w:bCs/>
        </w:rPr>
      </w:pPr>
      <w:r w:rsidRPr="00EC2B57">
        <w:rPr>
          <w:b/>
          <w:bCs/>
        </w:rPr>
        <w:t xml:space="preserve">2.2 </w:t>
      </w:r>
      <w:r w:rsidRPr="00EC2B57">
        <w:rPr>
          <w:b/>
          <w:bCs/>
        </w:rPr>
        <w:t>课题意义</w:t>
      </w:r>
    </w:p>
    <w:p w14:paraId="291913E4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提高管理效率</w:t>
      </w:r>
      <w:r w:rsidRPr="00EC2B57">
        <w:t>：传统的水费收费管理通常依赖手工操作和纸质记录，容易出错且效率低下。通过信息化管理系统，能够显著提高数据处理的速度和准确性，减少人工操作的繁琐，提高工作效率。</w:t>
      </w:r>
    </w:p>
    <w:p w14:paraId="421CC9F3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降低管理成本</w:t>
      </w:r>
      <w:r w:rsidRPr="00EC2B57">
        <w:t>：系统化的管理能够减少纸质文件的使用、降低人工成本，并使得管理人员可以更专注于数据分析和决策，减少管理工作中的重复性劳动。</w:t>
      </w:r>
    </w:p>
    <w:p w14:paraId="657C4AFD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提升用户体验</w:t>
      </w:r>
      <w:r w:rsidRPr="00EC2B57">
        <w:t>：通过系统化管理，客户能够获得更加清晰和准确的账单信息，及时知晓自己的水费状况。系统还可以帮助管理员快速响应客户的查询和投诉，提高客户满意度。</w:t>
      </w:r>
    </w:p>
    <w:p w14:paraId="6C55B256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便于数据分析与决策</w:t>
      </w:r>
      <w:r w:rsidRPr="00EC2B57">
        <w:t>：通过数据的积累和统计，管理人员可以对用水情况、收费情况等进行综合分析，进而制定合理的收费策略和用水政策，优化水资源的配置和使用效率。</w:t>
      </w:r>
    </w:p>
    <w:p w14:paraId="2EA772B2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智能化管理</w:t>
      </w:r>
      <w:r w:rsidRPr="00EC2B57">
        <w:t>：借助触发器和存储过程，系统能够实现自动化处理，使得收费标志、结余金额等信息的更新不再依赖人工干预，提升了系统的智能化水平。</w:t>
      </w:r>
    </w:p>
    <w:p w14:paraId="399D43A6" w14:textId="77777777" w:rsidR="00544E7A" w:rsidRDefault="00000000">
      <w:pPr>
        <w:rPr>
          <w:rFonts w:ascii="Times New Roman" w:hAnsi="Times New Roman"/>
        </w:rPr>
      </w:pPr>
      <w:bookmarkStart w:id="5" w:name="_Toc486436333"/>
      <w:r>
        <w:rPr>
          <w:rFonts w:ascii="Times New Roman" w:hAnsi="Times New Roman"/>
        </w:rPr>
        <w:br w:type="page"/>
      </w:r>
    </w:p>
    <w:p w14:paraId="6139006F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6" w:name="_Toc15053"/>
      <w:r>
        <w:rPr>
          <w:rFonts w:ascii="黑体" w:eastAsia="黑体" w:hAnsi="黑体" w:hint="eastAsia"/>
          <w:b w:val="0"/>
          <w:sz w:val="32"/>
          <w:szCs w:val="32"/>
        </w:rPr>
        <w:lastRenderedPageBreak/>
        <w:t>2</w:t>
      </w:r>
      <w:bookmarkEnd w:id="5"/>
      <w:r>
        <w:rPr>
          <w:rFonts w:ascii="黑体" w:eastAsia="黑体" w:hAnsi="黑体" w:hint="eastAsia"/>
          <w:b w:val="0"/>
          <w:sz w:val="32"/>
          <w:szCs w:val="32"/>
        </w:rPr>
        <w:t>功能分析与分工</w:t>
      </w:r>
      <w:bookmarkEnd w:id="6"/>
    </w:p>
    <w:p w14:paraId="62D286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7" w:name="_Toc20589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.1基本功能</w:t>
      </w:r>
      <w:bookmarkEnd w:id="7"/>
    </w:p>
    <w:p w14:paraId="4AB7A25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1. </w:t>
      </w:r>
      <w:r w:rsidRPr="000E0AB3">
        <w:rPr>
          <w:rFonts w:ascii="Times New Roman" w:hAnsi="Times New Roman" w:cs="宋体"/>
          <w:b/>
          <w:bCs/>
          <w:kern w:val="10"/>
        </w:rPr>
        <w:t>客户信息管理</w:t>
      </w:r>
    </w:p>
    <w:p w14:paraId="01DBB3DC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客户信息录入与维护</w:t>
      </w:r>
      <w:r w:rsidRPr="000E0AB3">
        <w:rPr>
          <w:rFonts w:ascii="Times New Roman" w:hAnsi="Times New Roman" w:cs="宋体"/>
          <w:kern w:val="10"/>
        </w:rPr>
        <w:t>：可以新增、修改、删除客户信息，记录客户的基本资料，如客户编号、姓名、地址等。</w:t>
      </w:r>
    </w:p>
    <w:p w14:paraId="648FA0A3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客户信息查询</w:t>
      </w:r>
      <w:r w:rsidRPr="000E0AB3">
        <w:rPr>
          <w:rFonts w:ascii="Times New Roman" w:hAnsi="Times New Roman" w:cs="宋体"/>
          <w:kern w:val="10"/>
        </w:rPr>
        <w:t>：可以根据客户编号、客户姓名等条件进行查询，方便查看客户的详细信息。</w:t>
      </w:r>
    </w:p>
    <w:p w14:paraId="75128360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客户余额管理</w:t>
      </w:r>
      <w:r w:rsidRPr="000E0AB3">
        <w:rPr>
          <w:rFonts w:ascii="Times New Roman" w:hAnsi="Times New Roman" w:cs="宋体"/>
          <w:kern w:val="10"/>
        </w:rPr>
        <w:t>：系统记录每个客户的结余金额，并根据收费情况自动更新客户余额。</w:t>
      </w:r>
    </w:p>
    <w:p w14:paraId="6246FBE0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2. </w:t>
      </w:r>
      <w:r w:rsidRPr="000E0AB3">
        <w:rPr>
          <w:rFonts w:ascii="Times New Roman" w:hAnsi="Times New Roman" w:cs="宋体"/>
          <w:b/>
          <w:bCs/>
          <w:kern w:val="10"/>
        </w:rPr>
        <w:t>用水类别管理</w:t>
      </w:r>
    </w:p>
    <w:p w14:paraId="58399FE8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用水类别录入与维护</w:t>
      </w:r>
      <w:r w:rsidRPr="000E0AB3">
        <w:rPr>
          <w:rFonts w:ascii="Times New Roman" w:hAnsi="Times New Roman" w:cs="宋体"/>
          <w:kern w:val="10"/>
        </w:rPr>
        <w:t>：可以新增、修改、删除用水类别，如生活用水、工业用水等。每个用水类别都有一个唯一的类别编号和类别名称。</w:t>
      </w:r>
    </w:p>
    <w:p w14:paraId="35B877D3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用水类别查询</w:t>
      </w:r>
      <w:r w:rsidRPr="000E0AB3">
        <w:rPr>
          <w:rFonts w:ascii="Times New Roman" w:hAnsi="Times New Roman" w:cs="宋体"/>
          <w:kern w:val="10"/>
        </w:rPr>
        <w:t>：可以查询各个类别的详细信息，并提供类别管理和统计功能。</w:t>
      </w:r>
    </w:p>
    <w:p w14:paraId="00D9ACC1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3. </w:t>
      </w:r>
      <w:r w:rsidRPr="000E0AB3">
        <w:rPr>
          <w:rFonts w:ascii="Times New Roman" w:hAnsi="Times New Roman" w:cs="宋体"/>
          <w:b/>
          <w:bCs/>
          <w:kern w:val="10"/>
        </w:rPr>
        <w:t>客户用水信息管理</w:t>
      </w:r>
    </w:p>
    <w:p w14:paraId="39C50616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用水记录管理</w:t>
      </w:r>
      <w:r w:rsidRPr="000E0AB3">
        <w:rPr>
          <w:rFonts w:ascii="Times New Roman" w:hAnsi="Times New Roman" w:cs="宋体"/>
          <w:kern w:val="10"/>
        </w:rPr>
        <w:t>：根据客户编号和月份记录其用水信息，包括用水类别编号、用水量等。系统支持对客户每个月的用水情况进行详细记录。</w:t>
      </w:r>
    </w:p>
    <w:p w14:paraId="568746A5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用水数据查询</w:t>
      </w:r>
      <w:r w:rsidRPr="000E0AB3">
        <w:rPr>
          <w:rFonts w:ascii="Times New Roman" w:hAnsi="Times New Roman" w:cs="宋体"/>
          <w:kern w:val="10"/>
        </w:rPr>
        <w:t>：可以查询客户的历史用水数据，按照客户、月份、用水类别等条件进行检索。</w:t>
      </w:r>
    </w:p>
    <w:p w14:paraId="1EAE064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4. </w:t>
      </w:r>
      <w:r w:rsidRPr="000E0AB3">
        <w:rPr>
          <w:rFonts w:ascii="Times New Roman" w:hAnsi="Times New Roman" w:cs="宋体"/>
          <w:b/>
          <w:bCs/>
          <w:kern w:val="10"/>
        </w:rPr>
        <w:t>费用管理</w:t>
      </w:r>
    </w:p>
    <w:p w14:paraId="15339F92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费用计算与记录</w:t>
      </w:r>
      <w:r w:rsidRPr="000E0AB3">
        <w:rPr>
          <w:rFonts w:ascii="Times New Roman" w:hAnsi="Times New Roman" w:cs="宋体"/>
          <w:kern w:val="10"/>
        </w:rPr>
        <w:t>：系统根据客户的用水量、用水类别和当前的水费标准计算每月费用，并记录每个客户的水费信息。</w:t>
      </w:r>
    </w:p>
    <w:p w14:paraId="787D6C57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费用状态管理</w:t>
      </w:r>
      <w:r w:rsidRPr="000E0AB3">
        <w:rPr>
          <w:rFonts w:ascii="Times New Roman" w:hAnsi="Times New Roman" w:cs="宋体"/>
          <w:kern w:val="10"/>
        </w:rPr>
        <w:t>：对于每个客户的费用，系统会记录收费标志，标明该费用是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还是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。</w:t>
      </w:r>
    </w:p>
    <w:p w14:paraId="7EB250AB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费用查询</w:t>
      </w:r>
      <w:r w:rsidRPr="000E0AB3">
        <w:rPr>
          <w:rFonts w:ascii="Times New Roman" w:hAnsi="Times New Roman" w:cs="宋体"/>
          <w:kern w:val="10"/>
        </w:rPr>
        <w:t>：可以查询指定客户、月份或用水类别的费用信息，并查看费用状态。</w:t>
      </w:r>
    </w:p>
    <w:p w14:paraId="19CDB51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5. </w:t>
      </w:r>
      <w:r w:rsidRPr="000E0AB3">
        <w:rPr>
          <w:rFonts w:ascii="Times New Roman" w:hAnsi="Times New Roman" w:cs="宋体"/>
          <w:b/>
          <w:bCs/>
          <w:kern w:val="10"/>
        </w:rPr>
        <w:t>收费登记</w:t>
      </w:r>
    </w:p>
    <w:p w14:paraId="03AA29A0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lastRenderedPageBreak/>
        <w:t>收费登记</w:t>
      </w:r>
      <w:r w:rsidRPr="000E0AB3">
        <w:rPr>
          <w:rFonts w:ascii="Times New Roman" w:hAnsi="Times New Roman" w:cs="宋体"/>
          <w:kern w:val="10"/>
        </w:rPr>
        <w:t>：业务员可以为每个客户按月份登记收费情况，包括应收费用和实收费用，并关联到具体业务员。</w:t>
      </w:r>
    </w:p>
    <w:p w14:paraId="320B9DEB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收费标志更新</w:t>
      </w:r>
      <w:r w:rsidRPr="000E0AB3">
        <w:rPr>
          <w:rFonts w:ascii="Times New Roman" w:hAnsi="Times New Roman" w:cs="宋体"/>
          <w:kern w:val="10"/>
        </w:rPr>
        <w:t>：系统通过触发器自动更新客户费用的收费标志（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 -&gt; 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）。</w:t>
      </w:r>
    </w:p>
    <w:p w14:paraId="02B5FC18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结余金额更新</w:t>
      </w:r>
      <w:r w:rsidRPr="000E0AB3">
        <w:rPr>
          <w:rFonts w:ascii="Times New Roman" w:hAnsi="Times New Roman" w:cs="宋体"/>
          <w:kern w:val="10"/>
        </w:rPr>
        <w:t>：根据每次收费的实际收款情况，系统自动更新客户的结余金额。</w:t>
      </w:r>
    </w:p>
    <w:p w14:paraId="1A94CF48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6. </w:t>
      </w:r>
      <w:r w:rsidRPr="000E0AB3">
        <w:rPr>
          <w:rFonts w:ascii="Times New Roman" w:hAnsi="Times New Roman" w:cs="宋体"/>
          <w:b/>
          <w:bCs/>
          <w:kern w:val="10"/>
        </w:rPr>
        <w:t>催费管理</w:t>
      </w:r>
    </w:p>
    <w:p w14:paraId="59E0B73A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未交费客户查询</w:t>
      </w:r>
      <w:r w:rsidRPr="000E0AB3">
        <w:rPr>
          <w:rFonts w:ascii="Times New Roman" w:hAnsi="Times New Roman" w:cs="宋体"/>
          <w:kern w:val="10"/>
        </w:rPr>
        <w:t>：可以查询指定月份未交费的客户，帮助管理员催费。</w:t>
      </w:r>
    </w:p>
    <w:p w14:paraId="1CE21426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催费提醒</w:t>
      </w:r>
      <w:r w:rsidRPr="000E0AB3">
        <w:rPr>
          <w:rFonts w:ascii="Times New Roman" w:hAnsi="Times New Roman" w:cs="宋体"/>
          <w:kern w:val="10"/>
        </w:rPr>
        <w:t>：对于未交费客户，系统会提供催费通知和催费报告，帮助管理员快速处理欠费问题。</w:t>
      </w:r>
    </w:p>
    <w:p w14:paraId="282BB4B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7. </w:t>
      </w:r>
      <w:r w:rsidRPr="000E0AB3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2FC1CD0B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自动计算费用和结余</w:t>
      </w:r>
      <w:r w:rsidRPr="000E0AB3">
        <w:rPr>
          <w:rFonts w:ascii="Times New Roman" w:hAnsi="Times New Roman" w:cs="宋体"/>
          <w:kern w:val="10"/>
        </w:rPr>
        <w:t>：使用存储过程和触发器，在收费登记时自动计算应收费用、实收费用，并更新客户结余金额。</w:t>
      </w:r>
    </w:p>
    <w:p w14:paraId="38E3E7AD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数据统计和报告</w:t>
      </w:r>
      <w:r w:rsidRPr="000E0AB3">
        <w:rPr>
          <w:rFonts w:ascii="Times New Roman" w:hAnsi="Times New Roman" w:cs="宋体"/>
          <w:kern w:val="10"/>
        </w:rPr>
        <w:t>：提供统计功能，能够统计特定月份的应收费用和实收费用，并生成相应的报表。</w:t>
      </w:r>
    </w:p>
    <w:p w14:paraId="3579626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8" w:name="_Toc15427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.2业务流程描述</w:t>
      </w:r>
      <w:bookmarkEnd w:id="8"/>
    </w:p>
    <w:p w14:paraId="0CC15E9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BD6A1B0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1. </w:t>
      </w:r>
      <w:r w:rsidRPr="00830DE6">
        <w:rPr>
          <w:rFonts w:ascii="Times New Roman" w:hAnsi="Times New Roman" w:cs="宋体"/>
          <w:b/>
          <w:bCs/>
          <w:kern w:val="10"/>
        </w:rPr>
        <w:t>客户信息管理流程</w:t>
      </w:r>
    </w:p>
    <w:p w14:paraId="3405BD85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录入客户信息</w:t>
      </w:r>
      <w:r w:rsidRPr="00830DE6">
        <w:rPr>
          <w:rFonts w:ascii="Times New Roman" w:hAnsi="Times New Roman" w:cs="宋体"/>
          <w:kern w:val="10"/>
        </w:rPr>
        <w:t>：管理员或业务员通过系统录入新客户的基本信息。</w:t>
      </w:r>
    </w:p>
    <w:p w14:paraId="5B447653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修改客户信息</w:t>
      </w:r>
      <w:r w:rsidRPr="00830DE6">
        <w:rPr>
          <w:rFonts w:ascii="Times New Roman" w:hAnsi="Times New Roman" w:cs="宋体"/>
          <w:kern w:val="10"/>
        </w:rPr>
        <w:t>：如果客户的地址、联系方式等信息发生变化，管理员可以通过系统进行修改。</w:t>
      </w:r>
    </w:p>
    <w:p w14:paraId="6C7C3447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删除客户信息</w:t>
      </w:r>
      <w:r w:rsidRPr="00830DE6">
        <w:rPr>
          <w:rFonts w:ascii="Times New Roman" w:hAnsi="Times New Roman" w:cs="宋体"/>
          <w:kern w:val="10"/>
        </w:rPr>
        <w:t>：对于不再使用水费服务的客户，管理员可以将其信息从系统中删除。</w:t>
      </w:r>
    </w:p>
    <w:p w14:paraId="73EE77BC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查询客户信息</w:t>
      </w:r>
      <w:r w:rsidRPr="00830DE6">
        <w:rPr>
          <w:rFonts w:ascii="Times New Roman" w:hAnsi="Times New Roman" w:cs="宋体"/>
          <w:kern w:val="10"/>
        </w:rPr>
        <w:t>：管理员或业务员可以根据客户编号或姓名查询客户信息。</w:t>
      </w:r>
    </w:p>
    <w:p w14:paraId="1E744F8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2. </w:t>
      </w:r>
      <w:r w:rsidRPr="00830DE6">
        <w:rPr>
          <w:rFonts w:ascii="Times New Roman" w:hAnsi="Times New Roman" w:cs="宋体"/>
          <w:b/>
          <w:bCs/>
          <w:kern w:val="10"/>
        </w:rPr>
        <w:t>用水类别管理流程</w:t>
      </w:r>
    </w:p>
    <w:p w14:paraId="6F1B94A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新增用水类别</w:t>
      </w:r>
      <w:r w:rsidRPr="00830DE6">
        <w:rPr>
          <w:rFonts w:ascii="Times New Roman" w:hAnsi="Times New Roman" w:cs="宋体"/>
          <w:kern w:val="10"/>
        </w:rPr>
        <w:t>：管理员在系统中新增不同的用水类别（如生活用</w:t>
      </w:r>
      <w:r w:rsidRPr="00830DE6">
        <w:rPr>
          <w:rFonts w:ascii="Times New Roman" w:hAnsi="Times New Roman" w:cs="宋体"/>
          <w:kern w:val="10"/>
        </w:rPr>
        <w:lastRenderedPageBreak/>
        <w:t>水、工业用水等）。</w:t>
      </w:r>
    </w:p>
    <w:p w14:paraId="1021D33C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修改用水类别</w:t>
      </w:r>
      <w:r w:rsidRPr="00830DE6">
        <w:rPr>
          <w:rFonts w:ascii="Times New Roman" w:hAnsi="Times New Roman" w:cs="宋体"/>
          <w:kern w:val="10"/>
        </w:rPr>
        <w:t>：如果某个用水类别的名称或费用标准发生变化，管理员可以进行修改。</w:t>
      </w:r>
    </w:p>
    <w:p w14:paraId="7CB16A4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删除用水类别</w:t>
      </w:r>
      <w:r w:rsidRPr="00830DE6">
        <w:rPr>
          <w:rFonts w:ascii="Times New Roman" w:hAnsi="Times New Roman" w:cs="宋体"/>
          <w:kern w:val="10"/>
        </w:rPr>
        <w:t>：不再使用的用水类别可以从系统中删除。</w:t>
      </w:r>
    </w:p>
    <w:p w14:paraId="3D462810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查询用水类别</w:t>
      </w:r>
      <w:r w:rsidRPr="00830DE6">
        <w:rPr>
          <w:rFonts w:ascii="Times New Roman" w:hAnsi="Times New Roman" w:cs="宋体"/>
          <w:kern w:val="10"/>
        </w:rPr>
        <w:t>：可以查询所有用水类别的详细信息。</w:t>
      </w:r>
    </w:p>
    <w:p w14:paraId="477BCFBE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3. </w:t>
      </w:r>
      <w:r w:rsidRPr="00830DE6">
        <w:rPr>
          <w:rFonts w:ascii="Times New Roman" w:hAnsi="Times New Roman" w:cs="宋体"/>
          <w:b/>
          <w:bCs/>
          <w:kern w:val="10"/>
        </w:rPr>
        <w:t>客户用水信息管理流程</w:t>
      </w:r>
    </w:p>
    <w:p w14:paraId="73DD955F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记录用水量</w:t>
      </w:r>
      <w:r w:rsidRPr="00830DE6">
        <w:rPr>
          <w:rFonts w:ascii="Times New Roman" w:hAnsi="Times New Roman" w:cs="宋体"/>
          <w:kern w:val="10"/>
        </w:rPr>
        <w:t>：业务员每月根据客户的实际用水情况记录用水量，并关联用水类别。</w:t>
      </w:r>
    </w:p>
    <w:p w14:paraId="16B84630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查询用水记录</w:t>
      </w:r>
      <w:r w:rsidRPr="00830DE6">
        <w:rPr>
          <w:rFonts w:ascii="Times New Roman" w:hAnsi="Times New Roman" w:cs="宋体"/>
          <w:kern w:val="10"/>
        </w:rPr>
        <w:t>：管理员或业务员可以查询客户的历史用水记录，按月份、用水类别等进行查询。</w:t>
      </w:r>
    </w:p>
    <w:p w14:paraId="36696FD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4. </w:t>
      </w:r>
      <w:r w:rsidRPr="00830DE6">
        <w:rPr>
          <w:rFonts w:ascii="Times New Roman" w:hAnsi="Times New Roman" w:cs="宋体"/>
          <w:b/>
          <w:bCs/>
          <w:kern w:val="10"/>
        </w:rPr>
        <w:t>费用管理流程</w:t>
      </w:r>
    </w:p>
    <w:p w14:paraId="05F43AC4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费用计算与记录</w:t>
      </w:r>
      <w:r w:rsidRPr="00830DE6">
        <w:rPr>
          <w:rFonts w:ascii="Times New Roman" w:hAnsi="Times New Roman" w:cs="宋体"/>
          <w:kern w:val="10"/>
        </w:rPr>
        <w:t>：系统根据用水量、用水类别及收费标准自动计算费用，管理员可以确认并记录每月的水费。</w:t>
      </w:r>
    </w:p>
    <w:p w14:paraId="057F1266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费用状态更新</w:t>
      </w:r>
      <w:r w:rsidRPr="00830DE6">
        <w:rPr>
          <w:rFonts w:ascii="Times New Roman" w:hAnsi="Times New Roman" w:cs="宋体"/>
          <w:kern w:val="10"/>
        </w:rPr>
        <w:t>：根据实际情况（如缴费情况），系统自动或由业务员手动更新费用的收费标志（</w:t>
      </w:r>
      <w:r w:rsidRPr="00830DE6">
        <w:rPr>
          <w:rFonts w:ascii="Times New Roman" w:hAnsi="Times New Roman" w:cs="宋体"/>
          <w:kern w:val="10"/>
        </w:rPr>
        <w:t>“</w:t>
      </w:r>
      <w:r w:rsidRPr="00830DE6">
        <w:rPr>
          <w:rFonts w:ascii="Times New Roman" w:hAnsi="Times New Roman" w:cs="宋体"/>
          <w:kern w:val="10"/>
        </w:rPr>
        <w:t>未收</w:t>
      </w:r>
      <w:r w:rsidRPr="00830DE6">
        <w:rPr>
          <w:rFonts w:ascii="Times New Roman" w:hAnsi="Times New Roman" w:cs="宋体"/>
          <w:kern w:val="10"/>
        </w:rPr>
        <w:t>” -&gt; “</w:t>
      </w:r>
      <w:r w:rsidRPr="00830DE6">
        <w:rPr>
          <w:rFonts w:ascii="Times New Roman" w:hAnsi="Times New Roman" w:cs="宋体"/>
          <w:kern w:val="10"/>
        </w:rPr>
        <w:t>已收</w:t>
      </w:r>
      <w:r w:rsidRPr="00830DE6">
        <w:rPr>
          <w:rFonts w:ascii="Times New Roman" w:hAnsi="Times New Roman" w:cs="宋体"/>
          <w:kern w:val="10"/>
        </w:rPr>
        <w:t>”</w:t>
      </w:r>
      <w:r w:rsidRPr="00830DE6">
        <w:rPr>
          <w:rFonts w:ascii="Times New Roman" w:hAnsi="Times New Roman" w:cs="宋体"/>
          <w:kern w:val="10"/>
        </w:rPr>
        <w:t>）。</w:t>
      </w:r>
    </w:p>
    <w:p w14:paraId="76F1986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5. </w:t>
      </w:r>
      <w:r w:rsidRPr="00830DE6">
        <w:rPr>
          <w:rFonts w:ascii="Times New Roman" w:hAnsi="Times New Roman" w:cs="宋体"/>
          <w:b/>
          <w:bCs/>
          <w:kern w:val="10"/>
        </w:rPr>
        <w:t>收费登记流程</w:t>
      </w:r>
    </w:p>
    <w:p w14:paraId="2D71E22C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登记收费记录</w:t>
      </w:r>
      <w:r w:rsidRPr="00830DE6">
        <w:rPr>
          <w:rFonts w:ascii="Times New Roman" w:hAnsi="Times New Roman" w:cs="宋体"/>
          <w:kern w:val="10"/>
        </w:rPr>
        <w:t>：业务员为每个客户登记应收费用和实收费用，填写收费记录。</w:t>
      </w:r>
    </w:p>
    <w:p w14:paraId="04FE719A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费用结算</w:t>
      </w:r>
      <w:r w:rsidRPr="00830DE6">
        <w:rPr>
          <w:rFonts w:ascii="Times New Roman" w:hAnsi="Times New Roman" w:cs="宋体"/>
          <w:kern w:val="10"/>
        </w:rPr>
        <w:t>：根据实际收款情况，自动更新客户的余额（即结余金额）。</w:t>
      </w:r>
    </w:p>
    <w:p w14:paraId="3058DC97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更新收费标志</w:t>
      </w:r>
      <w:r w:rsidRPr="00830DE6">
        <w:rPr>
          <w:rFonts w:ascii="Times New Roman" w:hAnsi="Times New Roman" w:cs="宋体"/>
          <w:kern w:val="10"/>
        </w:rPr>
        <w:t>：通过触发器，系统自动更新收费标志，确保数据的准确性。</w:t>
      </w:r>
    </w:p>
    <w:p w14:paraId="5C1356C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6. </w:t>
      </w:r>
      <w:r w:rsidRPr="00830DE6">
        <w:rPr>
          <w:rFonts w:ascii="Times New Roman" w:hAnsi="Times New Roman" w:cs="宋体"/>
          <w:b/>
          <w:bCs/>
          <w:kern w:val="10"/>
        </w:rPr>
        <w:t>催费管理流程</w:t>
      </w:r>
    </w:p>
    <w:p w14:paraId="6CF627C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未交费客户查询</w:t>
      </w:r>
      <w:r w:rsidRPr="00830DE6">
        <w:rPr>
          <w:rFonts w:ascii="Times New Roman" w:hAnsi="Times New Roman" w:cs="宋体"/>
          <w:kern w:val="10"/>
        </w:rPr>
        <w:t>：管理员可以查询指定月份未交费的客户，获取催费信息。</w:t>
      </w:r>
    </w:p>
    <w:p w14:paraId="3A5FE7D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催费通知</w:t>
      </w:r>
      <w:r w:rsidRPr="00830DE6">
        <w:rPr>
          <w:rFonts w:ascii="Times New Roman" w:hAnsi="Times New Roman" w:cs="宋体"/>
          <w:kern w:val="10"/>
        </w:rPr>
        <w:t>：根据查询结果，管理员可以生成催费报告并通知相关客户。</w:t>
      </w:r>
    </w:p>
    <w:p w14:paraId="0C4CE22B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处理催费</w:t>
      </w:r>
      <w:r w:rsidRPr="00830DE6">
        <w:rPr>
          <w:rFonts w:ascii="Times New Roman" w:hAnsi="Times New Roman" w:cs="宋体"/>
          <w:kern w:val="10"/>
        </w:rPr>
        <w:t>：管理员在收到客户缴费后，系统更新客户的费用状态。</w:t>
      </w:r>
    </w:p>
    <w:p w14:paraId="7C8D49A9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7. </w:t>
      </w:r>
      <w:r w:rsidRPr="00830DE6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534FC185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lastRenderedPageBreak/>
        <w:t>计算应收和实收费用</w:t>
      </w:r>
      <w:r w:rsidRPr="00830DE6">
        <w:rPr>
          <w:rFonts w:ascii="Times New Roman" w:hAnsi="Times New Roman" w:cs="宋体"/>
          <w:kern w:val="10"/>
        </w:rPr>
        <w:t>：管理员通过存储过程可以查询指定月份的应收费用和实收费用。</w:t>
      </w:r>
    </w:p>
    <w:p w14:paraId="35BFDF2A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自动更新结余</w:t>
      </w:r>
      <w:r w:rsidRPr="00830DE6">
        <w:rPr>
          <w:rFonts w:ascii="Times New Roman" w:hAnsi="Times New Roman" w:cs="宋体"/>
          <w:kern w:val="10"/>
        </w:rPr>
        <w:t>：系统通过触发器自动更新客户的结余金额，无需人工干预。</w:t>
      </w:r>
    </w:p>
    <w:p w14:paraId="22098DBA" w14:textId="77777777" w:rsidR="00544E7A" w:rsidRDefault="00544E7A" w:rsidP="00830DE6">
      <w:pPr>
        <w:jc w:val="left"/>
        <w:rPr>
          <w:rFonts w:ascii="Times New Roman" w:hAnsi="Times New Roman" w:cs="宋体"/>
          <w:kern w:val="10"/>
        </w:rPr>
      </w:pPr>
    </w:p>
    <w:p w14:paraId="638EE9B7" w14:textId="77777777" w:rsidR="00544E7A" w:rsidRDefault="00544E7A"/>
    <w:p w14:paraId="7CA906D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9" w:name="_Toc6356"/>
      <w:r>
        <w:rPr>
          <w:rFonts w:ascii="黑体" w:eastAsia="黑体" w:hAnsi="黑体" w:hint="eastAsia"/>
          <w:b w:val="0"/>
          <w:sz w:val="30"/>
          <w:szCs w:val="30"/>
        </w:rPr>
        <w:t>2.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任务分工</w:t>
      </w:r>
      <w:bookmarkEnd w:id="9"/>
    </w:p>
    <w:p w14:paraId="73982C71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1.</w:t>
      </w:r>
      <w:r w:rsidRPr="00AF7F10">
        <w:rPr>
          <w:rFonts w:ascii="Times New Roman" w:hAnsi="Times New Roman" w:cs="宋体" w:hint="eastAsia"/>
          <w:kern w:val="10"/>
        </w:rPr>
        <w:t>张一恒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用户信息表，用水类别表</w:t>
      </w:r>
    </w:p>
    <w:p w14:paraId="2FEDE2DD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2.</w:t>
      </w:r>
      <w:r w:rsidRPr="00AF7F10">
        <w:rPr>
          <w:rFonts w:ascii="Times New Roman" w:hAnsi="Times New Roman" w:cs="宋体" w:hint="eastAsia"/>
          <w:kern w:val="10"/>
        </w:rPr>
        <w:t>张夏桐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用水信息表，费用管理表</w:t>
      </w:r>
    </w:p>
    <w:p w14:paraId="5424FCD8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3.</w:t>
      </w:r>
      <w:r w:rsidRPr="00AF7F10">
        <w:rPr>
          <w:rFonts w:ascii="Times New Roman" w:hAnsi="Times New Roman" w:cs="宋体" w:hint="eastAsia"/>
          <w:kern w:val="10"/>
        </w:rPr>
        <w:t>任子涵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收费登记表</w:t>
      </w:r>
    </w:p>
    <w:p w14:paraId="2F50A835" w14:textId="2A04CC07" w:rsidR="00544E7A" w:rsidRPr="005238A2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4.</w:t>
      </w:r>
      <w:r w:rsidRPr="00AF7F10">
        <w:rPr>
          <w:rFonts w:ascii="Times New Roman" w:hAnsi="Times New Roman" w:cs="宋体" w:hint="eastAsia"/>
          <w:kern w:val="10"/>
        </w:rPr>
        <w:t>史峻飞扬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业务员表</w:t>
      </w:r>
    </w:p>
    <w:p w14:paraId="4451BE9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F0874D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276ACA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DCB438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9E9CA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E65D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967B4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203D172" w14:textId="77777777" w:rsidR="00544E7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786D1EA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10" w:name="_Toc28754"/>
      <w:r>
        <w:rPr>
          <w:rFonts w:ascii="黑体" w:eastAsia="黑体" w:hAnsi="黑体" w:hint="eastAsia"/>
          <w:b w:val="0"/>
          <w:sz w:val="32"/>
          <w:szCs w:val="32"/>
        </w:rPr>
        <w:lastRenderedPageBreak/>
        <w:t>3数据库设计</w:t>
      </w:r>
      <w:bookmarkEnd w:id="10"/>
    </w:p>
    <w:p w14:paraId="7A2FCD2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1" w:name="_Toc3121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.1数据库表结构设计</w:t>
      </w:r>
      <w:bookmarkEnd w:id="11"/>
    </w:p>
    <w:tbl>
      <w:tblPr>
        <w:tblW w:w="9512" w:type="dxa"/>
        <w:tblInd w:w="108" w:type="dxa"/>
        <w:tblLook w:val="04A0" w:firstRow="1" w:lastRow="0" w:firstColumn="1" w:lastColumn="0" w:noHBand="0" w:noVBand="1"/>
      </w:tblPr>
      <w:tblGrid>
        <w:gridCol w:w="3544"/>
        <w:gridCol w:w="2513"/>
        <w:gridCol w:w="2090"/>
        <w:gridCol w:w="1365"/>
      </w:tblGrid>
      <w:tr w:rsidR="003C692A" w:rsidRPr="003C692A" w14:paraId="25E87CB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70A1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1. 客户信息表 (customers)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740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9E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13C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EF1F4CB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6C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F8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7EF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E2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1FC51C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DC2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685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A73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E7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0AB79D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949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5C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B77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8D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 (自增)</w:t>
            </w:r>
          </w:p>
        </w:tc>
      </w:tr>
      <w:tr w:rsidR="003C692A" w:rsidRPr="003C692A" w14:paraId="72D168E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3F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BC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544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81F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客户名称</w:t>
            </w:r>
          </w:p>
        </w:tc>
      </w:tr>
      <w:tr w:rsidR="003C692A" w:rsidRPr="003C692A" w14:paraId="4C5C0626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11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customer_address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6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0737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5D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客户地址</w:t>
            </w:r>
          </w:p>
        </w:tc>
      </w:tr>
      <w:tr w:rsidR="003C692A" w:rsidRPr="003C692A" w14:paraId="3CAA61AB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C39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balance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0F6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23E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0.00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7A4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客户余额</w:t>
            </w:r>
          </w:p>
        </w:tc>
      </w:tr>
      <w:tr w:rsidR="003C692A" w:rsidRPr="003C692A" w14:paraId="0C433A4A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F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59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75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69F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7B0F542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E6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B5C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EA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649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884954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8B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2. 用水类别表 (water_types)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2E1E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228A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E43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611005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7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D1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F9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05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6F8C423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7A5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26D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C7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691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8ACC9B9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6D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3C1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52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23F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 (自增)</w:t>
            </w:r>
          </w:p>
        </w:tc>
      </w:tr>
      <w:tr w:rsidR="003C692A" w:rsidRPr="003C692A" w14:paraId="50FC7A08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A1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66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D72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5C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用水类别名称</w:t>
            </w:r>
          </w:p>
        </w:tc>
      </w:tr>
      <w:tr w:rsidR="003C692A" w:rsidRPr="003C692A" w14:paraId="4EB8188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78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2B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C2E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3D5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0DC083D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0C46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443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E7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D3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C197C2C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4BC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3. 客户用水信息表 (water_usage)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47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6BD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B38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146B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50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68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CD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6D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371C7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F86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E3A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91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3D6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C604482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D3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5F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2E9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48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3F664878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17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A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91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26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7D8AE3CC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05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EF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BE5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6C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</w:t>
            </w:r>
          </w:p>
        </w:tc>
      </w:tr>
      <w:tr w:rsidR="003C692A" w:rsidRPr="003C692A" w14:paraId="0861C2F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C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water_amount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48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5F2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457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用水量（吨）</w:t>
            </w:r>
          </w:p>
        </w:tc>
      </w:tr>
      <w:tr w:rsidR="003C692A" w:rsidRPr="003C692A" w14:paraId="6657F76B" w14:textId="77777777" w:rsidTr="009A2AFE">
        <w:trPr>
          <w:trHeight w:val="13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A5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C1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month, water_type_id)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78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FF4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9516471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BF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46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1F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6C0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A419C6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03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54F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458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266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D5786B5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A628" w14:textId="1596B5EB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4. 客户费用管理表(customer_fees)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35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41E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120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7CD9D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7CAB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67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A59F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930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F2304D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4F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EE8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A1C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6A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7AE40269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601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0E1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799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E7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787CD7F6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A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BE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0B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A8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76E7FB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E1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B2E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274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717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54B8E43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1E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fee_status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818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ENUM('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',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已收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F96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AFE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收费状态</w:t>
            </w:r>
          </w:p>
        </w:tc>
      </w:tr>
      <w:tr w:rsidR="003C692A" w:rsidRPr="003C692A" w14:paraId="46A40F69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432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274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5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9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877BF6E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04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45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01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DC0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6559267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8B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6F7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A4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A65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8D7BD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4CD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5. 收费登记表 (payment_records)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A7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13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7A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D3C528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507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31C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0B2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5EE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F9DF69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330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64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E9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9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62F3A31D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C42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record_id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59D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A4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196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收费记录ID</w:t>
            </w:r>
          </w:p>
        </w:tc>
      </w:tr>
      <w:tr w:rsidR="003C692A" w:rsidRPr="003C692A" w14:paraId="6BD8DF1F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84C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6A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8D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F4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41B88871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AAA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0B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AC3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73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EEE1590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33A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due_fee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C7B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91D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E78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0AF6481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337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received_fee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3E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DA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F1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实收费用</w:t>
            </w:r>
          </w:p>
        </w:tc>
      </w:tr>
      <w:tr w:rsidR="003C692A" w:rsidRPr="003C692A" w14:paraId="34578E91" w14:textId="77777777" w:rsidTr="009A2AFE">
        <w:trPr>
          <w:trHeight w:val="108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61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3D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BC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5C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</w:t>
            </w:r>
          </w:p>
        </w:tc>
      </w:tr>
      <w:tr w:rsidR="003C692A" w:rsidRPr="003C692A" w14:paraId="03BEEEA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15D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7F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38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B83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9603EA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1F0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448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F7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21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3154DB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111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6. 业务员表 (salespersons)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0D8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6A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756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45B5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78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76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8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33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32A132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13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2B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76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E11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D2BD80C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C85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8EE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A0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A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 (自增)</w:t>
            </w:r>
          </w:p>
        </w:tc>
      </w:tr>
      <w:tr w:rsidR="003C692A" w:rsidRPr="003C692A" w14:paraId="4839F6E7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137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DEC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8E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257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业务员姓名</w:t>
            </w:r>
          </w:p>
        </w:tc>
      </w:tr>
      <w:tr w:rsidR="003C692A" w:rsidRPr="003C692A" w14:paraId="53E7C09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E5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8A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67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1D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9382628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35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1F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BA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F8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16DD6400" w14:textId="77777777" w:rsidR="00544E7A" w:rsidRDefault="00544E7A">
      <w:pPr>
        <w:ind w:firstLineChars="200" w:firstLine="480"/>
        <w:jc w:val="left"/>
      </w:pPr>
    </w:p>
    <w:p w14:paraId="465214F6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2" w:name="_Toc2603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.2数据字段与表的约束设计</w:t>
      </w:r>
      <w:bookmarkEnd w:id="12"/>
    </w:p>
    <w:p w14:paraId="2D65CAAC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1. </w:t>
      </w:r>
      <w:r w:rsidRPr="00D755EE">
        <w:rPr>
          <w:rFonts w:ascii="Times New Roman" w:hAnsi="Times New Roman" w:cs="宋体"/>
          <w:b/>
          <w:bCs/>
          <w:kern w:val="10"/>
        </w:rPr>
        <w:t>客户信息表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(customers)</w:t>
      </w:r>
    </w:p>
    <w:p w14:paraId="351CFFB4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主键，自动递增，确保客户编号的唯一性。</w:t>
      </w:r>
    </w:p>
    <w:p w14:paraId="348A605A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customer_name: </w:t>
      </w:r>
      <w:r w:rsidRPr="00D755EE">
        <w:rPr>
          <w:rFonts w:ascii="Times New Roman" w:hAnsi="Times New Roman" w:cs="宋体"/>
          <w:kern w:val="10"/>
        </w:rPr>
        <w:t>非空，客户名称必填。</w:t>
      </w:r>
    </w:p>
    <w:p w14:paraId="3B9F2CD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customer_address: </w:t>
      </w:r>
      <w:r w:rsidRPr="00D755EE">
        <w:rPr>
          <w:rFonts w:ascii="Times New Roman" w:hAnsi="Times New Roman" w:cs="宋体"/>
          <w:kern w:val="10"/>
        </w:rPr>
        <w:t>可空，记录客户地址信息。</w:t>
      </w:r>
    </w:p>
    <w:p w14:paraId="6489281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balance: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0</w:t>
      </w:r>
      <w:r w:rsidRPr="00D755EE">
        <w:rPr>
          <w:rFonts w:ascii="Times New Roman" w:hAnsi="Times New Roman" w:cs="宋体"/>
          <w:kern w:val="10"/>
        </w:rPr>
        <w:t>，表示客户当前的结余金额。</w:t>
      </w:r>
    </w:p>
    <w:p w14:paraId="7CD5278B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2. </w:t>
      </w:r>
      <w:r w:rsidRPr="00D755EE">
        <w:rPr>
          <w:rFonts w:ascii="Times New Roman" w:hAnsi="Times New Roman" w:cs="宋体"/>
          <w:b/>
          <w:bCs/>
          <w:kern w:val="10"/>
        </w:rPr>
        <w:t>用水类别表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(water_types)</w:t>
      </w:r>
    </w:p>
    <w:p w14:paraId="185AEA1F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主键，自动递增，确保每个用水类别的唯一性。</w:t>
      </w:r>
    </w:p>
    <w:p w14:paraId="72D46D04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water_type_name: </w:t>
      </w:r>
      <w:r w:rsidRPr="00D755EE">
        <w:rPr>
          <w:rFonts w:ascii="Times New Roman" w:hAnsi="Times New Roman" w:cs="宋体"/>
          <w:kern w:val="10"/>
        </w:rPr>
        <w:t>非空，存储用水类别的名称。</w:t>
      </w:r>
    </w:p>
    <w:p w14:paraId="5A6736C6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3. </w:t>
      </w:r>
      <w:r w:rsidRPr="00D755EE">
        <w:rPr>
          <w:rFonts w:ascii="Times New Roman" w:hAnsi="Times New Roman" w:cs="宋体"/>
          <w:b/>
          <w:bCs/>
          <w:kern w:val="10"/>
        </w:rPr>
        <w:t>客户用水信息表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(water_usage)</w:t>
      </w:r>
    </w:p>
    <w:p w14:paraId="44AD41BD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表，确保每个用水记录都与一个客户相关联。</w:t>
      </w:r>
    </w:p>
    <w:p w14:paraId="45BFDA82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 xml:space="preserve">month: </w:t>
      </w:r>
      <w:r w:rsidRPr="00D755EE">
        <w:rPr>
          <w:rFonts w:ascii="Times New Roman" w:hAnsi="Times New Roman" w:cs="宋体"/>
          <w:kern w:val="10"/>
        </w:rPr>
        <w:t>非空字段，表示每条记录的月份，格式为</w:t>
      </w:r>
      <w:r w:rsidRPr="00D755EE">
        <w:rPr>
          <w:rFonts w:ascii="Times New Roman" w:hAnsi="Times New Roman" w:cs="宋体"/>
          <w:kern w:val="10"/>
        </w:rPr>
        <w:t>'xxxx</w:t>
      </w:r>
      <w:r w:rsidRPr="00D755EE">
        <w:rPr>
          <w:rFonts w:ascii="Times New Roman" w:hAnsi="Times New Roman" w:cs="宋体"/>
          <w:kern w:val="10"/>
        </w:rPr>
        <w:t>年</w:t>
      </w:r>
      <w:r w:rsidRPr="00D755EE">
        <w:rPr>
          <w:rFonts w:ascii="Times New Roman" w:hAnsi="Times New Roman" w:cs="宋体"/>
          <w:kern w:val="10"/>
        </w:rPr>
        <w:t>xx</w:t>
      </w:r>
      <w:r w:rsidRPr="00D755EE">
        <w:rPr>
          <w:rFonts w:ascii="Times New Roman" w:hAnsi="Times New Roman" w:cs="宋体"/>
          <w:kern w:val="10"/>
        </w:rPr>
        <w:t>月</w:t>
      </w:r>
      <w:r w:rsidRPr="00D755EE">
        <w:rPr>
          <w:rFonts w:ascii="Times New Roman" w:hAnsi="Times New Roman" w:cs="宋体"/>
          <w:kern w:val="10"/>
        </w:rPr>
        <w:t>'</w:t>
      </w:r>
      <w:r w:rsidRPr="00D755EE">
        <w:rPr>
          <w:rFonts w:ascii="Times New Roman" w:hAnsi="Times New Roman" w:cs="宋体"/>
          <w:kern w:val="10"/>
        </w:rPr>
        <w:t>，确保数据一致性。</w:t>
      </w:r>
    </w:p>
    <w:p w14:paraId="6C2E87D0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表，表示用水类别。</w:t>
      </w:r>
    </w:p>
    <w:p w14:paraId="501D278E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water_amount: </w:t>
      </w:r>
      <w:r w:rsidRPr="00D755EE">
        <w:rPr>
          <w:rFonts w:ascii="Times New Roman" w:hAnsi="Times New Roman" w:cs="宋体"/>
          <w:kern w:val="10"/>
        </w:rPr>
        <w:t>非空，表示客户在指定月份的用水量。</w:t>
      </w:r>
    </w:p>
    <w:p w14:paraId="09834922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0C9948F7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month, water_type_id)</w:t>
      </w:r>
      <w:r w:rsidRPr="00D755EE">
        <w:rPr>
          <w:rFonts w:ascii="Times New Roman" w:hAnsi="Times New Roman" w:cs="宋体"/>
          <w:kern w:val="10"/>
        </w:rPr>
        <w:t>，确保每个客户每月只能有一种类别的用水记录。</w:t>
      </w:r>
    </w:p>
    <w:p w14:paraId="6F90D444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water_type_id</w:t>
      </w:r>
      <w:r w:rsidRPr="00D755EE">
        <w:rPr>
          <w:rFonts w:ascii="Times New Roman" w:hAnsi="Times New Roman" w:cs="宋体"/>
          <w:kern w:val="10"/>
        </w:rPr>
        <w:t>分别引用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表。</w:t>
      </w:r>
    </w:p>
    <w:p w14:paraId="222C18C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4. </w:t>
      </w:r>
      <w:r w:rsidRPr="00D755EE">
        <w:rPr>
          <w:rFonts w:ascii="Times New Roman" w:hAnsi="Times New Roman" w:cs="宋体"/>
          <w:b/>
          <w:bCs/>
          <w:kern w:val="10"/>
        </w:rPr>
        <w:t>客户费用管理表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(customer_fees)</w:t>
      </w:r>
    </w:p>
    <w:p w14:paraId="10C08A74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表，确保费用信息与客户相关。</w:t>
      </w:r>
    </w:p>
    <w:p w14:paraId="458C420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非空，月份字段，确保每月的费用信息对应特定客户。</w:t>
      </w:r>
    </w:p>
    <w:p w14:paraId="30CE081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fee: </w:t>
      </w:r>
      <w:r w:rsidRPr="00D755EE">
        <w:rPr>
          <w:rFonts w:ascii="Times New Roman" w:hAnsi="Times New Roman" w:cs="宋体"/>
          <w:kern w:val="10"/>
        </w:rPr>
        <w:t>非空，表示客户该月的应缴费用。</w:t>
      </w:r>
    </w:p>
    <w:p w14:paraId="6B195CBA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fee_status: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未收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，表示费用是否已缴。</w:t>
      </w:r>
    </w:p>
    <w:p w14:paraId="47074DD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7E43390D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month)</w:t>
      </w:r>
      <w:r w:rsidRPr="00D755EE">
        <w:rPr>
          <w:rFonts w:ascii="Times New Roman" w:hAnsi="Times New Roman" w:cs="宋体"/>
          <w:kern w:val="10"/>
        </w:rPr>
        <w:t>，确保每个客户每月的费用信息唯一。</w:t>
      </w:r>
    </w:p>
    <w:p w14:paraId="73F0AE24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表。</w:t>
      </w:r>
    </w:p>
    <w:p w14:paraId="7355962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5. </w:t>
      </w:r>
      <w:r w:rsidRPr="00D755EE">
        <w:rPr>
          <w:rFonts w:ascii="Times New Roman" w:hAnsi="Times New Roman" w:cs="宋体"/>
          <w:b/>
          <w:bCs/>
          <w:kern w:val="10"/>
        </w:rPr>
        <w:t>收费登记表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(payment_records)</w:t>
      </w:r>
    </w:p>
    <w:p w14:paraId="356F73B3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record_id: </w:t>
      </w:r>
      <w:r w:rsidRPr="00D755EE">
        <w:rPr>
          <w:rFonts w:ascii="Times New Roman" w:hAnsi="Times New Roman" w:cs="宋体"/>
          <w:kern w:val="10"/>
        </w:rPr>
        <w:t>主键，自动递增，确保收费记录的唯一性。</w:t>
      </w:r>
    </w:p>
    <w:p w14:paraId="0FB65FC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表，确保收费记录与客户相关。</w:t>
      </w:r>
    </w:p>
    <w:p w14:paraId="62857FF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非空，表示收费记录的月份。</w:t>
      </w:r>
    </w:p>
    <w:p w14:paraId="368B917B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due_fee: </w:t>
      </w:r>
      <w:r w:rsidRPr="00D755EE">
        <w:rPr>
          <w:rFonts w:ascii="Times New Roman" w:hAnsi="Times New Roman" w:cs="宋体"/>
          <w:kern w:val="10"/>
        </w:rPr>
        <w:t>非空，表示应收费用。</w:t>
      </w:r>
    </w:p>
    <w:p w14:paraId="2358F899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received_fee: </w:t>
      </w:r>
      <w:r w:rsidRPr="00D755EE">
        <w:rPr>
          <w:rFonts w:ascii="Times New Roman" w:hAnsi="Times New Roman" w:cs="宋体"/>
          <w:kern w:val="10"/>
        </w:rPr>
        <w:t>非空，表示实际收取的费用。</w:t>
      </w:r>
    </w:p>
    <w:p w14:paraId="2745C20D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表，记录哪个业务员负责该笔收费。</w:t>
      </w:r>
    </w:p>
    <w:p w14:paraId="3A32369A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33658F88" w14:textId="77777777" w:rsidR="00D755EE" w:rsidRPr="00D755EE" w:rsidRDefault="00D755EE" w:rsidP="00D755EE">
      <w:pPr>
        <w:numPr>
          <w:ilvl w:val="0"/>
          <w:numId w:val="28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</w:t>
      </w:r>
      <w:r w:rsidRPr="00D755EE">
        <w:rPr>
          <w:rFonts w:ascii="Times New Roman" w:hAnsi="Times New Roman" w:cs="宋体"/>
          <w:kern w:val="10"/>
        </w:rPr>
        <w:t>salesperson_id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表。</w:t>
      </w:r>
    </w:p>
    <w:p w14:paraId="5A402939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6. </w:t>
      </w:r>
      <w:r w:rsidRPr="00D755EE">
        <w:rPr>
          <w:rFonts w:ascii="Times New Roman" w:hAnsi="Times New Roman" w:cs="宋体"/>
          <w:b/>
          <w:bCs/>
          <w:kern w:val="10"/>
        </w:rPr>
        <w:t>业务员表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(salespersons)</w:t>
      </w:r>
    </w:p>
    <w:p w14:paraId="6A7A613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主键，自动递增，确保业务员编号的唯一性。</w:t>
      </w:r>
    </w:p>
    <w:p w14:paraId="73F0A8A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salesperson_name: </w:t>
      </w:r>
      <w:r w:rsidRPr="00D755EE">
        <w:rPr>
          <w:rFonts w:ascii="Times New Roman" w:hAnsi="Times New Roman" w:cs="宋体"/>
          <w:kern w:val="10"/>
        </w:rPr>
        <w:t>非空，表示业务员的姓名。</w:t>
      </w:r>
    </w:p>
    <w:p w14:paraId="55FB0DB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49F1F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ED5157A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A5EDB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B9D843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E4DED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B45707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1F84BF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870831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05201E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51F433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B63A34E" w14:textId="77777777" w:rsidR="00544E7A" w:rsidRDefault="0000000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/>
          <w:kern w:val="10"/>
        </w:rPr>
        <w:br w:type="page"/>
      </w:r>
    </w:p>
    <w:p w14:paraId="087C8B88" w14:textId="77777777" w:rsidR="00544E7A" w:rsidRDefault="00000000">
      <w:pPr>
        <w:pStyle w:val="1"/>
        <w:rPr>
          <w:rFonts w:ascii="黑体" w:eastAsia="黑体" w:hAnsi="黑体" w:hint="eastAsia"/>
          <w:b w:val="0"/>
        </w:rPr>
      </w:pPr>
      <w:bookmarkStart w:id="13" w:name="_Toc7600"/>
      <w:r>
        <w:rPr>
          <w:rFonts w:ascii="黑体" w:eastAsia="黑体" w:hAnsi="黑体" w:hint="eastAsia"/>
          <w:b w:val="0"/>
          <w:sz w:val="32"/>
          <w:szCs w:val="32"/>
        </w:rPr>
        <w:lastRenderedPageBreak/>
        <w:t>4数据库实现</w:t>
      </w:r>
      <w:r>
        <w:rPr>
          <w:rFonts w:ascii="黑体" w:eastAsia="黑体" w:hAnsi="黑体" w:hint="eastAsia"/>
          <w:b w:val="0"/>
          <w:color w:val="FF0000"/>
          <w:sz w:val="32"/>
          <w:szCs w:val="32"/>
        </w:rPr>
        <w:t>（根据个人分工实现）</w:t>
      </w:r>
      <w:bookmarkEnd w:id="13"/>
    </w:p>
    <w:p w14:paraId="2D01899E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4" w:name="_Toc1123"/>
      <w:bookmarkStart w:id="15" w:name="_Toc486436335"/>
      <w:r>
        <w:rPr>
          <w:rFonts w:ascii="黑体" w:eastAsia="黑体" w:hAnsi="黑体" w:hint="eastAsia"/>
          <w:b w:val="0"/>
          <w:sz w:val="30"/>
          <w:szCs w:val="30"/>
        </w:rPr>
        <w:t>4.1数据库表设计</w:t>
      </w:r>
      <w:bookmarkEnd w:id="14"/>
    </w:p>
    <w:p w14:paraId="1ADB45BD" w14:textId="4A698DC3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>收费登记表</w:t>
      </w:r>
      <w:r w:rsidRPr="00FB10FD">
        <w:rPr>
          <w:b/>
          <w:bCs/>
        </w:rPr>
        <w:t xml:space="preserve"> (payment_records)</w:t>
      </w:r>
    </w:p>
    <w:p w14:paraId="690F1A81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该表用于记录每次收费登记的详细信息，包括客户编号、月份、应收费用、实收费用和业务员信息。</w:t>
      </w:r>
    </w:p>
    <w:p w14:paraId="0378C592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payment_records (</w:t>
      </w:r>
    </w:p>
    <w:p w14:paraId="4B402B6F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record_id INT AUTO_INCREMENT PRIMARY KEY,    -- </w:t>
      </w:r>
      <w:r w:rsidRPr="00FB10FD">
        <w:t>收费记录</w:t>
      </w:r>
      <w:r w:rsidRPr="00FB10FD">
        <w:t>ID</w:t>
      </w:r>
    </w:p>
    <w:p w14:paraId="77CF2068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INT,                              -- </w:t>
      </w:r>
      <w:r w:rsidRPr="00FB10FD">
        <w:t>客户</w:t>
      </w:r>
      <w:r w:rsidRPr="00FB10FD">
        <w:t>ID</w:t>
      </w:r>
    </w:p>
    <w:p w14:paraId="601B22E0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month VARCHAR(7) NOT NULL,                     -- </w:t>
      </w:r>
      <w:r w:rsidRPr="00FB10FD">
        <w:t>月份，格式：</w:t>
      </w:r>
      <w:r w:rsidRPr="00FB10FD">
        <w:t>'xxxx</w:t>
      </w:r>
      <w:r w:rsidRPr="00FB10FD">
        <w:t>年</w:t>
      </w:r>
      <w:r w:rsidRPr="00FB10FD">
        <w:t>xx</w:t>
      </w:r>
      <w:r w:rsidRPr="00FB10FD">
        <w:t>月</w:t>
      </w:r>
      <w:r w:rsidRPr="00FB10FD">
        <w:t>'</w:t>
      </w:r>
    </w:p>
    <w:p w14:paraId="0C15D733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due_fee DECIMAL(10, 2) NOT NULL,               -- </w:t>
      </w:r>
      <w:r w:rsidRPr="00FB10FD">
        <w:t>应收费用</w:t>
      </w:r>
    </w:p>
    <w:p w14:paraId="3CED819D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received_fee DECIMAL(10, 2) NOT NULL,          -- </w:t>
      </w:r>
      <w:r w:rsidRPr="00FB10FD">
        <w:t>实收费用</w:t>
      </w:r>
    </w:p>
    <w:p w14:paraId="7E9245D0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salesperson_id INT,                           -- </w:t>
      </w:r>
      <w:r w:rsidRPr="00FB10FD">
        <w:t>业务员</w:t>
      </w:r>
      <w:r w:rsidRPr="00FB10FD">
        <w:t>ID</w:t>
      </w:r>
    </w:p>
    <w:p w14:paraId="4C8D3E56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(customer_id) REFERENCES customers(customer_id), -- </w:t>
      </w:r>
      <w:r w:rsidRPr="00FB10FD">
        <w:t>外键，指向客户信息表</w:t>
      </w:r>
    </w:p>
    <w:p w14:paraId="619D5A28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FOREIGN KEY (salesperson_id) REFERENCES salespersons(salesperson_id) -- </w:t>
      </w:r>
      <w:r w:rsidRPr="00FB10FD">
        <w:t>外键，指向业务员表</w:t>
      </w:r>
    </w:p>
    <w:p w14:paraId="6C98A677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2F09487E" w14:textId="77777777" w:rsidR="00544E7A" w:rsidRPr="00064FA2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22ED84D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6" w:name="_Toc25369"/>
      <w:bookmarkEnd w:id="15"/>
      <w:r>
        <w:rPr>
          <w:rFonts w:ascii="黑体" w:eastAsia="黑体" w:hAnsi="黑体" w:hint="eastAsia"/>
          <w:b w:val="0"/>
          <w:sz w:val="30"/>
          <w:szCs w:val="30"/>
        </w:rPr>
        <w:t>4.2索引设计</w:t>
      </w:r>
      <w:bookmarkEnd w:id="16"/>
    </w:p>
    <w:p w14:paraId="5966749B" w14:textId="77777777" w:rsidR="005E6674" w:rsidRPr="005E6674" w:rsidRDefault="005E6674" w:rsidP="005E6674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5E6674">
        <w:rPr>
          <w:rFonts w:ascii="Times New Roman" w:hAnsi="Times New Roman" w:cs="宋体"/>
          <w:b/>
          <w:bCs/>
          <w:kern w:val="10"/>
        </w:rPr>
        <w:t>为</w:t>
      </w:r>
      <w:r w:rsidRPr="005E6674">
        <w:rPr>
          <w:rFonts w:ascii="Times New Roman" w:hAnsi="Times New Roman" w:cs="宋体"/>
          <w:b/>
          <w:bCs/>
          <w:kern w:val="10"/>
        </w:rPr>
        <w:t xml:space="preserve"> month </w:t>
      </w:r>
      <w:r w:rsidRPr="005E6674">
        <w:rPr>
          <w:rFonts w:ascii="Times New Roman" w:hAnsi="Times New Roman" w:cs="宋体"/>
          <w:b/>
          <w:bCs/>
          <w:kern w:val="10"/>
        </w:rPr>
        <w:t>字段创建索引：</w:t>
      </w:r>
    </w:p>
    <w:p w14:paraId="46909BBE" w14:textId="77777777" w:rsidR="005E6674" w:rsidRPr="005E6674" w:rsidRDefault="005E6674" w:rsidP="005E6674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5E6674">
        <w:rPr>
          <w:rFonts w:ascii="Times New Roman" w:hAnsi="Times New Roman" w:cs="宋体"/>
          <w:kern w:val="10"/>
        </w:rPr>
        <w:t>CREATE INDEX idx_month ON payment_records (month);</w:t>
      </w:r>
    </w:p>
    <w:p w14:paraId="124AB6A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74E070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7" w:name="_Toc4728"/>
      <w:r>
        <w:rPr>
          <w:rFonts w:ascii="黑体" w:eastAsia="黑体" w:hAnsi="黑体" w:hint="eastAsia"/>
          <w:b w:val="0"/>
          <w:sz w:val="30"/>
          <w:szCs w:val="30"/>
        </w:rPr>
        <w:lastRenderedPageBreak/>
        <w:t>4.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视图设计</w:t>
      </w:r>
      <w:bookmarkEnd w:id="17"/>
    </w:p>
    <w:p w14:paraId="14BA46DF" w14:textId="77777777" w:rsidR="00C50DC0" w:rsidRPr="00C50DC0" w:rsidRDefault="00C50DC0" w:rsidP="00C50DC0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C50DC0">
        <w:rPr>
          <w:rFonts w:ascii="Times New Roman" w:hAnsi="Times New Roman" w:cs="宋体"/>
          <w:b/>
          <w:bCs/>
          <w:kern w:val="10"/>
        </w:rPr>
        <w:t>创建显示每个客户的收费记录的视图：</w:t>
      </w:r>
    </w:p>
    <w:p w14:paraId="17F03D0B" w14:textId="766280F8" w:rsid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>可以帮助快速查询每个客户的收费记录和相关业务员的信息</w:t>
      </w:r>
    </w:p>
    <w:p w14:paraId="05F80493" w14:textId="44A8B9E4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>CREATE VIEW view_payment_records AS</w:t>
      </w:r>
    </w:p>
    <w:p w14:paraId="16D42AFC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>SELECT</w:t>
      </w:r>
    </w:p>
    <w:p w14:paraId="6481C622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pr.record_id,</w:t>
      </w:r>
    </w:p>
    <w:p w14:paraId="619AF638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pr.customer_id,</w:t>
      </w:r>
    </w:p>
    <w:p w14:paraId="10E4A374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c.customer_name,</w:t>
      </w:r>
    </w:p>
    <w:p w14:paraId="2E5F5C34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pr.month,</w:t>
      </w:r>
    </w:p>
    <w:p w14:paraId="1B61002C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pr.due_fee,</w:t>
      </w:r>
    </w:p>
    <w:p w14:paraId="7350642F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pr.received_fee,</w:t>
      </w:r>
    </w:p>
    <w:p w14:paraId="6E2054DC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pr.salesperson_id,</w:t>
      </w:r>
    </w:p>
    <w:p w14:paraId="69646A70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sp.salesperson_name</w:t>
      </w:r>
    </w:p>
    <w:p w14:paraId="4C5447E4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>FROM</w:t>
      </w:r>
    </w:p>
    <w:p w14:paraId="5856E3AC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 xml:space="preserve">    payment_records pr</w:t>
      </w:r>
    </w:p>
    <w:p w14:paraId="18692244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>JOIN customers c ON pr.customer_id = c.customer_id</w:t>
      </w:r>
    </w:p>
    <w:p w14:paraId="145449F2" w14:textId="77777777" w:rsidR="00C50DC0" w:rsidRPr="00C50DC0" w:rsidRDefault="00C50DC0" w:rsidP="00C50DC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C50DC0">
        <w:rPr>
          <w:rFonts w:ascii="Times New Roman" w:hAnsi="Times New Roman" w:cs="宋体"/>
          <w:kern w:val="10"/>
        </w:rPr>
        <w:t>JOIN salespersons sp ON pr.salesperson_id = sp.salesperson_id;</w:t>
      </w:r>
    </w:p>
    <w:p w14:paraId="00A58815" w14:textId="2C409534" w:rsidR="00C50DC0" w:rsidRPr="00C50DC0" w:rsidRDefault="00C50DC0" w:rsidP="00C50DC0">
      <w:pPr>
        <w:jc w:val="left"/>
        <w:rPr>
          <w:rFonts w:ascii="Times New Roman" w:hAnsi="Times New Roman" w:cs="宋体" w:hint="eastAsia"/>
          <w:kern w:val="10"/>
        </w:rPr>
      </w:pPr>
    </w:p>
    <w:p w14:paraId="5C58CC6C" w14:textId="77777777" w:rsidR="00DC4D4C" w:rsidRPr="00C50DC0" w:rsidRDefault="00DC4D4C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F50827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8" w:name="_Toc22028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4</w:t>
      </w:r>
      <w:r>
        <w:rPr>
          <w:rFonts w:ascii="黑体" w:eastAsia="黑体" w:hAnsi="黑体" w:hint="eastAsia"/>
          <w:b w:val="0"/>
          <w:sz w:val="30"/>
          <w:szCs w:val="30"/>
        </w:rPr>
        <w:t>约束设计</w:t>
      </w:r>
      <w:bookmarkEnd w:id="18"/>
    </w:p>
    <w:p w14:paraId="75B8B163" w14:textId="77777777" w:rsidR="00DE72A1" w:rsidRPr="00DE72A1" w:rsidRDefault="00DE72A1" w:rsidP="00DE72A1">
      <w:pPr>
        <w:rPr>
          <w:b/>
          <w:bCs/>
        </w:rPr>
      </w:pPr>
      <w:bookmarkStart w:id="19" w:name="_Toc14760"/>
      <w:r w:rsidRPr="00DE72A1">
        <w:rPr>
          <w:b/>
          <w:bCs/>
        </w:rPr>
        <w:t>确保实收费用不大于应收费用</w:t>
      </w:r>
    </w:p>
    <w:p w14:paraId="497A2A49" w14:textId="77777777" w:rsidR="00DE72A1" w:rsidRPr="00DE72A1" w:rsidRDefault="00DE72A1" w:rsidP="00DE72A1">
      <w:r w:rsidRPr="00DE72A1">
        <w:t>可以通过添加</w:t>
      </w:r>
      <w:r w:rsidRPr="00DE72A1">
        <w:t xml:space="preserve"> CHECK </w:t>
      </w:r>
      <w:r w:rsidRPr="00DE72A1">
        <w:t>约束来确保实收费用不大于应收费用：</w:t>
      </w:r>
    </w:p>
    <w:p w14:paraId="47591AA2" w14:textId="77777777" w:rsidR="00DE72A1" w:rsidRPr="00DE72A1" w:rsidRDefault="00DE72A1" w:rsidP="00DE72A1">
      <w:r w:rsidRPr="00DE72A1">
        <w:t>ALTER TABLE payment_records</w:t>
      </w:r>
    </w:p>
    <w:p w14:paraId="405F9E01" w14:textId="77777777" w:rsidR="00DE72A1" w:rsidRPr="00DE72A1" w:rsidRDefault="00DE72A1" w:rsidP="00DE72A1">
      <w:r w:rsidRPr="00DE72A1">
        <w:t>ADD CONSTRAINT check_received_fee</w:t>
      </w:r>
    </w:p>
    <w:p w14:paraId="2F3D6E72" w14:textId="77777777" w:rsidR="00DE72A1" w:rsidRPr="00DE72A1" w:rsidRDefault="00DE72A1" w:rsidP="00DE72A1">
      <w:r w:rsidRPr="00DE72A1">
        <w:t>CHECK (received_fee &lt;= due_fee);</w:t>
      </w:r>
    </w:p>
    <w:p w14:paraId="6D955C6B" w14:textId="77777777" w:rsidR="00DE72A1" w:rsidRDefault="00DE72A1" w:rsidP="00DE72A1"/>
    <w:p w14:paraId="7D474D0B" w14:textId="1104509D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4.</w:t>
      </w:r>
      <w:r>
        <w:rPr>
          <w:rFonts w:ascii="黑体" w:eastAsia="黑体" w:hAnsi="黑体"/>
          <w:b w:val="0"/>
          <w:sz w:val="30"/>
          <w:szCs w:val="30"/>
        </w:rPr>
        <w:t>5</w:t>
      </w:r>
      <w:r>
        <w:rPr>
          <w:rFonts w:ascii="黑体" w:eastAsia="黑体" w:hAnsi="黑体" w:hint="eastAsia"/>
          <w:b w:val="0"/>
          <w:sz w:val="30"/>
          <w:szCs w:val="30"/>
        </w:rPr>
        <w:t>存储过程设计</w:t>
      </w:r>
      <w:bookmarkEnd w:id="19"/>
    </w:p>
    <w:p w14:paraId="141D6675" w14:textId="77777777" w:rsidR="007A3CA8" w:rsidRPr="007A3CA8" w:rsidRDefault="007A3CA8" w:rsidP="007A3CA8">
      <w:pPr>
        <w:rPr>
          <w:b/>
          <w:bCs/>
        </w:rPr>
      </w:pPr>
      <w:r w:rsidRPr="007A3CA8">
        <w:rPr>
          <w:b/>
          <w:bCs/>
        </w:rPr>
        <w:t>统计指定月份的应收和实收费用</w:t>
      </w:r>
    </w:p>
    <w:p w14:paraId="46F05A9D" w14:textId="77777777" w:rsidR="007A3CA8" w:rsidRPr="007A3CA8" w:rsidRDefault="007A3CA8" w:rsidP="007A3CA8">
      <w:r w:rsidRPr="007A3CA8">
        <w:t>以下存储过程会统计某个月份所有客户的应收和实收费用：</w:t>
      </w:r>
    </w:p>
    <w:p w14:paraId="0CB95285" w14:textId="77777777" w:rsidR="007A3CA8" w:rsidRPr="007A3CA8" w:rsidRDefault="007A3CA8" w:rsidP="007A3CA8">
      <w:r w:rsidRPr="007A3CA8">
        <w:t>DELIMITER $$</w:t>
      </w:r>
    </w:p>
    <w:p w14:paraId="3C9F7589" w14:textId="77777777" w:rsidR="007A3CA8" w:rsidRPr="007A3CA8" w:rsidRDefault="007A3CA8" w:rsidP="007A3CA8"/>
    <w:p w14:paraId="4C6CCB9B" w14:textId="77777777" w:rsidR="007A3CA8" w:rsidRPr="007A3CA8" w:rsidRDefault="007A3CA8" w:rsidP="007A3CA8">
      <w:r w:rsidRPr="007A3CA8">
        <w:t>CREATE PROCEDURE get_monthly_fee_report(IN report_month VARCHAR(7))</w:t>
      </w:r>
    </w:p>
    <w:p w14:paraId="04CBD40D" w14:textId="77777777" w:rsidR="007A3CA8" w:rsidRPr="007A3CA8" w:rsidRDefault="007A3CA8" w:rsidP="007A3CA8">
      <w:r w:rsidRPr="007A3CA8">
        <w:t>BEGIN</w:t>
      </w:r>
    </w:p>
    <w:p w14:paraId="1A92A8ED" w14:textId="77777777" w:rsidR="007A3CA8" w:rsidRPr="007A3CA8" w:rsidRDefault="007A3CA8" w:rsidP="007A3CA8">
      <w:r w:rsidRPr="007A3CA8">
        <w:t xml:space="preserve">    SELECT</w:t>
      </w:r>
    </w:p>
    <w:p w14:paraId="07675A67" w14:textId="77777777" w:rsidR="007A3CA8" w:rsidRPr="007A3CA8" w:rsidRDefault="007A3CA8" w:rsidP="007A3CA8">
      <w:r w:rsidRPr="007A3CA8">
        <w:t xml:space="preserve">        pr.customer_id,</w:t>
      </w:r>
    </w:p>
    <w:p w14:paraId="2303CDC7" w14:textId="77777777" w:rsidR="007A3CA8" w:rsidRPr="007A3CA8" w:rsidRDefault="007A3CA8" w:rsidP="007A3CA8">
      <w:r w:rsidRPr="007A3CA8">
        <w:t xml:space="preserve">        c.customer_name,</w:t>
      </w:r>
    </w:p>
    <w:p w14:paraId="63FA1326" w14:textId="77777777" w:rsidR="007A3CA8" w:rsidRPr="007A3CA8" w:rsidRDefault="007A3CA8" w:rsidP="007A3CA8">
      <w:r w:rsidRPr="007A3CA8">
        <w:t xml:space="preserve">        pr.month,</w:t>
      </w:r>
    </w:p>
    <w:p w14:paraId="0BBD7A11" w14:textId="77777777" w:rsidR="007A3CA8" w:rsidRPr="007A3CA8" w:rsidRDefault="007A3CA8" w:rsidP="007A3CA8">
      <w:r w:rsidRPr="007A3CA8">
        <w:t xml:space="preserve">        pr.due_fee,</w:t>
      </w:r>
    </w:p>
    <w:p w14:paraId="7F0088CE" w14:textId="77777777" w:rsidR="007A3CA8" w:rsidRPr="007A3CA8" w:rsidRDefault="007A3CA8" w:rsidP="007A3CA8">
      <w:r w:rsidRPr="007A3CA8">
        <w:t xml:space="preserve">        pr.received_fee</w:t>
      </w:r>
    </w:p>
    <w:p w14:paraId="528D5499" w14:textId="77777777" w:rsidR="007A3CA8" w:rsidRPr="007A3CA8" w:rsidRDefault="007A3CA8" w:rsidP="007A3CA8">
      <w:r w:rsidRPr="007A3CA8">
        <w:t xml:space="preserve">    FROM</w:t>
      </w:r>
    </w:p>
    <w:p w14:paraId="12F364E6" w14:textId="77777777" w:rsidR="007A3CA8" w:rsidRPr="007A3CA8" w:rsidRDefault="007A3CA8" w:rsidP="007A3CA8">
      <w:r w:rsidRPr="007A3CA8">
        <w:t xml:space="preserve">        payment_records pr</w:t>
      </w:r>
    </w:p>
    <w:p w14:paraId="1E7293F0" w14:textId="77777777" w:rsidR="007A3CA8" w:rsidRPr="007A3CA8" w:rsidRDefault="007A3CA8" w:rsidP="007A3CA8">
      <w:r w:rsidRPr="007A3CA8">
        <w:t xml:space="preserve">    JOIN customers c ON pr.customer_id = c.customer_id</w:t>
      </w:r>
    </w:p>
    <w:p w14:paraId="2CA2237F" w14:textId="77777777" w:rsidR="007A3CA8" w:rsidRPr="007A3CA8" w:rsidRDefault="007A3CA8" w:rsidP="007A3CA8">
      <w:r w:rsidRPr="007A3CA8">
        <w:t xml:space="preserve">    WHERE pr.month = report_month;</w:t>
      </w:r>
    </w:p>
    <w:p w14:paraId="633899A6" w14:textId="77777777" w:rsidR="007A3CA8" w:rsidRPr="007A3CA8" w:rsidRDefault="007A3CA8" w:rsidP="007A3CA8">
      <w:r w:rsidRPr="007A3CA8">
        <w:t>END$$</w:t>
      </w:r>
    </w:p>
    <w:p w14:paraId="0D6B5F55" w14:textId="77777777" w:rsidR="007A3CA8" w:rsidRPr="007A3CA8" w:rsidRDefault="007A3CA8" w:rsidP="007A3CA8"/>
    <w:p w14:paraId="6B34F42D" w14:textId="77777777" w:rsidR="007A3CA8" w:rsidRPr="007A3CA8" w:rsidRDefault="007A3CA8" w:rsidP="007A3CA8">
      <w:r w:rsidRPr="007A3CA8">
        <w:t>DELIMITER ;</w:t>
      </w:r>
    </w:p>
    <w:p w14:paraId="7CDF5F73" w14:textId="77777777" w:rsidR="007A3CA8" w:rsidRDefault="007A3CA8" w:rsidP="007A3CA8"/>
    <w:p w14:paraId="13FE6315" w14:textId="77777777" w:rsidR="007A3CA8" w:rsidRPr="007A3CA8" w:rsidRDefault="007A3CA8" w:rsidP="007A3CA8">
      <w:pPr>
        <w:rPr>
          <w:rFonts w:hint="eastAsia"/>
        </w:rPr>
      </w:pPr>
    </w:p>
    <w:p w14:paraId="0E8EE87C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0" w:name="_Toc22903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6</w:t>
      </w:r>
      <w:r>
        <w:rPr>
          <w:rFonts w:ascii="黑体" w:eastAsia="黑体" w:hAnsi="黑体" w:hint="eastAsia"/>
          <w:b w:val="0"/>
          <w:sz w:val="30"/>
          <w:szCs w:val="30"/>
        </w:rPr>
        <w:t>存储函数设计</w:t>
      </w:r>
      <w:bookmarkEnd w:id="20"/>
    </w:p>
    <w:p w14:paraId="661213CE" w14:textId="77777777" w:rsidR="007A3CA8" w:rsidRPr="007A3CA8" w:rsidRDefault="007A3CA8" w:rsidP="007A3CA8">
      <w:r w:rsidRPr="007A3CA8">
        <w:t>存储函数可以用于计算某个客户的剩余应付金额，即应收费用减去实收费用：</w:t>
      </w:r>
    </w:p>
    <w:p w14:paraId="5DDFD69D" w14:textId="77777777" w:rsidR="007A3CA8" w:rsidRPr="007A3CA8" w:rsidRDefault="007A3CA8" w:rsidP="007A3CA8">
      <w:r w:rsidRPr="007A3CA8">
        <w:t>DELIMITER $$</w:t>
      </w:r>
    </w:p>
    <w:p w14:paraId="6F3939FF" w14:textId="77777777" w:rsidR="007A3CA8" w:rsidRPr="007A3CA8" w:rsidRDefault="007A3CA8" w:rsidP="007A3CA8"/>
    <w:p w14:paraId="0172DA3C" w14:textId="77777777" w:rsidR="007A3CA8" w:rsidRPr="007A3CA8" w:rsidRDefault="007A3CA8" w:rsidP="007A3CA8">
      <w:r w:rsidRPr="007A3CA8">
        <w:t xml:space="preserve">CREATE FUNCTION calculate_balance(customer_id INT, month VARCHAR(7)) </w:t>
      </w:r>
    </w:p>
    <w:p w14:paraId="2E2AE72C" w14:textId="77777777" w:rsidR="007A3CA8" w:rsidRPr="007A3CA8" w:rsidRDefault="007A3CA8" w:rsidP="007A3CA8">
      <w:r w:rsidRPr="007A3CA8">
        <w:lastRenderedPageBreak/>
        <w:t>RETURNS DECIMAL(10,2)</w:t>
      </w:r>
    </w:p>
    <w:p w14:paraId="3EF33F61" w14:textId="77777777" w:rsidR="007A3CA8" w:rsidRPr="007A3CA8" w:rsidRDefault="007A3CA8" w:rsidP="007A3CA8">
      <w:r w:rsidRPr="007A3CA8">
        <w:t>BEGIN</w:t>
      </w:r>
    </w:p>
    <w:p w14:paraId="14D33AA7" w14:textId="77777777" w:rsidR="007A3CA8" w:rsidRPr="007A3CA8" w:rsidRDefault="007A3CA8" w:rsidP="007A3CA8">
      <w:r w:rsidRPr="007A3CA8">
        <w:t xml:space="preserve">    DECLARE balance DECIMAL(10,2);</w:t>
      </w:r>
    </w:p>
    <w:p w14:paraId="067DE2B3" w14:textId="77777777" w:rsidR="007A3CA8" w:rsidRPr="007A3CA8" w:rsidRDefault="007A3CA8" w:rsidP="007A3CA8">
      <w:r w:rsidRPr="007A3CA8">
        <w:t xml:space="preserve">    SELECT (due_fee - received_fee) INTO balance</w:t>
      </w:r>
    </w:p>
    <w:p w14:paraId="266EB230" w14:textId="77777777" w:rsidR="007A3CA8" w:rsidRPr="007A3CA8" w:rsidRDefault="007A3CA8" w:rsidP="007A3CA8">
      <w:r w:rsidRPr="007A3CA8">
        <w:t xml:space="preserve">    FROM payment_records </w:t>
      </w:r>
    </w:p>
    <w:p w14:paraId="7FB6A803" w14:textId="77777777" w:rsidR="007A3CA8" w:rsidRPr="007A3CA8" w:rsidRDefault="007A3CA8" w:rsidP="007A3CA8">
      <w:r w:rsidRPr="007A3CA8">
        <w:t xml:space="preserve">    WHERE customer_id = customer_id AND month = month;</w:t>
      </w:r>
    </w:p>
    <w:p w14:paraId="1D586D5C" w14:textId="77777777" w:rsidR="007A3CA8" w:rsidRPr="007A3CA8" w:rsidRDefault="007A3CA8" w:rsidP="007A3CA8">
      <w:r w:rsidRPr="007A3CA8">
        <w:t xml:space="preserve">    RETURN balance;</w:t>
      </w:r>
    </w:p>
    <w:p w14:paraId="6468160C" w14:textId="77777777" w:rsidR="007A3CA8" w:rsidRPr="007A3CA8" w:rsidRDefault="007A3CA8" w:rsidP="007A3CA8">
      <w:r w:rsidRPr="007A3CA8">
        <w:t>END$$</w:t>
      </w:r>
    </w:p>
    <w:p w14:paraId="0822A9F9" w14:textId="77777777" w:rsidR="007A3CA8" w:rsidRPr="007A3CA8" w:rsidRDefault="007A3CA8" w:rsidP="007A3CA8"/>
    <w:p w14:paraId="34DF603E" w14:textId="77777777" w:rsidR="007A3CA8" w:rsidRPr="007A3CA8" w:rsidRDefault="007A3CA8" w:rsidP="007A3CA8">
      <w:r w:rsidRPr="007A3CA8">
        <w:t>DELIMITER ;</w:t>
      </w:r>
    </w:p>
    <w:p w14:paraId="06EEC41F" w14:textId="77777777" w:rsidR="007A3CA8" w:rsidRPr="007A3CA8" w:rsidRDefault="007A3CA8" w:rsidP="007A3CA8">
      <w:pPr>
        <w:rPr>
          <w:rFonts w:hint="eastAsia"/>
        </w:rPr>
      </w:pPr>
    </w:p>
    <w:p w14:paraId="21345BA8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1" w:name="_Toc22801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7</w:t>
      </w:r>
      <w:r>
        <w:rPr>
          <w:rFonts w:ascii="黑体" w:eastAsia="黑体" w:hAnsi="黑体" w:hint="eastAsia"/>
          <w:b w:val="0"/>
          <w:sz w:val="30"/>
          <w:szCs w:val="30"/>
        </w:rPr>
        <w:t>触发器设计</w:t>
      </w:r>
      <w:bookmarkEnd w:id="21"/>
    </w:p>
    <w:p w14:paraId="31CE3B32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当收费记录插入时，需要更新客户的余额（</w:t>
      </w:r>
      <w:r w:rsidRPr="002A7298">
        <w:rPr>
          <w:rFonts w:ascii="Times New Roman" w:hAnsi="Times New Roman" w:cs="宋体"/>
          <w:kern w:val="10"/>
        </w:rPr>
        <w:t xml:space="preserve">balance </w:t>
      </w:r>
      <w:r w:rsidRPr="002A7298">
        <w:rPr>
          <w:rFonts w:ascii="Times New Roman" w:hAnsi="Times New Roman" w:cs="宋体"/>
          <w:kern w:val="10"/>
        </w:rPr>
        <w:t>字段）。我们可以使用触发器来完成这个操作：</w:t>
      </w:r>
    </w:p>
    <w:p w14:paraId="4C71C629" w14:textId="6CCB6BD0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DELIMITER $$</w:t>
      </w:r>
    </w:p>
    <w:p w14:paraId="43CBED1C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1541954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CREATE TRIGGER update_customer_balance_after_payment</w:t>
      </w:r>
    </w:p>
    <w:p w14:paraId="125C49F1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AFTER INSERT ON payment_records</w:t>
      </w:r>
    </w:p>
    <w:p w14:paraId="798D4C49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FOR EACH ROW</w:t>
      </w:r>
    </w:p>
    <w:p w14:paraId="3CB47887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BEGIN</w:t>
      </w:r>
    </w:p>
    <w:p w14:paraId="7280B9C4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 xml:space="preserve">    UPDATE customers</w:t>
      </w:r>
    </w:p>
    <w:p w14:paraId="4F639587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 xml:space="preserve">    SET balance = balance - NEW.received_fee</w:t>
      </w:r>
    </w:p>
    <w:p w14:paraId="3A6C49AA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 xml:space="preserve">    WHERE customer_id = NEW.customer_id;</w:t>
      </w:r>
    </w:p>
    <w:p w14:paraId="6752CEA1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END$$</w:t>
      </w:r>
    </w:p>
    <w:p w14:paraId="6ECDE874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C5B8E8B" w14:textId="77777777" w:rsidR="002A7298" w:rsidRPr="002A7298" w:rsidRDefault="002A7298" w:rsidP="002A7298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A7298">
        <w:rPr>
          <w:rFonts w:ascii="Times New Roman" w:hAnsi="Times New Roman" w:cs="宋体"/>
          <w:kern w:val="10"/>
        </w:rPr>
        <w:t>DELIMITER ;</w:t>
      </w:r>
    </w:p>
    <w:p w14:paraId="11F45987" w14:textId="77777777" w:rsidR="0030205A" w:rsidRDefault="0030205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7AEE5E8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4BB6B80B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2" w:name="_Toc16479"/>
      <w:r>
        <w:rPr>
          <w:rFonts w:ascii="黑体" w:eastAsia="黑体" w:hAnsi="黑体"/>
          <w:b w:val="0"/>
          <w:sz w:val="32"/>
          <w:szCs w:val="32"/>
        </w:rPr>
        <w:lastRenderedPageBreak/>
        <w:t>5</w:t>
      </w:r>
      <w:r>
        <w:rPr>
          <w:rFonts w:ascii="黑体" w:eastAsia="黑体" w:hAnsi="黑体" w:hint="eastAsia"/>
          <w:b w:val="0"/>
          <w:sz w:val="32"/>
          <w:szCs w:val="32"/>
        </w:rPr>
        <w:t>系统测试</w:t>
      </w:r>
      <w:bookmarkEnd w:id="22"/>
    </w:p>
    <w:p w14:paraId="3BBF51C4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3" w:name="_Toc3733"/>
      <w:bookmarkStart w:id="24" w:name="_Toc486436338"/>
      <w:r>
        <w:rPr>
          <w:rFonts w:ascii="黑体" w:eastAsia="黑体" w:hAnsi="黑体" w:hint="eastAsia"/>
          <w:b w:val="0"/>
          <w:sz w:val="30"/>
          <w:szCs w:val="30"/>
        </w:rPr>
        <w:t>5.1插入、删除、更新数据测试</w:t>
      </w:r>
      <w:bookmarkEnd w:id="23"/>
    </w:p>
    <w:p w14:paraId="17517E31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 xml:space="preserve">-- </w:t>
      </w:r>
      <w:r w:rsidRPr="0095223E">
        <w:rPr>
          <w:rFonts w:ascii="Times New Roman" w:hAnsi="Times New Roman" w:cs="宋体"/>
          <w:kern w:val="10"/>
        </w:rPr>
        <w:t>插入一条收费记录</w:t>
      </w:r>
    </w:p>
    <w:p w14:paraId="2C62EB6E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>INSERT INTO payment_records (customer_id, month, due_fee, received_fee, salesperson_id)</w:t>
      </w:r>
    </w:p>
    <w:p w14:paraId="69EE9554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>VALUES (1, '2024</w:t>
      </w:r>
      <w:r w:rsidRPr="0095223E">
        <w:rPr>
          <w:rFonts w:ascii="Times New Roman" w:hAnsi="Times New Roman" w:cs="宋体"/>
          <w:kern w:val="10"/>
        </w:rPr>
        <w:t>年</w:t>
      </w:r>
      <w:r w:rsidRPr="0095223E">
        <w:rPr>
          <w:rFonts w:ascii="Times New Roman" w:hAnsi="Times New Roman" w:cs="宋体"/>
          <w:kern w:val="10"/>
        </w:rPr>
        <w:t>01</w:t>
      </w:r>
      <w:r w:rsidRPr="0095223E">
        <w:rPr>
          <w:rFonts w:ascii="Times New Roman" w:hAnsi="Times New Roman" w:cs="宋体"/>
          <w:kern w:val="10"/>
        </w:rPr>
        <w:t>月</w:t>
      </w:r>
      <w:r w:rsidRPr="0095223E">
        <w:rPr>
          <w:rFonts w:ascii="Times New Roman" w:hAnsi="Times New Roman" w:cs="宋体"/>
          <w:kern w:val="10"/>
        </w:rPr>
        <w:t>', 100.00, 90.00, 1);</w:t>
      </w:r>
    </w:p>
    <w:p w14:paraId="62228D73" w14:textId="7C153D23" w:rsidR="0095223E" w:rsidRDefault="0095223E" w:rsidP="0095223E">
      <w:pPr>
        <w:ind w:firstLineChars="200" w:firstLine="480"/>
        <w:jc w:val="left"/>
        <w:rPr>
          <w:rFonts w:ascii="Times New Roman" w:hAnsi="Times New Roman" w:cs="宋体"/>
          <w:b/>
          <w:bCs/>
          <w:kern w:val="10"/>
        </w:rPr>
      </w:pPr>
      <w:r>
        <w:rPr>
          <w:noProof/>
        </w:rPr>
        <w:drawing>
          <wp:inline distT="0" distB="0" distL="0" distR="0" wp14:anchorId="55D76CF0" wp14:editId="36E06F57">
            <wp:extent cx="5274310" cy="456565"/>
            <wp:effectExtent l="0" t="0" r="2540" b="635"/>
            <wp:docPr id="1283535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98B" w14:textId="6D835360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 xml:space="preserve">-- </w:t>
      </w:r>
      <w:r w:rsidRPr="0095223E">
        <w:rPr>
          <w:rFonts w:ascii="Times New Roman" w:hAnsi="Times New Roman" w:cs="宋体"/>
          <w:kern w:val="10"/>
        </w:rPr>
        <w:t>删除一条收费记录</w:t>
      </w:r>
    </w:p>
    <w:p w14:paraId="6667EA4C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>DELETE FROM payment_records</w:t>
      </w:r>
    </w:p>
    <w:p w14:paraId="3B9448BD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>WHERE record_id = 1;</w:t>
      </w:r>
    </w:p>
    <w:p w14:paraId="2E3057A9" w14:textId="77777777" w:rsidR="0095223E" w:rsidRDefault="0095223E" w:rsidP="0095223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</w:p>
    <w:p w14:paraId="0FABB258" w14:textId="62994D1E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 xml:space="preserve">-- </w:t>
      </w:r>
      <w:r w:rsidRPr="0095223E">
        <w:rPr>
          <w:rFonts w:ascii="Times New Roman" w:hAnsi="Times New Roman" w:cs="宋体"/>
          <w:kern w:val="10"/>
        </w:rPr>
        <w:t>更新一条收费记录的实收费用</w:t>
      </w:r>
    </w:p>
    <w:p w14:paraId="48E58EDE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>UPDATE payment_records</w:t>
      </w:r>
    </w:p>
    <w:p w14:paraId="29A6BDA1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>SET received_fee = 95.00</w:t>
      </w:r>
    </w:p>
    <w:p w14:paraId="7CC5A14D" w14:textId="77777777" w:rsidR="0095223E" w:rsidRPr="0095223E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95223E">
        <w:rPr>
          <w:rFonts w:ascii="Times New Roman" w:hAnsi="Times New Roman" w:cs="宋体"/>
          <w:kern w:val="10"/>
        </w:rPr>
        <w:t>WHERE record_id = 1;</w:t>
      </w:r>
    </w:p>
    <w:p w14:paraId="0A88F574" w14:textId="0E0B0AC0" w:rsidR="007D76D0" w:rsidRDefault="0095223E" w:rsidP="0095223E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58A827D0" wp14:editId="5A54F6C6">
            <wp:extent cx="5274310" cy="2620645"/>
            <wp:effectExtent l="0" t="0" r="2540" b="8255"/>
            <wp:docPr id="1514083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83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25B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5" w:name="_Toc13380"/>
      <w:r>
        <w:rPr>
          <w:rFonts w:ascii="黑体" w:eastAsia="黑体" w:hAnsi="黑体" w:hint="eastAsia"/>
          <w:b w:val="0"/>
          <w:sz w:val="30"/>
          <w:szCs w:val="30"/>
        </w:rPr>
        <w:lastRenderedPageBreak/>
        <w:t>5.2</w:t>
      </w:r>
      <w:bookmarkEnd w:id="24"/>
      <w:r>
        <w:rPr>
          <w:rFonts w:ascii="黑体" w:eastAsia="黑体" w:hAnsi="黑体" w:hint="eastAsia"/>
          <w:b w:val="0"/>
          <w:sz w:val="30"/>
          <w:szCs w:val="30"/>
        </w:rPr>
        <w:t>数据查询测试</w:t>
      </w:r>
      <w:bookmarkEnd w:id="25"/>
    </w:p>
    <w:p w14:paraId="13DBD051" w14:textId="1022EC8D" w:rsidR="00530123" w:rsidRPr="00530123" w:rsidRDefault="00530123" w:rsidP="00530123">
      <w:pPr>
        <w:rPr>
          <w:b/>
          <w:bCs/>
        </w:rPr>
      </w:pPr>
      <w:bookmarkStart w:id="26" w:name="_Toc31793"/>
      <w:r w:rsidRPr="00530123">
        <w:rPr>
          <w:b/>
          <w:bCs/>
        </w:rPr>
        <w:t>查询</w:t>
      </w:r>
      <w:r>
        <w:rPr>
          <w:rFonts w:hint="eastAsia"/>
          <w:b/>
          <w:bCs/>
        </w:rPr>
        <w:t>业务员信息：</w:t>
      </w:r>
    </w:p>
    <w:p w14:paraId="0814C154" w14:textId="60AF1F4A" w:rsidR="00530123" w:rsidRDefault="00530123" w:rsidP="00530123">
      <w:r w:rsidRPr="00530123">
        <w:t>select * from salespersons;</w:t>
      </w:r>
    </w:p>
    <w:p w14:paraId="02DEBCB9" w14:textId="2E24F951" w:rsidR="00530123" w:rsidRDefault="00530123" w:rsidP="00530123">
      <w:r>
        <w:rPr>
          <w:noProof/>
        </w:rPr>
        <w:drawing>
          <wp:inline distT="0" distB="0" distL="0" distR="0" wp14:anchorId="5B7D5125" wp14:editId="42B44E27">
            <wp:extent cx="5274310" cy="2033905"/>
            <wp:effectExtent l="0" t="0" r="2540" b="4445"/>
            <wp:docPr id="1148255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55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DAC8" w14:textId="09595C66" w:rsidR="008641EC" w:rsidRDefault="00000000" w:rsidP="00C1463A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5.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其他功能测试</w:t>
      </w:r>
      <w:bookmarkEnd w:id="26"/>
    </w:p>
    <w:p w14:paraId="63FDE387" w14:textId="3C0E05A2" w:rsidR="00F85846" w:rsidRDefault="00F85846" w:rsidP="00F85846">
      <w:r>
        <w:rPr>
          <w:rFonts w:hint="eastAsia"/>
        </w:rPr>
        <w:t>视图调用测试：</w:t>
      </w:r>
    </w:p>
    <w:p w14:paraId="66E6CD45" w14:textId="4B8357E9" w:rsidR="00F85846" w:rsidRDefault="00F85846" w:rsidP="00F85846">
      <w:pPr>
        <w:rPr>
          <w:rFonts w:hint="eastAsia"/>
        </w:rPr>
      </w:pPr>
      <w:r w:rsidRPr="00F85846">
        <w:t>select *from view_payment_records;</w:t>
      </w:r>
    </w:p>
    <w:p w14:paraId="337EE2D9" w14:textId="2D71718C" w:rsidR="00F85846" w:rsidRPr="00F85846" w:rsidRDefault="00F85846" w:rsidP="00F85846">
      <w:pPr>
        <w:rPr>
          <w:rFonts w:hint="eastAsia"/>
        </w:rPr>
      </w:pPr>
      <w:r>
        <w:rPr>
          <w:noProof/>
        </w:rPr>
        <w:drawing>
          <wp:inline distT="0" distB="0" distL="0" distR="0" wp14:anchorId="741DDA34" wp14:editId="25B051D9">
            <wp:extent cx="5274310" cy="713105"/>
            <wp:effectExtent l="0" t="0" r="2540" b="0"/>
            <wp:docPr id="63260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1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DC63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b/>
          <w:bCs/>
          <w:kern w:val="44"/>
          <w:sz w:val="44"/>
          <w:szCs w:val="44"/>
        </w:rPr>
      </w:pPr>
      <w:r>
        <w:rPr>
          <w:rFonts w:ascii="Times New Roman" w:hAnsi="Times New Roman"/>
        </w:rPr>
        <w:br w:type="page"/>
      </w:r>
    </w:p>
    <w:p w14:paraId="6AD995A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7" w:name="_Toc31660"/>
      <w:r>
        <w:rPr>
          <w:rFonts w:ascii="黑体" w:eastAsia="黑体" w:hAnsi="黑体" w:hint="eastAsia"/>
          <w:b w:val="0"/>
          <w:sz w:val="32"/>
          <w:szCs w:val="32"/>
        </w:rPr>
        <w:lastRenderedPageBreak/>
        <w:t>6结束语</w:t>
      </w:r>
      <w:bookmarkEnd w:id="27"/>
    </w:p>
    <w:p w14:paraId="291D14EF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本课题设计并实现了一个公司水费收费管理信息系统，通过</w:t>
      </w:r>
      <w:r w:rsidRPr="00A6521B">
        <w:rPr>
          <w:rFonts w:ascii="Times New Roman" w:hAnsi="Times New Roman" w:cs="宋体"/>
          <w:kern w:val="10"/>
        </w:rPr>
        <w:t>MySQL</w:t>
      </w:r>
      <w:r w:rsidRPr="00A6521B">
        <w:rPr>
          <w:rFonts w:ascii="Times New Roman" w:hAnsi="Times New Roman" w:cs="宋体"/>
          <w:kern w:val="10"/>
        </w:rPr>
        <w:t>数据库的设计与实现，成功完成了客户信息管理、用水类别管理、客户用水信息记录、费用管理、收费登记等功能模块。通过触发器、存储过程和存储函数的应用，实现了数据的完整性和自动化管理，确保了收费过程的合理性和准确性，避免了业务操作中的潜在错误。同时，系统的设计充分考虑了实际应用中的数据查询和费用统计需求，为企业提供了方便的数据管理和查询手段。</w:t>
      </w:r>
    </w:p>
    <w:p w14:paraId="5BB8E033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随着水费管理需求的不断发展，本系统可以进一步扩展和优化。未来，随着前端界面和更多功能的加入，系统将能够更加高效地处理水费管理业务，进一步提升管理效率，减少人工干预，为企业带来更高的经济效益和管理便利。</w:t>
      </w:r>
    </w:p>
    <w:p w14:paraId="384F4A1D" w14:textId="77777777" w:rsidR="00544E7A" w:rsidRPr="00A6521B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DB0C9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27E85FE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7AE7679E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8" w:name="_Toc12524"/>
      <w:r>
        <w:rPr>
          <w:rFonts w:ascii="黑体" w:eastAsia="黑体" w:hAnsi="黑体" w:hint="eastAsia"/>
          <w:b w:val="0"/>
          <w:sz w:val="32"/>
          <w:szCs w:val="32"/>
        </w:rPr>
        <w:lastRenderedPageBreak/>
        <w:t>7参考文献</w:t>
      </w:r>
      <w:bookmarkEnd w:id="28"/>
    </w:p>
    <w:p w14:paraId="4E71A18C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李敏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张三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王芳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</w:t>
      </w:r>
      <w:r w:rsidRPr="00281637">
        <w:rPr>
          <w:rFonts w:ascii="Times New Roman" w:hAnsi="Times New Roman" w:cs="宋体"/>
          <w:kern w:val="10"/>
        </w:rPr>
        <w:t>MySQL</w:t>
      </w:r>
      <w:r w:rsidRPr="00281637">
        <w:rPr>
          <w:rFonts w:ascii="Times New Roman" w:hAnsi="Times New Roman" w:cs="宋体"/>
          <w:kern w:val="10"/>
        </w:rPr>
        <w:t>数据库技术与应用》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北京：电子工业出版社</w:t>
      </w:r>
      <w:r w:rsidRPr="00281637">
        <w:rPr>
          <w:rFonts w:ascii="Times New Roman" w:hAnsi="Times New Roman" w:cs="宋体"/>
          <w:kern w:val="10"/>
        </w:rPr>
        <w:t>, 2018.</w:t>
      </w:r>
    </w:p>
    <w:p w14:paraId="784F4C73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杨晓慧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赵建国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《数据库系统概论》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北京：清华大学出版社</w:t>
      </w:r>
      <w:r w:rsidRPr="00281637">
        <w:rPr>
          <w:rFonts w:ascii="Times New Roman" w:hAnsi="Times New Roman" w:cs="宋体"/>
          <w:kern w:val="10"/>
        </w:rPr>
        <w:t>, 2017.</w:t>
      </w:r>
    </w:p>
    <w:p w14:paraId="1534DAC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Kline, S.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SQL For Dummies</w:t>
      </w:r>
      <w:r w:rsidRPr="00281637">
        <w:rPr>
          <w:rFonts w:ascii="Times New Roman" w:hAnsi="Times New Roman" w:cs="宋体"/>
          <w:kern w:val="10"/>
        </w:rPr>
        <w:t xml:space="preserve"> (10th ed.). Wiley.</w:t>
      </w:r>
    </w:p>
    <w:p w14:paraId="27B8E512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Rob, P., &amp; Coronel, C.</w:t>
      </w:r>
      <w:r w:rsidRPr="00281637">
        <w:rPr>
          <w:rFonts w:ascii="Times New Roman" w:hAnsi="Times New Roman" w:cs="宋体"/>
          <w:kern w:val="10"/>
        </w:rPr>
        <w:t xml:space="preserve"> (2019). </w:t>
      </w:r>
      <w:r w:rsidRPr="00281637">
        <w:rPr>
          <w:rFonts w:ascii="Times New Roman" w:hAnsi="Times New Roman" w:cs="宋体"/>
          <w:i/>
          <w:iCs/>
          <w:kern w:val="10"/>
        </w:rPr>
        <w:t>Database Systems: Design, Implementation, and Management</w:t>
      </w:r>
      <w:r w:rsidRPr="00281637">
        <w:rPr>
          <w:rFonts w:ascii="Times New Roman" w:hAnsi="Times New Roman" w:cs="宋体"/>
          <w:kern w:val="10"/>
        </w:rPr>
        <w:t xml:space="preserve"> (13th ed.). Cengage Learning.</w:t>
      </w:r>
    </w:p>
    <w:p w14:paraId="7B38BDE6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Wang, L., &amp; Zhang, X.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数据库管理与设计实践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北京：高等教育出版社</w:t>
      </w:r>
      <w:r w:rsidRPr="00281637">
        <w:rPr>
          <w:rFonts w:ascii="Times New Roman" w:hAnsi="Times New Roman" w:cs="宋体"/>
          <w:kern w:val="10"/>
        </w:rPr>
        <w:t>.</w:t>
      </w:r>
    </w:p>
    <w:p w14:paraId="4ADA230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MySQL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4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https://dev.mysql.com/doc/</w:t>
        </w:r>
      </w:hyperlink>
    </w:p>
    <w:p w14:paraId="2D7DC058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Oracle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5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https://docs.oracle.com/en/</w:t>
        </w:r>
      </w:hyperlink>
    </w:p>
    <w:p w14:paraId="1A7F0C7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70DF2A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226D6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CAAFA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6C160D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3AD5440" w14:textId="77777777" w:rsidR="00544E7A" w:rsidRDefault="00000000">
      <w:r>
        <w:br w:type="page"/>
      </w:r>
    </w:p>
    <w:p w14:paraId="6B85F8E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9" w:name="_Toc2504"/>
      <w:r>
        <w:rPr>
          <w:rFonts w:ascii="黑体" w:eastAsia="黑体" w:hAnsi="黑体" w:hint="eastAsia"/>
          <w:b w:val="0"/>
          <w:sz w:val="32"/>
          <w:szCs w:val="32"/>
        </w:rPr>
        <w:lastRenderedPageBreak/>
        <w:t>附录</w:t>
      </w:r>
      <w:bookmarkEnd w:id="29"/>
    </w:p>
    <w:p w14:paraId="0DAADE6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F240F6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570D74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4FEF9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4AA63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7C0C6B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995174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7AAD7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023122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7C274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1FAAE3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A90C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920F5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1637B0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072E5F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ED710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A15DEC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4104BD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03A3EE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58B64C2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FA5153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2C5F76" w14:textId="77777777" w:rsidR="00544E7A" w:rsidRDefault="00544E7A"/>
    <w:sectPr w:rsidR="00544E7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80F17" w14:textId="77777777" w:rsidR="008E6343" w:rsidRDefault="008E6343">
      <w:pPr>
        <w:spacing w:line="240" w:lineRule="auto"/>
      </w:pPr>
      <w:r>
        <w:separator/>
      </w:r>
    </w:p>
  </w:endnote>
  <w:endnote w:type="continuationSeparator" w:id="0">
    <w:p w14:paraId="41EF9B0A" w14:textId="77777777" w:rsidR="008E6343" w:rsidRDefault="008E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725309"/>
    </w:sdtPr>
    <w:sdtContent>
      <w:p w14:paraId="43212DA8" w14:textId="77777777" w:rsidR="00544E7A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 w14:paraId="6AE1578D" w14:textId="77777777" w:rsidR="00544E7A" w:rsidRDefault="00544E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E5B27" w14:textId="77777777" w:rsidR="008E6343" w:rsidRDefault="008E6343">
      <w:r>
        <w:separator/>
      </w:r>
    </w:p>
  </w:footnote>
  <w:footnote w:type="continuationSeparator" w:id="0">
    <w:p w14:paraId="07FD9392" w14:textId="77777777" w:rsidR="008E6343" w:rsidRDefault="008E6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DD6"/>
    <w:multiLevelType w:val="multilevel"/>
    <w:tmpl w:val="53B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34AD"/>
    <w:multiLevelType w:val="multilevel"/>
    <w:tmpl w:val="07F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BDC"/>
    <w:multiLevelType w:val="multilevel"/>
    <w:tmpl w:val="8EF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56559"/>
    <w:multiLevelType w:val="multilevel"/>
    <w:tmpl w:val="935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A141F"/>
    <w:multiLevelType w:val="multilevel"/>
    <w:tmpl w:val="369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6E61"/>
    <w:multiLevelType w:val="multilevel"/>
    <w:tmpl w:val="857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514D6"/>
    <w:multiLevelType w:val="multilevel"/>
    <w:tmpl w:val="1ED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0136"/>
    <w:multiLevelType w:val="multilevel"/>
    <w:tmpl w:val="3F9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01A8D"/>
    <w:multiLevelType w:val="multilevel"/>
    <w:tmpl w:val="992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D3C16"/>
    <w:multiLevelType w:val="multilevel"/>
    <w:tmpl w:val="A18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4018A"/>
    <w:multiLevelType w:val="multilevel"/>
    <w:tmpl w:val="6B1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D7C18"/>
    <w:multiLevelType w:val="multilevel"/>
    <w:tmpl w:val="CDF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E4713"/>
    <w:multiLevelType w:val="multilevel"/>
    <w:tmpl w:val="C926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A090A"/>
    <w:multiLevelType w:val="multilevel"/>
    <w:tmpl w:val="F96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E63"/>
    <w:multiLevelType w:val="multilevel"/>
    <w:tmpl w:val="D16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468DD"/>
    <w:multiLevelType w:val="multilevel"/>
    <w:tmpl w:val="41B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90AF5"/>
    <w:multiLevelType w:val="multilevel"/>
    <w:tmpl w:val="2B6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7413"/>
    <w:multiLevelType w:val="multilevel"/>
    <w:tmpl w:val="B5D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A256A"/>
    <w:multiLevelType w:val="multilevel"/>
    <w:tmpl w:val="2AA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6880"/>
    <w:multiLevelType w:val="multilevel"/>
    <w:tmpl w:val="ACB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659ED"/>
    <w:multiLevelType w:val="multilevel"/>
    <w:tmpl w:val="2E6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F1A38"/>
    <w:multiLevelType w:val="multilevel"/>
    <w:tmpl w:val="F2F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72B07"/>
    <w:multiLevelType w:val="multilevel"/>
    <w:tmpl w:val="C8C0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E0BA9"/>
    <w:multiLevelType w:val="multilevel"/>
    <w:tmpl w:val="FF1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409C8"/>
    <w:multiLevelType w:val="multilevel"/>
    <w:tmpl w:val="DC6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12721"/>
    <w:multiLevelType w:val="multilevel"/>
    <w:tmpl w:val="C97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F6AD4"/>
    <w:multiLevelType w:val="multilevel"/>
    <w:tmpl w:val="3DE2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1241E"/>
    <w:multiLevelType w:val="multilevel"/>
    <w:tmpl w:val="B89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A1A69"/>
    <w:multiLevelType w:val="multilevel"/>
    <w:tmpl w:val="DD7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97BA3"/>
    <w:multiLevelType w:val="multilevel"/>
    <w:tmpl w:val="F71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14CA6"/>
    <w:multiLevelType w:val="multilevel"/>
    <w:tmpl w:val="A1C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31FDD"/>
    <w:multiLevelType w:val="multilevel"/>
    <w:tmpl w:val="2C0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95B22"/>
    <w:multiLevelType w:val="multilevel"/>
    <w:tmpl w:val="DCD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331F2"/>
    <w:multiLevelType w:val="multilevel"/>
    <w:tmpl w:val="8A8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742DA"/>
    <w:multiLevelType w:val="multilevel"/>
    <w:tmpl w:val="D81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92DFC"/>
    <w:multiLevelType w:val="multilevel"/>
    <w:tmpl w:val="8BDC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8144">
    <w:abstractNumId w:val="12"/>
  </w:num>
  <w:num w:numId="2" w16cid:durableId="748695064">
    <w:abstractNumId w:val="35"/>
  </w:num>
  <w:num w:numId="3" w16cid:durableId="85808930">
    <w:abstractNumId w:val="13"/>
  </w:num>
  <w:num w:numId="4" w16cid:durableId="57628820">
    <w:abstractNumId w:val="30"/>
  </w:num>
  <w:num w:numId="5" w16cid:durableId="915284276">
    <w:abstractNumId w:val="0"/>
  </w:num>
  <w:num w:numId="6" w16cid:durableId="1401447080">
    <w:abstractNumId w:val="5"/>
  </w:num>
  <w:num w:numId="7" w16cid:durableId="911698549">
    <w:abstractNumId w:val="8"/>
  </w:num>
  <w:num w:numId="8" w16cid:durableId="1408990256">
    <w:abstractNumId w:val="26"/>
  </w:num>
  <w:num w:numId="9" w16cid:durableId="1909723548">
    <w:abstractNumId w:val="9"/>
  </w:num>
  <w:num w:numId="10" w16cid:durableId="1701198774">
    <w:abstractNumId w:val="23"/>
  </w:num>
  <w:num w:numId="11" w16cid:durableId="1453283351">
    <w:abstractNumId w:val="27"/>
  </w:num>
  <w:num w:numId="12" w16cid:durableId="1114668153">
    <w:abstractNumId w:val="10"/>
  </w:num>
  <w:num w:numId="13" w16cid:durableId="449250717">
    <w:abstractNumId w:val="2"/>
  </w:num>
  <w:num w:numId="14" w16cid:durableId="2022780904">
    <w:abstractNumId w:val="34"/>
  </w:num>
  <w:num w:numId="15" w16cid:durableId="2050375281">
    <w:abstractNumId w:val="3"/>
  </w:num>
  <w:num w:numId="16" w16cid:durableId="1714966000">
    <w:abstractNumId w:val="19"/>
  </w:num>
  <w:num w:numId="17" w16cid:durableId="1255014918">
    <w:abstractNumId w:val="7"/>
  </w:num>
  <w:num w:numId="18" w16cid:durableId="2130318203">
    <w:abstractNumId w:val="21"/>
  </w:num>
  <w:num w:numId="19" w16cid:durableId="528877436">
    <w:abstractNumId w:val="4"/>
  </w:num>
  <w:num w:numId="20" w16cid:durableId="1934127257">
    <w:abstractNumId w:val="18"/>
  </w:num>
  <w:num w:numId="21" w16cid:durableId="1485273286">
    <w:abstractNumId w:val="20"/>
  </w:num>
  <w:num w:numId="22" w16cid:durableId="974026082">
    <w:abstractNumId w:val="11"/>
  </w:num>
  <w:num w:numId="23" w16cid:durableId="104229933">
    <w:abstractNumId w:val="33"/>
  </w:num>
  <w:num w:numId="24" w16cid:durableId="1578591360">
    <w:abstractNumId w:val="17"/>
  </w:num>
  <w:num w:numId="25" w16cid:durableId="683290656">
    <w:abstractNumId w:val="24"/>
  </w:num>
  <w:num w:numId="26" w16cid:durableId="1760177706">
    <w:abstractNumId w:val="29"/>
  </w:num>
  <w:num w:numId="27" w16cid:durableId="1710566774">
    <w:abstractNumId w:val="16"/>
  </w:num>
  <w:num w:numId="28" w16cid:durableId="1271471260">
    <w:abstractNumId w:val="14"/>
  </w:num>
  <w:num w:numId="29" w16cid:durableId="510145568">
    <w:abstractNumId w:val="15"/>
  </w:num>
  <w:num w:numId="30" w16cid:durableId="1583373125">
    <w:abstractNumId w:val="22"/>
  </w:num>
  <w:num w:numId="31" w16cid:durableId="93215111">
    <w:abstractNumId w:val="31"/>
  </w:num>
  <w:num w:numId="32" w16cid:durableId="1362900616">
    <w:abstractNumId w:val="6"/>
  </w:num>
  <w:num w:numId="33" w16cid:durableId="1826435345">
    <w:abstractNumId w:val="1"/>
  </w:num>
  <w:num w:numId="34" w16cid:durableId="1499618139">
    <w:abstractNumId w:val="25"/>
  </w:num>
  <w:num w:numId="35" w16cid:durableId="81418565">
    <w:abstractNumId w:val="32"/>
  </w:num>
  <w:num w:numId="36" w16cid:durableId="19338584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2B8"/>
    <w:rsid w:val="00031612"/>
    <w:rsid w:val="0003389E"/>
    <w:rsid w:val="00046C27"/>
    <w:rsid w:val="00064FA2"/>
    <w:rsid w:val="000B09AF"/>
    <w:rsid w:val="000E0AB3"/>
    <w:rsid w:val="00104099"/>
    <w:rsid w:val="001040F7"/>
    <w:rsid w:val="00117283"/>
    <w:rsid w:val="001A516B"/>
    <w:rsid w:val="001D59B6"/>
    <w:rsid w:val="00231229"/>
    <w:rsid w:val="00281637"/>
    <w:rsid w:val="002A7298"/>
    <w:rsid w:val="0030205A"/>
    <w:rsid w:val="003272B8"/>
    <w:rsid w:val="00327747"/>
    <w:rsid w:val="00345560"/>
    <w:rsid w:val="00347F00"/>
    <w:rsid w:val="0035545C"/>
    <w:rsid w:val="003627E2"/>
    <w:rsid w:val="003917E5"/>
    <w:rsid w:val="003B2425"/>
    <w:rsid w:val="003C692A"/>
    <w:rsid w:val="004369FC"/>
    <w:rsid w:val="00480B39"/>
    <w:rsid w:val="0048234D"/>
    <w:rsid w:val="004A160D"/>
    <w:rsid w:val="004D45E2"/>
    <w:rsid w:val="005238A2"/>
    <w:rsid w:val="00530123"/>
    <w:rsid w:val="00543AB3"/>
    <w:rsid w:val="00544E7A"/>
    <w:rsid w:val="005605AE"/>
    <w:rsid w:val="005E6674"/>
    <w:rsid w:val="006422D7"/>
    <w:rsid w:val="006767D5"/>
    <w:rsid w:val="00676E75"/>
    <w:rsid w:val="00693E9C"/>
    <w:rsid w:val="006C40C4"/>
    <w:rsid w:val="007020F0"/>
    <w:rsid w:val="00765127"/>
    <w:rsid w:val="0077603F"/>
    <w:rsid w:val="007A36E9"/>
    <w:rsid w:val="007A3CA8"/>
    <w:rsid w:val="007C12BD"/>
    <w:rsid w:val="007D5D6B"/>
    <w:rsid w:val="007D76D0"/>
    <w:rsid w:val="00814A64"/>
    <w:rsid w:val="00830DE6"/>
    <w:rsid w:val="00857061"/>
    <w:rsid w:val="00863660"/>
    <w:rsid w:val="008641EC"/>
    <w:rsid w:val="00882796"/>
    <w:rsid w:val="00892A3E"/>
    <w:rsid w:val="00892C30"/>
    <w:rsid w:val="008A0197"/>
    <w:rsid w:val="008C101B"/>
    <w:rsid w:val="008C4CF4"/>
    <w:rsid w:val="008E0E01"/>
    <w:rsid w:val="008E6343"/>
    <w:rsid w:val="008F1C3B"/>
    <w:rsid w:val="009435C0"/>
    <w:rsid w:val="009460B9"/>
    <w:rsid w:val="0095223E"/>
    <w:rsid w:val="00963D82"/>
    <w:rsid w:val="009A2AFE"/>
    <w:rsid w:val="009C2536"/>
    <w:rsid w:val="009E20B4"/>
    <w:rsid w:val="00A0103C"/>
    <w:rsid w:val="00A52B0B"/>
    <w:rsid w:val="00A61E48"/>
    <w:rsid w:val="00A6521B"/>
    <w:rsid w:val="00A830EC"/>
    <w:rsid w:val="00AA02BD"/>
    <w:rsid w:val="00AE2EB0"/>
    <w:rsid w:val="00AE7D16"/>
    <w:rsid w:val="00AF7F10"/>
    <w:rsid w:val="00B66E21"/>
    <w:rsid w:val="00BA2C6D"/>
    <w:rsid w:val="00BB1D41"/>
    <w:rsid w:val="00BD36C5"/>
    <w:rsid w:val="00BD6DC7"/>
    <w:rsid w:val="00BE79AF"/>
    <w:rsid w:val="00C075A8"/>
    <w:rsid w:val="00C1463A"/>
    <w:rsid w:val="00C37481"/>
    <w:rsid w:val="00C50DC0"/>
    <w:rsid w:val="00C527CE"/>
    <w:rsid w:val="00C643DF"/>
    <w:rsid w:val="00D13195"/>
    <w:rsid w:val="00D52B07"/>
    <w:rsid w:val="00D62C42"/>
    <w:rsid w:val="00D755EE"/>
    <w:rsid w:val="00DB1C68"/>
    <w:rsid w:val="00DC4D4C"/>
    <w:rsid w:val="00DE72A1"/>
    <w:rsid w:val="00E72A09"/>
    <w:rsid w:val="00EA5F1F"/>
    <w:rsid w:val="00EC2B57"/>
    <w:rsid w:val="00ED6A7E"/>
    <w:rsid w:val="00F127D0"/>
    <w:rsid w:val="00F423B2"/>
    <w:rsid w:val="00F74AE4"/>
    <w:rsid w:val="00F85846"/>
    <w:rsid w:val="00FB10FD"/>
    <w:rsid w:val="04BE2185"/>
    <w:rsid w:val="10737D45"/>
    <w:rsid w:val="10E20B87"/>
    <w:rsid w:val="1412366D"/>
    <w:rsid w:val="14F35BF2"/>
    <w:rsid w:val="1E27481D"/>
    <w:rsid w:val="1E3A6A68"/>
    <w:rsid w:val="1ECD084F"/>
    <w:rsid w:val="33760C14"/>
    <w:rsid w:val="364A32AA"/>
    <w:rsid w:val="39072E7D"/>
    <w:rsid w:val="4C005BF9"/>
    <w:rsid w:val="4C5900BC"/>
    <w:rsid w:val="6129630D"/>
    <w:rsid w:val="69D43706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CF54B0"/>
  <w15:docId w15:val="{B010D2C4-C794-4EDD-97D8-464A553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1EC"/>
    <w:pPr>
      <w:widowControl w:val="0"/>
      <w:spacing w:line="360" w:lineRule="auto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E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Times New Roman" w:hAnsi="Times New Roman"/>
      <w:sz w:val="21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Calibri" w:hAnsi="Calibri"/>
      <w:kern w:val="2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C2B5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E21"/>
    <w:rPr>
      <w:rFonts w:ascii="Calibri" w:hAnsi="Calibri"/>
      <w:b/>
      <w:bCs/>
      <w:kern w:val="2"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28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2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9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56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68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5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9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67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08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82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1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85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20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87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01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34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58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7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4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17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5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55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07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21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2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7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72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3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26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27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8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67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96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6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54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4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37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64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1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83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23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5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6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2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1750</Words>
  <Characters>9980</Characters>
  <Application>Microsoft Office Word</Application>
  <DocSecurity>0</DocSecurity>
  <Lines>83</Lines>
  <Paragraphs>23</Paragraphs>
  <ScaleCrop>false</ScaleCrop>
  <Company>Microsoft</Company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dd dd</cp:lastModifiedBy>
  <cp:revision>102</cp:revision>
  <cp:lastPrinted>2024-12-12T02:01:00Z</cp:lastPrinted>
  <dcterms:created xsi:type="dcterms:W3CDTF">2021-06-17T15:05:00Z</dcterms:created>
  <dcterms:modified xsi:type="dcterms:W3CDTF">2024-12-27T09:17:00Z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B58DBB4C8A3C4F1B88776F3C77A8ADEE_12</vt:lpwstr>
  </property>
  <property fmtid="{D5CDD505-2E9C-101B-9397-08002B2CF9AE}" pid="4" name="KSOTemplateDocerSaveRecord">
    <vt:lpwstr>eyJoZGlkIjoiYzk4MGFhMmQxMDlhMGE0YmZjYmU4NTY2YjI5ZTdmMTIiLCJ1c2VySWQiOiI2OTM1ODcyNjAifQ==</vt:lpwstr>
  </property>
</Properties>
</file>