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600"/>
        <w:jc w:val="center"/>
      </w:pPr>
      <w:r>
        <w:rPr>
          <w:rFonts w:ascii="黑体" w:cs="黑体" w:eastAsia="黑体" w:hAnsi="黑体"/>
          <w:b/>
          <w:bCs/>
          <w:sz w:val="52"/>
          <w:szCs w:val="52"/>
        </w:rPr>
        <w:t xml:space="preserve">安阳师范学院本科学生毕业论文</w:t>
      </w:r>
    </w:p>
    <w:p>
      <w:pPr>
        <w:spacing w:before="600"/>
      </w:pPr>
    </w:p>
    <w:p>
      <w:pPr>
        <w:spacing w:after="200"/>
        <w:jc w:val="center"/>
      </w:pPr>
      <w:r>
        <w:rPr>
          <w:rFonts w:ascii="黑体" w:cs="黑体" w:eastAsia="黑体" w:hAnsi="黑体"/>
          <w:b/>
          <w:bCs/>
          <w:sz w:val="44"/>
          <w:szCs w:val="44"/>
        </w:rPr>
        <w:t xml:space="preserve">基于Spring Boot和Vue的</w:t>
      </w:r>
    </w:p>
    <w:p>
      <w:pPr>
        <w:spacing w:after="200"/>
        <w:jc w:val="center"/>
      </w:pPr>
      <w:r>
        <w:rPr>
          <w:rFonts w:ascii="黑体" w:cs="黑体" w:eastAsia="黑体" w:hAnsi="黑体"/>
          <w:b/>
          <w:bCs/>
          <w:sz w:val="44"/>
          <w:szCs w:val="44"/>
        </w:rPr>
        <w:t xml:space="preserve">企业员工培训管理系统的设计与实现</w:t>
      </w:r>
    </w:p>
    <w:p>
      <w:pPr>
        <w:spacing w:before="600"/>
      </w:pPr>
    </w:p>
    <w:p>
      <w:pPr>
        <w:spacing w:after="120" w:before="120" w:line="400"/>
        <w:jc w:val="center"/>
      </w:pPr>
      <w:r>
        <w:rPr>
          <w:rFonts w:ascii="黑体" w:cs="黑体" w:eastAsia="黑体" w:hAnsi="黑体"/>
          <w:b/>
          <w:bCs/>
          <w:sz w:val="32"/>
          <w:szCs w:val="32"/>
        </w:rPr>
        <w:t xml:space="preserve">作    者  </w:t>
      </w:r>
      <w:r>
        <w:rPr>
          <w:rFonts w:ascii="Times New Roman" w:cs="Times New Roman" w:eastAsia="Times New Roman" w:hAnsi="Times New Roman"/>
          <w:sz w:val="32"/>
          <w:szCs w:val="32"/>
          <w:u w:val="single"/>
        </w:rPr>
        <w:t xml:space="preserve">              </w:t>
      </w:r>
    </w:p>
    <w:p>
      <w:pPr>
        <w:spacing w:after="120" w:before="120" w:line="400"/>
        <w:jc w:val="center"/>
      </w:pPr>
      <w:r>
        <w:rPr>
          <w:rFonts w:ascii="黑体" w:cs="黑体" w:eastAsia="黑体" w:hAnsi="黑体"/>
          <w:b/>
          <w:bCs/>
          <w:sz w:val="32"/>
          <w:szCs w:val="32"/>
        </w:rPr>
        <w:t xml:space="preserve">学    院  </w:t>
      </w:r>
      <w:r>
        <w:rPr>
          <w:rFonts w:ascii="Times New Roman" w:cs="Times New Roman" w:eastAsia="Times New Roman" w:hAnsi="Times New Roman"/>
          <w:sz w:val="32"/>
          <w:szCs w:val="32"/>
          <w:u w:val="single"/>
        </w:rPr>
        <w:t xml:space="preserve">              </w:t>
      </w:r>
    </w:p>
    <w:p>
      <w:pPr>
        <w:spacing w:after="120" w:before="120" w:line="400"/>
        <w:jc w:val="center"/>
      </w:pPr>
      <w:r>
        <w:rPr>
          <w:rFonts w:ascii="黑体" w:cs="黑体" w:eastAsia="黑体" w:hAnsi="黑体"/>
          <w:b/>
          <w:bCs/>
          <w:sz w:val="32"/>
          <w:szCs w:val="32"/>
        </w:rPr>
        <w:t xml:space="preserve">专    业  </w:t>
      </w:r>
      <w:r>
        <w:rPr>
          <w:rFonts w:ascii="Times New Roman" w:cs="Times New Roman" w:eastAsia="Times New Roman" w:hAnsi="Times New Roman"/>
          <w:sz w:val="32"/>
          <w:szCs w:val="32"/>
          <w:u w:val="single"/>
        </w:rPr>
        <w:t xml:space="preserve">              </w:t>
      </w:r>
    </w:p>
    <w:p>
      <w:pPr>
        <w:spacing w:after="120" w:before="120" w:line="400"/>
        <w:jc w:val="center"/>
      </w:pPr>
      <w:r>
        <w:rPr>
          <w:rFonts w:ascii="黑体" w:cs="黑体" w:eastAsia="黑体" w:hAnsi="黑体"/>
          <w:b/>
          <w:bCs/>
          <w:sz w:val="32"/>
          <w:szCs w:val="32"/>
        </w:rPr>
        <w:t xml:space="preserve">年    级  </w:t>
      </w:r>
      <w:r>
        <w:rPr>
          <w:rFonts w:ascii="Times New Roman" w:cs="Times New Roman" w:eastAsia="Times New Roman" w:hAnsi="Times New Roman"/>
          <w:sz w:val="32"/>
          <w:szCs w:val="32"/>
          <w:u w:val="single"/>
        </w:rPr>
        <w:t xml:space="preserve">              </w:t>
      </w:r>
    </w:p>
    <w:p>
      <w:pPr>
        <w:spacing w:after="120" w:before="120" w:line="400"/>
        <w:jc w:val="center"/>
      </w:pPr>
      <w:r>
        <w:rPr>
          <w:rFonts w:ascii="黑体" w:cs="黑体" w:eastAsia="黑体" w:hAnsi="黑体"/>
          <w:b/>
          <w:bCs/>
          <w:sz w:val="32"/>
          <w:szCs w:val="32"/>
        </w:rPr>
        <w:t xml:space="preserve">学    号  </w:t>
      </w:r>
      <w:r>
        <w:rPr>
          <w:rFonts w:ascii="Times New Roman" w:cs="Times New Roman" w:eastAsia="Times New Roman" w:hAnsi="Times New Roman"/>
          <w:sz w:val="32"/>
          <w:szCs w:val="32"/>
          <w:u w:val="single"/>
        </w:rPr>
        <w:t xml:space="preserve">              </w:t>
      </w:r>
    </w:p>
    <w:p>
      <w:pPr>
        <w:spacing w:after="120" w:before="120" w:line="400"/>
        <w:jc w:val="center"/>
      </w:pPr>
      <w:r>
        <w:rPr>
          <w:rFonts w:ascii="黑体" w:cs="黑体" w:eastAsia="黑体" w:hAnsi="黑体"/>
          <w:b/>
          <w:bCs/>
          <w:sz w:val="32"/>
          <w:szCs w:val="32"/>
        </w:rPr>
        <w:t xml:space="preserve">指导教师  </w:t>
      </w:r>
      <w:r>
        <w:rPr>
          <w:rFonts w:ascii="Times New Roman" w:cs="Times New Roman" w:eastAsia="Times New Roman" w:hAnsi="Times New Roman"/>
          <w:sz w:val="32"/>
          <w:szCs w:val="32"/>
          <w:u w:val="single"/>
        </w:rPr>
        <w:t xml:space="preserve">              </w:t>
      </w:r>
    </w:p>
    <w:p>
      <w:pPr>
        <w:spacing w:after="120" w:before="120" w:line="400"/>
        <w:jc w:val="center"/>
      </w:pPr>
      <w:r>
        <w:rPr>
          <w:rFonts w:ascii="黑体" w:cs="黑体" w:eastAsia="黑体" w:hAnsi="黑体"/>
          <w:b/>
          <w:bCs/>
          <w:sz w:val="32"/>
          <w:szCs w:val="32"/>
        </w:rPr>
        <w:t xml:space="preserve">论文成绩  </w:t>
      </w:r>
      <w:r>
        <w:rPr>
          <w:rFonts w:ascii="Times New Roman" w:cs="Times New Roman" w:eastAsia="Times New Roman" w:hAnsi="Times New Roman"/>
          <w:sz w:val="32"/>
          <w:szCs w:val="32"/>
          <w:u w:val="single"/>
        </w:rPr>
        <w:t xml:space="preserve">              </w:t>
      </w:r>
    </w:p>
    <w:p>
      <w:pPr>
        <w:spacing w:after="120" w:before="120" w:line="400"/>
        <w:jc w:val="center"/>
      </w:pPr>
      <w:r>
        <w:rPr>
          <w:rFonts w:ascii="黑体" w:cs="黑体" w:eastAsia="黑体" w:hAnsi="黑体"/>
          <w:b/>
          <w:bCs/>
          <w:sz w:val="32"/>
          <w:szCs w:val="32"/>
        </w:rPr>
        <w:t xml:space="preserve">日    期  </w:t>
      </w:r>
      <w:r>
        <w:rPr>
          <w:rFonts w:ascii="Times New Roman" w:cs="Times New Roman" w:eastAsia="Times New Roman" w:hAnsi="Times New Roman"/>
          <w:sz w:val="32"/>
          <w:szCs w:val="32"/>
          <w:u w:val="single"/>
        </w:rPr>
        <w:t xml:space="preserve">              </w:t>
      </w:r>
    </w:p>
    <w:p>
      <w:r>
        <w:br w:type="page"/>
      </w:r>
    </w:p>
    <w:p>
      <w:pPr>
        <w:spacing w:after="300" w:before="200" w:line="360"/>
        <w:jc w:val="center"/>
      </w:pPr>
      <w:r>
        <w:rPr>
          <w:rFonts w:ascii="黑体" w:cs="黑体" w:eastAsia="黑体" w:hAnsi="黑体"/>
          <w:b/>
          <w:bCs/>
          <w:sz w:val="24"/>
          <w:szCs w:val="24"/>
        </w:rPr>
        <w:t xml:space="preserve">学生诚信承诺书</w:t>
      </w:r>
    </w:p>
    <w:p>
      <w:pPr>
        <w:spacing w:after="200" w:before="120" w:line="360"/>
        <w:ind w:firstLine="420"/>
        <w:jc w:val="both"/>
      </w:pPr>
      <w:r>
        <w:rPr>
          <w:rFonts w:ascii="宋体" w:cs="宋体" w:eastAsia="宋体" w:hAnsi="宋体"/>
          <w:sz w:val="21"/>
          <w:szCs w:val="21"/>
        </w:rPr>
        <w:t xml:space="preserve">郑重承诺：所呈交的论文是作者个人在导师指导下进行的研究工作及取得的研究成果。除了文中特别加以标注和致谢的地方外，论文中不包含其他人已经发表或撰写的研究成果，也不包含为获得安阳师范学院或其他教育机构的学位或证书所使用过的材料。与作者一同工作的同志对本研究所做的任何贡献均已在论文中作了明确的说明并表示了谢意。</w:t>
      </w:r>
    </w:p>
    <w:p>
      <w:pPr>
        <w:spacing w:after="100" w:before="200" w:line="360"/>
      </w:pPr>
      <w:r>
        <w:rPr>
          <w:rFonts w:ascii="宋体" w:cs="宋体" w:eastAsia="宋体" w:hAnsi="宋体"/>
          <w:sz w:val="24"/>
          <w:szCs w:val="24"/>
        </w:rPr>
        <w:t xml:space="preserve">作者签名：              </w:t>
      </w:r>
      <w:r>
        <w:rPr>
          <w:rFonts w:ascii="宋体" w:cs="宋体" w:eastAsia="宋体" w:hAnsi="宋体"/>
          <w:sz w:val="24"/>
          <w:szCs w:val="24"/>
        </w:rPr>
        <w:t xml:space="preserve">    日期：              </w:t>
      </w:r>
    </w:p>
    <w:p>
      <w:pPr>
        <w:spacing w:after="100" w:before="200" w:line="360"/>
      </w:pPr>
      <w:r>
        <w:rPr>
          <w:rFonts w:ascii="宋体" w:cs="宋体" w:eastAsia="宋体" w:hAnsi="宋体"/>
          <w:sz w:val="24"/>
          <w:szCs w:val="24"/>
        </w:rPr>
        <w:t xml:space="preserve">企业导师签名：              </w:t>
      </w:r>
      <w:r>
        <w:rPr>
          <w:rFonts w:ascii="宋体" w:cs="宋体" w:eastAsia="宋体" w:hAnsi="宋体"/>
          <w:sz w:val="24"/>
          <w:szCs w:val="24"/>
        </w:rPr>
        <w:t xml:space="preserve">    日期：              </w:t>
      </w:r>
    </w:p>
    <w:p>
      <w:pPr>
        <w:spacing w:after="100" w:before="200" w:line="360"/>
      </w:pPr>
      <w:r>
        <w:rPr>
          <w:rFonts w:ascii="宋体" w:cs="宋体" w:eastAsia="宋体" w:hAnsi="宋体"/>
          <w:sz w:val="24"/>
          <w:szCs w:val="24"/>
        </w:rPr>
        <w:t xml:space="preserve">校内导师签名：              </w:t>
      </w:r>
      <w:r>
        <w:rPr>
          <w:rFonts w:ascii="宋体" w:cs="宋体" w:eastAsia="宋体" w:hAnsi="宋体"/>
          <w:sz w:val="24"/>
          <w:szCs w:val="24"/>
        </w:rPr>
        <w:t xml:space="preserve">    日期：              </w:t>
      </w:r>
    </w:p>
    <w:p>
      <w:pPr>
        <w:spacing w:after="100" w:before="200" w:line="360"/>
      </w:pPr>
      <w:r>
        <w:rPr>
          <w:rFonts w:ascii="宋体" w:cs="宋体" w:eastAsia="宋体" w:hAnsi="宋体"/>
          <w:sz w:val="24"/>
          <w:szCs w:val="24"/>
        </w:rPr>
        <w:t xml:space="preserve">院长签名：              </w:t>
      </w:r>
      <w:r>
        <w:rPr>
          <w:rFonts w:ascii="宋体" w:cs="宋体" w:eastAsia="宋体" w:hAnsi="宋体"/>
          <w:sz w:val="24"/>
          <w:szCs w:val="24"/>
        </w:rPr>
        <w:t xml:space="preserve">    日期：              </w:t>
      </w:r>
    </w:p>
    <w:p>
      <w:pPr>
        <w:spacing w:before="600"/>
      </w:pPr>
    </w:p>
    <w:p>
      <w:pPr>
        <w:spacing w:after="300" w:before="200" w:line="360"/>
        <w:jc w:val="center"/>
      </w:pPr>
      <w:r>
        <w:rPr>
          <w:rFonts w:ascii="黑体" w:cs="黑体" w:eastAsia="黑体" w:hAnsi="黑体"/>
          <w:b/>
          <w:bCs/>
          <w:sz w:val="24"/>
          <w:szCs w:val="24"/>
        </w:rPr>
        <w:t xml:space="preserve">论文使用授权说明</w:t>
      </w:r>
    </w:p>
    <w:p>
      <w:pPr>
        <w:spacing w:after="200" w:before="120" w:line="360"/>
        <w:ind w:firstLine="420"/>
        <w:jc w:val="both"/>
      </w:pPr>
      <w:r>
        <w:rPr>
          <w:rFonts w:ascii="宋体" w:cs="宋体" w:eastAsia="宋体" w:hAnsi="宋体"/>
          <w:sz w:val="21"/>
          <w:szCs w:val="21"/>
        </w:rPr>
        <w:t xml:space="preserve">本人完全了解安阳师范学院有关保留、使用学位论文的规定，即：学校有权保留送交论文的复印件，允许论文被查阅和借阅；学校可以公布论文的全部或部分内容，可以采用影印、缩印或其他复制手段保存论文。保密论文在解密后遵守此规定。</w:t>
      </w:r>
    </w:p>
    <w:p>
      <w:pPr>
        <w:spacing w:after="100" w:before="200" w:line="360"/>
      </w:pPr>
      <w:r>
        <w:rPr>
          <w:rFonts w:ascii="宋体" w:cs="宋体" w:eastAsia="宋体" w:hAnsi="宋体"/>
          <w:sz w:val="24"/>
          <w:szCs w:val="24"/>
        </w:rPr>
        <w:t xml:space="preserve">作者签名：              </w:t>
      </w:r>
      <w:r>
        <w:rPr>
          <w:rFonts w:ascii="宋体" w:cs="宋体" w:eastAsia="宋体" w:hAnsi="宋体"/>
          <w:sz w:val="24"/>
          <w:szCs w:val="24"/>
        </w:rPr>
        <w:t xml:space="preserve">    日期：              </w:t>
      </w:r>
    </w:p>
    <w:p>
      <w:pPr>
        <w:spacing w:after="100" w:before="200" w:line="360"/>
      </w:pPr>
      <w:r>
        <w:rPr>
          <w:rFonts w:ascii="宋体" w:cs="宋体" w:eastAsia="宋体" w:hAnsi="宋体"/>
          <w:sz w:val="24"/>
          <w:szCs w:val="24"/>
        </w:rPr>
        <w:t xml:space="preserve">企业导师签名：              </w:t>
      </w:r>
      <w:r>
        <w:rPr>
          <w:rFonts w:ascii="宋体" w:cs="宋体" w:eastAsia="宋体" w:hAnsi="宋体"/>
          <w:sz w:val="24"/>
          <w:szCs w:val="24"/>
        </w:rPr>
        <w:t xml:space="preserve">    日期：              </w:t>
      </w:r>
    </w:p>
    <w:p>
      <w:pPr>
        <w:spacing w:after="100" w:before="200" w:line="360"/>
      </w:pPr>
      <w:r>
        <w:rPr>
          <w:rFonts w:ascii="宋体" w:cs="宋体" w:eastAsia="宋体" w:hAnsi="宋体"/>
          <w:sz w:val="24"/>
          <w:szCs w:val="24"/>
        </w:rPr>
        <w:t xml:space="preserve">校内导师签名：              </w:t>
      </w:r>
      <w:r>
        <w:rPr>
          <w:rFonts w:ascii="宋体" w:cs="宋体" w:eastAsia="宋体" w:hAnsi="宋体"/>
          <w:sz w:val="24"/>
          <w:szCs w:val="24"/>
        </w:rPr>
        <w:t xml:space="preserve">    日期：              </w:t>
      </w:r>
    </w:p>
    <w:p>
      <w:r>
        <w:br w:type="page"/>
      </w:r>
    </w:p>
    <w:p>
      <w:pPr>
        <w:spacing w:after="400" w:before="300" w:line="360"/>
        <w:jc w:val="center"/>
      </w:pPr>
      <w:r>
        <w:rPr>
          <w:rFonts w:ascii="黑体" w:cs="黑体" w:eastAsia="黑体" w:hAnsi="黑体"/>
          <w:b/>
          <w:bCs/>
          <w:sz w:val="36"/>
          <w:szCs w:val="36"/>
        </w:rPr>
        <w:t xml:space="preserve">目    录</w:t>
      </w:r>
    </w:p>
    <w:sdt>
      <w:sdtPr>
        <w:alias w:val="目录"/>
      </w:sdtPr>
      <w:sdtContent>
        <w:p>
          <w:r>
            <w:fldChar w:fldCharType="begin" w:dirty="true"/>
            <w:instrText xml:space="preserve">TOC \h \o "1-3"</w:instrText>
            <w:fldChar w:fldCharType="separate"/>
          </w:r>
        </w:p>
        <w:p>
          <w:pPr>
            <w:pStyle w:val="9"/>
            <w:tabs>
              <w:tab w:val="right" w:leader="dot" w:pos="9026"/>
            </w:tabs>
          </w:pPr>
          <w:r>
            <w:t>1 绪论</w:t>
          </w:r>
          <w:r>
            <w:tab/>
          </w:r>
          <w:r>
            <w:t>1</w:t>
          </w:r>
        </w:p>
        <w:p>
          <w:pPr>
            <w:pStyle w:val="11"/>
            <w:ind w:left="360"/>
            <w:tabs>
              <w:tab w:val="right" w:leader="dot" w:pos="9026"/>
            </w:tabs>
          </w:pPr>
          <w:r>
            <w:t>1.1 项目背景</w:t>
          </w:r>
          <w:r>
            <w:tab/>
          </w:r>
          <w:r>
            <w:t>1</w:t>
          </w:r>
        </w:p>
        <w:p>
          <w:pPr>
            <w:pStyle w:val="11"/>
            <w:ind w:left="360"/>
            <w:tabs>
              <w:tab w:val="right" w:leader="dot" w:pos="9026"/>
            </w:tabs>
          </w:pPr>
          <w:r>
            <w:t>1.2 项目研究的目的和意义</w:t>
          </w:r>
          <w:r>
            <w:tab/>
          </w:r>
          <w:r>
            <w:t>2</w:t>
          </w:r>
        </w:p>
        <w:p>
          <w:pPr>
            <w:pStyle w:val="11"/>
            <w:ind w:left="360"/>
            <w:tabs>
              <w:tab w:val="right" w:leader="dot" w:pos="9026"/>
            </w:tabs>
          </w:pPr>
          <w:r>
            <w:t>1.3 系统概述</w:t>
          </w:r>
          <w:r>
            <w:tab/>
          </w:r>
          <w:r>
            <w:t>3</w:t>
          </w:r>
        </w:p>
        <w:p>
          <w:pPr>
            <w:pStyle w:val="9"/>
            <w:tabs>
              <w:tab w:val="right" w:leader="dot" w:pos="9026"/>
            </w:tabs>
          </w:pPr>
          <w:r>
            <w:t>2 系统开发环境和相关技术</w:t>
          </w:r>
          <w:r>
            <w:tab/>
          </w:r>
          <w:r>
            <w:t>4</w:t>
          </w:r>
        </w:p>
        <w:p>
          <w:pPr>
            <w:pStyle w:val="11"/>
            <w:ind w:left="360"/>
            <w:tabs>
              <w:tab w:val="right" w:leader="dot" w:pos="9026"/>
            </w:tabs>
          </w:pPr>
          <w:r>
            <w:t>2.1 开发与运行环境</w:t>
          </w:r>
          <w:r>
            <w:tab/>
          </w:r>
          <w:r>
            <w:t>4</w:t>
          </w:r>
        </w:p>
        <w:p>
          <w:pPr>
            <w:pStyle w:val="11"/>
            <w:ind w:left="360"/>
            <w:tabs>
              <w:tab w:val="right" w:leader="dot" w:pos="9026"/>
            </w:tabs>
          </w:pPr>
          <w:r>
            <w:t>2.2 项目所用技术分析</w:t>
          </w:r>
          <w:r>
            <w:tab/>
          </w:r>
          <w:r>
            <w:t>4</w:t>
          </w:r>
        </w:p>
        <w:p>
          <w:pPr>
            <w:pStyle w:val="12"/>
            <w:ind w:left="720"/>
            <w:tabs>
              <w:tab w:val="right" w:leader="dot" w:pos="9026"/>
            </w:tabs>
          </w:pPr>
          <w:r>
            <w:t>2.2.1 Spring Boot框架</w:t>
          </w:r>
          <w:r>
            <w:tab/>
          </w:r>
          <w:r>
            <w:t>5</w:t>
          </w:r>
        </w:p>
        <w:p>
          <w:pPr>
            <w:pStyle w:val="12"/>
            <w:ind w:left="720"/>
            <w:tabs>
              <w:tab w:val="right" w:leader="dot" w:pos="9026"/>
            </w:tabs>
          </w:pPr>
          <w:r>
            <w:t>2.2.2 Vue 3框架</w:t>
          </w:r>
          <w:r>
            <w:tab/>
          </w:r>
          <w:r>
            <w:t>5</w:t>
          </w:r>
        </w:p>
        <w:p>
          <w:pPr>
            <w:pStyle w:val="12"/>
            <w:ind w:left="720"/>
            <w:tabs>
              <w:tab w:val="right" w:leader="dot" w:pos="9026"/>
            </w:tabs>
          </w:pPr>
          <w:r>
            <w:t>2.2.3 MyBatis-Plus框架</w:t>
          </w:r>
          <w:r>
            <w:tab/>
          </w:r>
          <w:r>
            <w:t>6</w:t>
          </w:r>
        </w:p>
        <w:p>
          <w:pPr>
            <w:pStyle w:val="12"/>
            <w:ind w:left="720"/>
            <w:tabs>
              <w:tab w:val="right" w:leader="dot" w:pos="9026"/>
            </w:tabs>
          </w:pPr>
          <w:r>
            <w:t>2.2.4 MySQL数据库技术</w:t>
          </w:r>
          <w:r>
            <w:tab/>
          </w:r>
          <w:r>
            <w:t>6</w:t>
          </w:r>
        </w:p>
        <w:p>
          <w:pPr>
            <w:pStyle w:val="12"/>
            <w:ind w:left="720"/>
            <w:tabs>
              <w:tab w:val="right" w:leader="dot" w:pos="9026"/>
            </w:tabs>
          </w:pPr>
          <w:r>
            <w:t>2.2.5 Redis技术</w:t>
          </w:r>
          <w:r>
            <w:tab/>
          </w:r>
          <w:r>
            <w:t>7</w:t>
          </w:r>
        </w:p>
        <w:p>
          <w:pPr>
            <w:pStyle w:val="12"/>
            <w:ind w:left="720"/>
            <w:tabs>
              <w:tab w:val="right" w:leader="dot" w:pos="9026"/>
            </w:tabs>
          </w:pPr>
          <w:r>
            <w:t>2.2.6 Spring Security与JWT技术</w:t>
          </w:r>
          <w:r>
            <w:tab/>
          </w:r>
          <w:r>
            <w:t>7</w:t>
          </w:r>
        </w:p>
        <w:p>
          <w:pPr>
            <w:pStyle w:val="9"/>
            <w:tabs>
              <w:tab w:val="right" w:leader="dot" w:pos="9026"/>
            </w:tabs>
          </w:pPr>
          <w:r>
            <w:t>3 需求分析</w:t>
          </w:r>
          <w:r>
            <w:tab/>
          </w:r>
          <w:r>
            <w:t>8</w:t>
          </w:r>
        </w:p>
        <w:p>
          <w:pPr>
            <w:pStyle w:val="11"/>
            <w:ind w:left="360"/>
            <w:tabs>
              <w:tab w:val="right" w:leader="dot" w:pos="9026"/>
            </w:tabs>
          </w:pPr>
          <w:r>
            <w:t>3.1 系统用户角色分析</w:t>
          </w:r>
          <w:r>
            <w:tab/>
          </w:r>
          <w:r>
            <w:t>8</w:t>
          </w:r>
        </w:p>
        <w:p>
          <w:pPr>
            <w:pStyle w:val="11"/>
            <w:ind w:left="360"/>
            <w:tabs>
              <w:tab w:val="right" w:leader="dot" w:pos="9026"/>
            </w:tabs>
          </w:pPr>
          <w:r>
            <w:t>3.2 管理端功能需求分析</w:t>
          </w:r>
          <w:r>
            <w:tab/>
          </w:r>
          <w:r>
            <w:t>9</w:t>
          </w:r>
        </w:p>
        <w:p>
          <w:pPr>
            <w:pStyle w:val="11"/>
            <w:ind w:left="360"/>
            <w:tabs>
              <w:tab w:val="right" w:leader="dot" w:pos="9026"/>
            </w:tabs>
          </w:pPr>
          <w:r>
            <w:t>3.3 员工端功能需求分析</w:t>
          </w:r>
          <w:r>
            <w:tab/>
          </w:r>
          <w:r>
            <w:t>11</w:t>
          </w:r>
        </w:p>
        <w:p>
          <w:pPr>
            <w:pStyle w:val="9"/>
            <w:tabs>
              <w:tab w:val="right" w:leader="dot" w:pos="9026"/>
            </w:tabs>
          </w:pPr>
          <w:r>
            <w:t>4 系统概要设计</w:t>
          </w:r>
          <w:r>
            <w:tab/>
          </w:r>
          <w:r>
            <w:t>12</w:t>
          </w:r>
        </w:p>
        <w:p>
          <w:pPr>
            <w:pStyle w:val="11"/>
            <w:ind w:left="360"/>
            <w:tabs>
              <w:tab w:val="right" w:leader="dot" w:pos="9026"/>
            </w:tabs>
          </w:pPr>
          <w:r>
            <w:t>4.1 系统总体架构设计</w:t>
          </w:r>
          <w:r>
            <w:tab/>
          </w:r>
          <w:r>
            <w:t>12</w:t>
          </w:r>
        </w:p>
        <w:p>
          <w:pPr>
            <w:pStyle w:val="11"/>
            <w:ind w:left="360"/>
            <w:tabs>
              <w:tab w:val="right" w:leader="dot" w:pos="9026"/>
            </w:tabs>
          </w:pPr>
          <w:r>
            <w:t>4.2 数据库总体设计</w:t>
          </w:r>
          <w:r>
            <w:tab/>
          </w:r>
          <w:r>
            <w:t>13</w:t>
          </w:r>
        </w:p>
        <w:p>
          <w:pPr>
            <w:pStyle w:val="12"/>
            <w:ind w:left="720"/>
            <w:tabs>
              <w:tab w:val="right" w:leader="dot" w:pos="9026"/>
            </w:tabs>
          </w:pPr>
          <w:r>
            <w:t>4.2.1 E-R图设计</w:t>
          </w:r>
          <w:r>
            <w:tab/>
          </w:r>
          <w:r>
            <w:t>13</w:t>
          </w:r>
        </w:p>
        <w:p>
          <w:pPr>
            <w:pStyle w:val="12"/>
            <w:ind w:left="720"/>
            <w:tabs>
              <w:tab w:val="right" w:leader="dot" w:pos="9026"/>
            </w:tabs>
          </w:pPr>
          <w:r>
            <w:t>4.2.2 数据表设计</w:t>
          </w:r>
          <w:r>
            <w:tab/>
          </w:r>
          <w:r>
            <w:t>14</w:t>
          </w:r>
        </w:p>
        <w:p>
          <w:pPr>
            <w:pStyle w:val="9"/>
            <w:tabs>
              <w:tab w:val="right" w:leader="dot" w:pos="9026"/>
            </w:tabs>
          </w:pPr>
          <w:r>
            <w:t>5 系统的详细设计与实现</w:t>
          </w:r>
          <w:r>
            <w:tab/>
          </w:r>
          <w:r>
            <w:t>18</w:t>
          </w:r>
        </w:p>
        <w:p>
          <w:pPr>
            <w:pStyle w:val="11"/>
            <w:ind w:left="360"/>
            <w:tabs>
              <w:tab w:val="right" w:leader="dot" w:pos="9026"/>
            </w:tabs>
          </w:pPr>
          <w:r>
            <w:t>5.1 登录管理模块</w:t>
          </w:r>
          <w:r>
            <w:tab/>
          </w:r>
          <w:r>
            <w:t>18</w:t>
          </w:r>
        </w:p>
        <w:p>
          <w:pPr>
            <w:pStyle w:val="11"/>
            <w:ind w:left="360"/>
            <w:tabs>
              <w:tab w:val="right" w:leader="dot" w:pos="9026"/>
            </w:tabs>
          </w:pPr>
          <w:r>
            <w:t>5.2 系统管理模块</w:t>
          </w:r>
          <w:r>
            <w:tab/>
          </w:r>
          <w:r>
            <w:t>19</w:t>
          </w:r>
        </w:p>
        <w:p>
          <w:pPr>
            <w:pStyle w:val="11"/>
            <w:ind w:left="360"/>
            <w:tabs>
              <w:tab w:val="right" w:leader="dot" w:pos="9026"/>
            </w:tabs>
          </w:pPr>
          <w:r>
            <w:t>5.3 培训管理模块</w:t>
          </w:r>
          <w:r>
            <w:tab/>
          </w:r>
          <w:r>
            <w:t>22</w:t>
          </w:r>
        </w:p>
        <w:p>
          <w:pPr>
            <w:pStyle w:val="11"/>
            <w:ind w:left="360"/>
            <w:tabs>
              <w:tab w:val="right" w:leader="dot" w:pos="9026"/>
            </w:tabs>
          </w:pPr>
          <w:r>
            <w:t>5.4 考核管理模块</w:t>
          </w:r>
          <w:r>
            <w:tab/>
          </w:r>
          <w:r>
            <w:t>25</w:t>
          </w:r>
        </w:p>
        <w:p>
          <w:pPr>
            <w:pStyle w:val="11"/>
            <w:ind w:left="360"/>
            <w:tabs>
              <w:tab w:val="right" w:leader="dot" w:pos="9026"/>
            </w:tabs>
          </w:pPr>
          <w:r>
            <w:t>5.5 报表分析模块</w:t>
          </w:r>
          <w:r>
            <w:tab/>
          </w:r>
          <w:r>
            <w:t>28</w:t>
          </w:r>
        </w:p>
        <w:p>
          <w:pPr>
            <w:pStyle w:val="11"/>
            <w:ind w:left="360"/>
            <w:tabs>
              <w:tab w:val="right" w:leader="dot" w:pos="9026"/>
            </w:tabs>
          </w:pPr>
          <w:r>
            <w:t>5.6 员工培训模块</w:t>
          </w:r>
          <w:r>
            <w:tab/>
          </w:r>
          <w:r>
            <w:t>29</w:t>
          </w:r>
        </w:p>
        <w:p>
          <w:pPr>
            <w:pStyle w:val="9"/>
            <w:tabs>
              <w:tab w:val="right" w:leader="dot" w:pos="9026"/>
            </w:tabs>
          </w:pPr>
          <w:r>
            <w:t>6 系统功能测试</w:t>
          </w:r>
          <w:r>
            <w:tab/>
          </w:r>
          <w:r>
            <w:t>30</w:t>
          </w:r>
        </w:p>
        <w:p>
          <w:pPr>
            <w:pStyle w:val="11"/>
            <w:ind w:left="360"/>
            <w:tabs>
              <w:tab w:val="right" w:leader="dot" w:pos="9026"/>
            </w:tabs>
          </w:pPr>
          <w:r>
            <w:t>6.1 测试方法</w:t>
          </w:r>
          <w:r>
            <w:tab/>
          </w:r>
          <w:r>
            <w:t>30</w:t>
          </w:r>
        </w:p>
        <w:p>
          <w:pPr>
            <w:pStyle w:val="11"/>
            <w:ind w:left="360"/>
            <w:tabs>
              <w:tab w:val="right" w:leader="dot" w:pos="9026"/>
            </w:tabs>
          </w:pPr>
          <w:r>
            <w:t>6.2 管理端模块测试</w:t>
          </w:r>
          <w:r>
            <w:tab/>
          </w:r>
          <w:r>
            <w:t>31</w:t>
          </w:r>
        </w:p>
        <w:p>
          <w:pPr>
            <w:pStyle w:val="11"/>
            <w:ind w:left="360"/>
            <w:tabs>
              <w:tab w:val="right" w:leader="dot" w:pos="9026"/>
            </w:tabs>
          </w:pPr>
          <w:r>
            <w:t>6.3 员工端模块测试</w:t>
          </w:r>
          <w:r>
            <w:tab/>
          </w:r>
          <w:r>
            <w:t>33</w:t>
          </w:r>
        </w:p>
        <w:p>
          <w:pPr>
            <w:pStyle w:val="9"/>
            <w:tabs>
              <w:tab w:val="right" w:leader="dot" w:pos="9026"/>
            </w:tabs>
          </w:pPr>
          <w:r>
            <w:t>7 结论</w:t>
          </w:r>
          <w:r>
            <w:tab/>
          </w:r>
          <w:r>
            <w:t>34</w:t>
          </w:r>
        </w:p>
        <w:p>
          <w:pPr>
            <w:pStyle w:val="9"/>
            <w:tabs>
              <w:tab w:val="right" w:leader="dot" w:pos="9026"/>
            </w:tabs>
          </w:pPr>
          <w:r>
            <w:t>参考文献</w:t>
          </w:r>
          <w:r>
            <w:tab/>
          </w:r>
          <w:r>
            <w:t>35</w:t>
          </w:r>
        </w:p>
        <w:p>
          <w:pPr>
            <w:pStyle w:val="9"/>
            <w:tabs>
              <w:tab w:val="right" w:leader="dot" w:pos="9026"/>
            </w:tabs>
          </w:pPr>
          <w:r>
            <w:t>Design and Implementation of Enterprise Employee Training Management System Based on Spring Boot and Vue</w:t>
          </w:r>
          <w:r>
            <w:tab/>
          </w:r>
          <w:r>
            <w:t>36</w:t>
          </w:r>
        </w:p>
        <w:p>
          <w:r>
            <w:fldChar w:fldCharType="end"/>
          </w:r>
        </w:p>
      </w:sdtContent>
    </w:sdt>
    <w:p>
      <w:pPr>
        <w:spacing w:after="100" w:before="200"/>
        <w:jc w:val="center"/>
      </w:pPr>
      <w:r>
        <w:rPr>
          <w:rFonts w:ascii="宋体" w:cs="宋体" w:eastAsia="宋体" w:hAnsi="宋体"/>
          <w:color w:val="999999"/>
          <w:sz w:val="18"/>
          <w:szCs w:val="18"/>
        </w:rPr>
        <w:t xml:space="preserve">注：本目录通过域代码生成。编辑后请右键点击目录，选择"更新域"以确保页码准确。</w:t>
      </w:r>
    </w:p>
    <w:p>
      <w:pPr>
        <w:sectPr>
          <w:pgSz w:w="11906" w:h="16838" w:orient="portrait"/>
          <w:pgMar w:top="1418" w:right="1134" w:bottom="1418" w:left="1134" w:header="708" w:footer="708" w:gutter="0"/>
          <w:pgNumType/>
          <w:titlePg/>
          <w:docGrid w:linePitch="360"/>
        </w:sectPr>
      </w:pPr>
    </w:p>
    <w:p>
      <w:r>
        <w:br w:type="page"/>
      </w:r>
    </w:p>
    <w:p>
      <w:pPr>
        <w:spacing w:after="400" w:before="300" w:line="360"/>
        <w:jc w:val="center"/>
      </w:pPr>
      <w:r>
        <w:rPr>
          <w:rFonts w:ascii="黑体" w:cs="黑体" w:eastAsia="黑体" w:hAnsi="黑体"/>
          <w:b/>
          <w:bCs/>
          <w:sz w:val="28"/>
          <w:szCs w:val="28"/>
        </w:rPr>
        <w:t xml:space="preserve">基于Spring Boot和Vue的企业员工培训管理系统的设计与实现</w:t>
      </w:r>
    </w:p>
    <w:p>
      <w:pPr>
        <w:spacing w:after="200" w:line="276"/>
        <w:jc w:val="center"/>
      </w:pPr>
      <w:r>
        <w:rPr>
          <w:rFonts w:ascii="宋体" w:cs="宋体" w:eastAsia="宋体" w:hAnsi="宋体"/>
          <w:sz w:val="21"/>
          <w:szCs w:val="21"/>
        </w:rPr>
        <w:t xml:space="preserve">                              （安阳师范学院 软件学院，河南 安阳 455002）</w:t>
      </w:r>
    </w:p>
    <w:p>
      <w:pPr>
        <w:spacing w:after="100" w:before="200" w:line="360"/>
        <w:ind w:firstLine="420"/>
        <w:jc w:val="both"/>
      </w:pPr>
      <w:r>
        <w:rPr>
          <w:rFonts w:ascii="黑体" w:cs="黑体" w:eastAsia="黑体" w:hAnsi="黑体"/>
          <w:b/>
          <w:bCs/>
          <w:sz w:val="21"/>
          <w:szCs w:val="21"/>
        </w:rPr>
        <w:t xml:space="preserve">摘    要：</w:t>
      </w:r>
      <w:r>
        <w:rPr>
          <w:rFonts w:ascii="宋体" w:cs="宋体" w:eastAsia="宋体" w:hAnsi="宋体"/>
          <w:sz w:val="21"/>
          <w:szCs w:val="21"/>
        </w:rPr>
        <w:t xml:space="preserve">为了解决传统企业在员工培训管理中存在的信息分散、培训效率低下、考核方式单一以及培训数据难以有效统计分析等问题，本文设计并实现了一套基于Spring Boot和Vue的企业员工培训管理系统（ETMS）。该系统采用前后端分离的B/S架构，后端基于Spring Boot框架构建RESTful API，使用MyBatis-Plus作为ORM框架实现数据持久化，结合Spring Security和JWT技术实现安全认证与权限控制，使用Redis实现Token黑名单管理和缓存加速；前端基于Vue 3框架配合TypeScript和Element Plus组件库构建响应式用户界面，通过Pinia进行状态管理，使用ECharts实现数据可视化。系统实现了包括用户管理、角色权限管理、部门管理、岗位管理、课程管理、培训计划管理、学习进度跟踪、题库管理、试卷管理、在线考试、成绩管理以及培训报表分析等核心功能模块。系统支持RBAC权限模型，能够根据企业实际组织架构灵活配置不同角色的数据访问权限。系统运行后可以有效提升企业员工培训管理的规范化水平和工作效率，对推动企业人力资源管理的数字化转型具有重要的实践意义。</w:t>
      </w:r>
    </w:p>
    <w:p>
      <w:pPr>
        <w:spacing w:after="0" w:before="0" w:line="360"/>
        <w:ind w:firstLine="420"/>
        <w:jc w:val="both"/>
      </w:pPr>
      <w:r>
        <w:rPr>
          <w:rFonts w:ascii="黑体" w:cs="黑体" w:eastAsia="黑体" w:hAnsi="黑体"/>
          <w:b/>
          <w:bCs/>
          <w:sz w:val="21"/>
          <w:szCs w:val="21"/>
        </w:rPr>
        <w:t xml:space="preserve">关键词：</w:t>
      </w:r>
      <w:r>
        <w:rPr>
          <w:rFonts w:ascii="宋体" w:cs="宋体" w:eastAsia="宋体" w:hAnsi="宋体"/>
          <w:sz w:val="21"/>
          <w:szCs w:val="21"/>
        </w:rPr>
        <w:t xml:space="preserve">Spring Boot技术；Vue 3技术；MyBatis-Plus技术；MySQL数据库；企业培训管理</w:t>
      </w:r>
    </w:p>
    <w:p>
      <w:pPr>
        <w:pStyle w:val="Heading1"/>
        <w:spacing w:after="360" w:before="360" w:line="360"/>
      </w:pPr>
      <w:r>
        <w:rPr>
          <w:rFonts w:ascii="黑体" w:cs="黑体" w:eastAsia="黑体" w:hAnsi="黑体"/>
          <w:b/>
          <w:bCs/>
          <w:sz w:val="24"/>
          <w:szCs w:val="24"/>
        </w:rPr>
        <w:t xml:space="preserve">1 绪论</w:t>
      </w:r>
    </w:p>
    <w:p>
      <w:pPr>
        <w:pStyle w:val="Heading2"/>
        <w:spacing w:after="300" w:before="300" w:line="360"/>
      </w:pPr>
      <w:r>
        <w:rPr>
          <w:rFonts w:ascii="黑体" w:cs="黑体" w:eastAsia="黑体" w:hAnsi="黑体"/>
          <w:b/>
          <w:bCs/>
          <w:sz w:val="24"/>
          <w:szCs w:val="24"/>
        </w:rPr>
        <w:t xml:space="preserve">1.1 项目背景</w:t>
      </w:r>
    </w:p>
    <w:p>
      <w:pPr>
        <w:spacing w:after="0" w:before="0" w:line="360"/>
        <w:ind w:firstLine="420"/>
        <w:jc w:val="both"/>
      </w:pPr>
      <w:r>
        <w:rPr>
          <w:rFonts w:ascii="宋体" w:cs="宋体" w:eastAsia="宋体" w:hAnsi="宋体"/>
          <w:sz w:val="21"/>
          <w:szCs w:val="21"/>
        </w:rPr>
        <w:t xml:space="preserve">在当前经济全球化与信息化高速发展的时代背景下，企业面临着日益激烈的市场竞争和快速变化的技术环境。企业核心竞争力在很大程度上取决于其人才队伍的素质和持续学习能力。因此，员工培训作为人力资源开发的重要手段，已经成为企业保持竞争优势、推动可持续发展战略实施的关键环节。然而，传统的员工培训管理方式主要依赖纸质文档、电子邮件和电子表格等零散工具，存在信息管理分散、培训流程不规范、培训效果难以量化评估、员工学习进度难以实时跟踪等诸多问题。</w:t>
      </w:r>
    </w:p>
    <w:p>
      <w:pPr>
        <w:spacing w:after="0" w:before="0" w:line="360"/>
        <w:ind w:firstLine="420"/>
        <w:jc w:val="both"/>
      </w:pPr>
      <w:r>
        <w:rPr>
          <w:rFonts w:ascii="宋体" w:cs="宋体" w:eastAsia="宋体" w:hAnsi="宋体"/>
          <w:sz w:val="21"/>
          <w:szCs w:val="21"/>
        </w:rPr>
        <w:t xml:space="preserve">随着国家"十四五"规划的深入实施和"数字中国"战略的持续推进，企业数字化转型已成为必然趋势。人力资源管理的数字化转型作为企业整体数字化转型的重要组成部分，亟需借助信息化手段提升管理效率和决策水平。根据中国人力资源和社会保障部发布的数据显示，超过65%的企业在员工培训管理方面仍采用传统的人工管理模式，培训信息的记录、查询、统计分析等工作效率低下，难以满足现代企业精细化管理的需求。同时，随着企业规模的不断扩大和员工数量的持续增长，培训管理的复杂度也在不断提升，传统的管理方式已经无法适应企业发展的实际需要。</w:t>
      </w:r>
    </w:p>
    <w:p>
      <w:pPr>
        <w:spacing w:after="0" w:before="0" w:line="360"/>
        <w:ind w:firstLine="420"/>
        <w:jc w:val="both"/>
      </w:pPr>
      <w:r>
        <w:rPr>
          <w:rFonts w:ascii="宋体" w:cs="宋体" w:eastAsia="宋体" w:hAnsi="宋体"/>
          <w:sz w:val="21"/>
          <w:szCs w:val="21"/>
        </w:rPr>
        <w:t xml:space="preserve">在技术层面，近年来Web应用开发技术取得了长足进步。后端方面，Spring Boot框架以其"约定优于配置"的设计理念和丰富的生态体系，成为Java企业级应用开发的主流选择；前端方面，Vue 3框架凭借其组合式API、优秀的性能表现和完善的生态系统，为构建现代化单页面应用提供了强大支持。同时，前后端分离的架构模式已经成为主流的Web应用开发方式，该模式通过将前端展示层与后端业务逻辑层进行解耦，有效提升了系统的可维护性和开发效率。基于上述背景，本文设计并实现了一套基于Spring Boot和Vue的企业员工培训管理系统，旨在通过信息化手段帮助企业解决培训管理中的实际问题。</w:t>
      </w:r>
    </w:p>
    <w:p>
      <w:pPr>
        <w:pStyle w:val="Heading2"/>
        <w:spacing w:after="300" w:before="300" w:line="360"/>
      </w:pPr>
      <w:r>
        <w:rPr>
          <w:rFonts w:ascii="黑体" w:cs="黑体" w:eastAsia="黑体" w:hAnsi="黑体"/>
          <w:b/>
          <w:bCs/>
          <w:sz w:val="24"/>
          <w:szCs w:val="24"/>
        </w:rPr>
        <w:t xml:space="preserve">1.2 项目研究的目的和意义</w:t>
      </w:r>
    </w:p>
    <w:p>
      <w:pPr>
        <w:spacing w:after="0" w:before="0" w:line="360"/>
        <w:ind w:firstLine="420"/>
        <w:jc w:val="both"/>
      </w:pPr>
      <w:r>
        <w:rPr>
          <w:rFonts w:ascii="宋体" w:cs="宋体" w:eastAsia="宋体" w:hAnsi="宋体"/>
          <w:sz w:val="21"/>
          <w:szCs w:val="21"/>
        </w:rPr>
        <w:t xml:space="preserve">目前，企业员工培训管理面临以下几个方面的突出问题：第一，培训信息管理分散，课程资源、培训计划、考核数据等关键信息分散存储在不同系统或文档中，缺乏统一的信息管理平台，导致信息检索困难、数据一致性差；第二，培训流程不规范，从课程创建、培训计划制定、员工学习到考核评估的全流程缺乏标准化管理，培训质量难以保障；第三，培训效果评估困难，缺乏有效的数据收集和分析手段，管理者无法准确掌握培训的实际效果和员工的技能提升情况；第四，权限管理粗放，无法根据企业的组织架构和岗位体系精细化地控制不同角色的数据访问权限。</w:t>
      </w:r>
    </w:p>
    <w:p>
      <w:pPr>
        <w:spacing w:after="0" w:before="0" w:line="360"/>
        <w:ind w:firstLine="420"/>
        <w:jc w:val="both"/>
      </w:pPr>
      <w:r>
        <w:rPr>
          <w:rFonts w:ascii="宋体" w:cs="宋体" w:eastAsia="宋体" w:hAnsi="宋体"/>
          <w:sz w:val="21"/>
          <w:szCs w:val="21"/>
        </w:rPr>
        <w:t xml:space="preserve">本系统的研究目的在于设计并实现一套功能完善、架构合理、安全可靠的企业员工培训管理系统。该系统基于Spring Boot和Vue技术栈，采用前后端分离的B/S架构，通过RBAC权限模型实现精细化的访问控制，覆盖培训管理全生命周期的业务流程。系统不仅提供基础的课程管理和培训计划管理功能，还创新性地集成了在线考试、自动评分、学习进度跟踪、数据可视化报表等高级功能，形成了一套完整的培训管理解决方案。</w:t>
      </w:r>
    </w:p>
    <w:p>
      <w:pPr>
        <w:spacing w:after="0" w:before="0" w:line="360"/>
        <w:ind w:firstLine="420"/>
        <w:jc w:val="both"/>
      </w:pPr>
      <w:r>
        <w:rPr>
          <w:rFonts w:ascii="宋体" w:cs="宋体" w:eastAsia="宋体" w:hAnsi="宋体"/>
          <w:sz w:val="21"/>
          <w:szCs w:val="21"/>
        </w:rPr>
        <w:t xml:space="preserve">本研究具有重要的理论意义和实践价值。在理论层面，本文探讨了基于前后端分离架构的企业级应用系统设计方案，研究了RBAC权限模型在培训管理场景中的具体实现，验证了Spring Boot和Vue技术栈在构建复杂业务系统中的适用性。在实践层面，本系统的设计和实现为企业员工培训管理的数字化转型提供了切实可行的技术方案，能够有效提升企业培训管理的规范化水平和工作效率，降低培训管理成本，为管理者提供科学的数据支撑以优化培训策略。研究成果可广泛应用于各类大中型企业的员工培训管理场景，符合国家推进企业数字化转型的政策导向。</w:t>
      </w:r>
    </w:p>
    <w:p>
      <w:pPr>
        <w:pStyle w:val="Heading2"/>
        <w:spacing w:after="300" w:before="300" w:line="360"/>
      </w:pPr>
      <w:r>
        <w:rPr>
          <w:rFonts w:ascii="黑体" w:cs="黑体" w:eastAsia="黑体" w:hAnsi="黑体"/>
          <w:b/>
          <w:bCs/>
          <w:sz w:val="24"/>
          <w:szCs w:val="24"/>
        </w:rPr>
        <w:t xml:space="preserve">1.3 系统概述</w:t>
      </w:r>
    </w:p>
    <w:p>
      <w:pPr>
        <w:spacing w:after="0" w:before="0" w:line="360"/>
        <w:ind w:firstLine="420"/>
        <w:jc w:val="both"/>
      </w:pPr>
      <w:r>
        <w:rPr>
          <w:rFonts w:ascii="宋体" w:cs="宋体" w:eastAsia="宋体" w:hAnsi="宋体"/>
          <w:sz w:val="21"/>
          <w:szCs w:val="21"/>
        </w:rPr>
        <w:t xml:space="preserve">本系统是一个功能完善的企业员工培训管理系统，采用前后端分离架构开发。系统后端基于Spring Boot 2.7框架构建，使用MyBatis-Plus 3.5作为ORM框架，MySQL 8.0作为关系型数据库，Redis作为缓存和Token管理服务，Spring Security和JWT实现安全认证。系统前端基于Vue 3框架，配合TypeScript进行类型安全的开发，使用Element Plus组件库构建用户界面，通过Pinia进行全局状态管理，使用ECharts实现数据可视化。</w:t>
      </w:r>
    </w:p>
    <w:p>
      <w:pPr>
        <w:spacing w:after="0" w:before="0" w:line="360"/>
        <w:ind w:firstLine="420"/>
        <w:jc w:val="both"/>
      </w:pPr>
      <w:r>
        <w:rPr>
          <w:rFonts w:ascii="宋体" w:cs="宋体" w:eastAsia="宋体" w:hAnsi="宋体"/>
          <w:sz w:val="21"/>
          <w:szCs w:val="21"/>
        </w:rPr>
        <w:t xml:space="preserve">系统将用户分为管理员和普通员工两种角色。管理员通过后台管理系统可以对系统用户、角色、部门、岗位进行维护管理，同时负责课程信息的创建和管理、培训计划的制定和发布、题库的建设和维护、试卷的组卷和发布、培训报表的查看和分析等核心管理功能。普通员工通过前端界面可以浏览和学习已上架的课程、参加在线考试、查看个人的学习进度和考试成绩等。系统通过RBAC权限模型实现了灵活的权限控制，支持菜单级别、按钮级别和接口级别的多维度权限管理，能够根据企业实际的组织架构和岗位体系进行精细化配置。系统还配备了完善的定时任务机制，能够自动更新培训计划状态和处理考试超时等场景，提升了系统的自动化运维能力。</w:t>
      </w:r>
    </w:p>
    <w:p>
      <w:pPr>
        <w:pStyle w:val="Heading1"/>
        <w:spacing w:after="360" w:before="360" w:line="360"/>
      </w:pPr>
      <w:r>
        <w:rPr>
          <w:rFonts w:ascii="黑体" w:cs="黑体" w:eastAsia="黑体" w:hAnsi="黑体"/>
          <w:b/>
          <w:bCs/>
          <w:sz w:val="24"/>
          <w:szCs w:val="24"/>
        </w:rPr>
        <w:t xml:space="preserve">2 系统开发环境和相关技术</w:t>
      </w:r>
    </w:p>
    <w:p>
      <w:pPr>
        <w:pStyle w:val="Heading2"/>
        <w:spacing w:after="300" w:before="300" w:line="360"/>
      </w:pPr>
      <w:r>
        <w:rPr>
          <w:rFonts w:ascii="黑体" w:cs="黑体" w:eastAsia="黑体" w:hAnsi="黑体"/>
          <w:b/>
          <w:bCs/>
          <w:sz w:val="24"/>
          <w:szCs w:val="24"/>
        </w:rPr>
        <w:t xml:space="preserve">2.1 开发与运行环境</w:t>
      </w:r>
    </w:p>
    <w:p>
      <w:pPr>
        <w:spacing w:after="0" w:before="0" w:line="360"/>
        <w:ind w:firstLine="420"/>
        <w:jc w:val="both"/>
      </w:pPr>
      <w:r>
        <w:rPr>
          <w:rFonts w:ascii="宋体" w:cs="宋体" w:eastAsia="宋体" w:hAnsi="宋体"/>
          <w:sz w:val="21"/>
          <w:szCs w:val="21"/>
        </w:rPr>
        <w:t xml:space="preserve">本系统的开发与运行环境涵盖了从开发工具到部署环境的完整技术链路。后端开发语言采用Java，JDK版本要求1.8及以上，开发工具使用IntelliJ IDEA作为集成开发环境，项目构建工具使用Apache Maven进行依赖管理和项目构建。后端Web框架采用Spring Boot 2.7.18，数据持久层使用MyBatis-Plus 3.5.3.1，数据库使用MySQL 8.0，缓存服务使用Redis 6.0及以上版本。前端开发采用Node.js 18作为运行时环境，使用Vite 5.0作为前端构建工具，前端核心框架为Vue 3.4，UI组件库使用Element Plus 2.4，状态管理使用Pinia 2.1。系统部署时后端运行在内嵌的Tomcat容器中，默认端口为8080，前端开发服务器端口为3000，通过Vite的代理配置将API请求转发至后端服务。</w:t>
      </w:r>
    </w:p>
    <w:p>
      <w:pPr>
        <w:pStyle w:val="Heading2"/>
        <w:spacing w:after="300" w:before="300" w:line="360"/>
      </w:pPr>
      <w:r>
        <w:rPr>
          <w:rFonts w:ascii="黑体" w:cs="黑体" w:eastAsia="黑体" w:hAnsi="黑体"/>
          <w:b/>
          <w:bCs/>
          <w:sz w:val="24"/>
          <w:szCs w:val="24"/>
        </w:rPr>
        <w:t xml:space="preserve">2.2 项目所用技术分析</w:t>
      </w:r>
    </w:p>
    <w:p>
      <w:pPr>
        <w:pStyle w:val="Heading3"/>
        <w:spacing w:after="240" w:before="240" w:line="360"/>
      </w:pPr>
      <w:r>
        <w:rPr>
          <w:rFonts w:ascii="宋体" w:cs="宋体" w:eastAsia="宋体" w:hAnsi="宋体"/>
          <w:b w:val="false"/>
          <w:bCs w:val="false"/>
          <w:sz w:val="24"/>
          <w:szCs w:val="24"/>
        </w:rPr>
        <w:t xml:space="preserve">2.2.1 Spring Boot框架</w:t>
      </w:r>
    </w:p>
    <w:p>
      <w:pPr>
        <w:spacing w:after="0" w:before="0" w:line="360"/>
        <w:ind w:firstLine="420"/>
        <w:jc w:val="both"/>
      </w:pPr>
      <w:r>
        <w:rPr>
          <w:rFonts w:ascii="宋体" w:cs="宋体" w:eastAsia="宋体" w:hAnsi="宋体"/>
          <w:sz w:val="21"/>
          <w:szCs w:val="21"/>
        </w:rPr>
        <w:t xml:space="preserve">Spring Boot是由Pivotal团队开发的基于Spring框架的快速开发框架，其核心理念是"约定优于配置"。Spring Boot通过提供自动配置机制，大幅减少了传统Spring应用中繁琐的XML配置工作，开发者只需在pom.xml中引入相应的starter依赖，框架便会自动完成相关组件的注册和配置。在本系统中，Spring Boot作为后端核心框架，主要负责RESTful API的开发、依赖注入、面向切面编程以及自动配置管理等工作。系统通过spring-boot-starter-web构建Web应用，通过spring-boot-starter-security集成安全认证功能，通过spring-boot-starter-data-redis集成Redis缓存。Spring Boot内嵌的Tomcat容器使得系统部署时无需额外安装Web服务器，简化了部署流程。此外，Spring Boot提供的Actuator监控端点也为系统的运行时监控和管理提供了便利。</w:t>
      </w:r>
    </w:p>
    <w:p>
      <w:pPr>
        <w:pStyle w:val="Heading3"/>
        <w:spacing w:after="240" w:before="240" w:line="360"/>
      </w:pPr>
      <w:r>
        <w:rPr>
          <w:rFonts w:ascii="宋体" w:cs="宋体" w:eastAsia="宋体" w:hAnsi="宋体"/>
          <w:b w:val="false"/>
          <w:bCs w:val="false"/>
          <w:sz w:val="24"/>
          <w:szCs w:val="24"/>
        </w:rPr>
        <w:t xml:space="preserve">2.2.2 Vue 3框架</w:t>
      </w:r>
    </w:p>
    <w:p>
      <w:pPr>
        <w:spacing w:after="0" w:before="0" w:line="360"/>
        <w:ind w:firstLine="420"/>
        <w:jc w:val="both"/>
      </w:pPr>
      <w:r>
        <w:rPr>
          <w:rFonts w:ascii="宋体" w:cs="宋体" w:eastAsia="宋体" w:hAnsi="宋体"/>
          <w:sz w:val="21"/>
          <w:szCs w:val="21"/>
        </w:rPr>
        <w:t xml:space="preserve">Vue 3是Vue.js框架的最新主要版本，相比Vue 2在性能、开发体验和功能方面都有了显著提升。Vue 3引入了Composition API（组合式API），通过setup()函数、ref()、reactive()等API，使得相关逻辑代码可以按功能进行组织，相比Vue 2的Options API，大幅提升了复杂组件的可读性和可维护性。在本系统中，前端基于Vue 3框架构建，充分利用了Composition API进行组件逻辑的组织和复用。系统搭配Element Plus组件库提供了丰富的UI组件，使用Pinia进行全局状态管理，使用Vue Router 4进行路由管理。Vue 3的响应式系统基于Proxy实现，相比Vue 2的Object.defineProperty方案，能够检测对象属性的添加和删除操作，性能也更优。TypeScript的类型系统确保了前端代码的类型安全，减少了运行时错误的发生概率。</w:t>
      </w:r>
    </w:p>
    <w:p>
      <w:pPr>
        <w:pStyle w:val="Heading3"/>
        <w:spacing w:after="240" w:before="240" w:line="360"/>
      </w:pPr>
      <w:r>
        <w:rPr>
          <w:rFonts w:ascii="宋体" w:cs="宋体" w:eastAsia="宋体" w:hAnsi="宋体"/>
          <w:b w:val="false"/>
          <w:bCs w:val="false"/>
          <w:sz w:val="24"/>
          <w:szCs w:val="24"/>
        </w:rPr>
        <w:t xml:space="preserve">2.2.3 MyBatis-Plus框架</w:t>
      </w:r>
    </w:p>
    <w:p>
      <w:pPr>
        <w:spacing w:after="0" w:before="0" w:line="360"/>
        <w:ind w:firstLine="420"/>
        <w:jc w:val="both"/>
      </w:pPr>
      <w:r>
        <w:rPr>
          <w:rFonts w:ascii="宋体" w:cs="宋体" w:eastAsia="宋体" w:hAnsi="宋体"/>
          <w:sz w:val="21"/>
          <w:szCs w:val="21"/>
        </w:rPr>
        <w:t xml:space="preserve">MyBatis-Plus（简称MP）是一个MyBatis的增强工具库，在MyBatis的基础上只做增强不做改变，旨在简化开发、提高效率。MyBatis-Plus提供了强大的CRUD操作封装，开发者无需编写大量的XML映射文件，只需继承BaseMapper接口即可获得常用的增删改查功能。在本系统中，MyBatis-Plus作为ORM框架，负责Java对象与数据库表之间的映射和交互。系统充分利用了MyBatis-Plus的Lambda查询构造器进行类型安全的条件查询，利用分页插件实现查询结果的分页处理，利用逻辑删除功能确保数据的安全性。MyBatis-Plus的代码生成器也为开发过程提供了效率提升，能够根据数据库表结构自动生成Entity、Mapper、Service等代码文件，减少了重复编码工作。通过MyBatis-Plus提供的自动填充功能，系统实现了创建时间和更新时间的自动管理。</w:t>
      </w:r>
    </w:p>
    <w:p>
      <w:pPr>
        <w:pStyle w:val="Heading3"/>
        <w:spacing w:after="240" w:before="240" w:line="360"/>
      </w:pPr>
      <w:r>
        <w:rPr>
          <w:rFonts w:ascii="宋体" w:cs="宋体" w:eastAsia="宋体" w:hAnsi="宋体"/>
          <w:b w:val="false"/>
          <w:bCs w:val="false"/>
          <w:sz w:val="24"/>
          <w:szCs w:val="24"/>
        </w:rPr>
        <w:t xml:space="preserve">2.2.4 MySQL数据库技术</w:t>
      </w:r>
    </w:p>
    <w:p>
      <w:pPr>
        <w:spacing w:after="0" w:before="0" w:line="360"/>
        <w:ind w:firstLine="420"/>
        <w:jc w:val="both"/>
      </w:pPr>
      <w:r>
        <w:rPr>
          <w:rFonts w:ascii="宋体" w:cs="宋体" w:eastAsia="宋体" w:hAnsi="宋体"/>
          <w:sz w:val="21"/>
          <w:szCs w:val="21"/>
        </w:rPr>
        <w:t xml:space="preserve">MySQL是目前全球最流行的开源关系型数据库管理系统之一，以其高性能、高可靠性和易用性著称。MySQL 8.0版本引入了诸多新特性，包括窗口函数、通用表表达式（CTE）、原子DDL操作、不可见索引等。在本系统中，MySQL 8.0作为核心数据存储服务，负责存储和管理系统中的所有业务数据，包括用户信息、组织架构、课程资源、培训计划、考试题库、学习记录等共计21张数据表。系统通过HikariCP高性能数据库连接池管理数据库连接，配置最小连接数为5、最大连接数为20，确保了在高并发场景下的数据库访问性能。数据库表设计遵循第三范式，通过合理设置主键、外键和索引来保证数据的一致性和查询效率。</w:t>
      </w:r>
    </w:p>
    <w:p>
      <w:pPr>
        <w:pStyle w:val="Heading3"/>
        <w:spacing w:after="240" w:before="240" w:line="360"/>
      </w:pPr>
      <w:r>
        <w:rPr>
          <w:rFonts w:ascii="宋体" w:cs="宋体" w:eastAsia="宋体" w:hAnsi="宋体"/>
          <w:b w:val="false"/>
          <w:bCs w:val="false"/>
          <w:sz w:val="24"/>
          <w:szCs w:val="24"/>
        </w:rPr>
        <w:t xml:space="preserve">2.2.5 Redis技术</w:t>
      </w:r>
    </w:p>
    <w:p>
      <w:pPr>
        <w:spacing w:after="0" w:before="0" w:line="360"/>
        <w:ind w:firstLine="420"/>
        <w:jc w:val="both"/>
      </w:pPr>
      <w:r>
        <w:rPr>
          <w:rFonts w:ascii="宋体" w:cs="宋体" w:eastAsia="宋体" w:hAnsi="宋体"/>
          <w:sz w:val="21"/>
          <w:szCs w:val="21"/>
        </w:rPr>
        <w:t xml:space="preserve">Redis（Remote Dictionary Server）是一款开源的基于内存的键值对存储系统，支持多种数据结构类型，包括字符串、哈希、列表、集合和有序集合等。Redis具有极高的读写性能，单节点即可达到每秒十万级别的读写操作。在本系统中，Redis主要承担两个核心功能：第一，JWT Token黑名单管理。当用户主动登出时，系统将当前Token存入Redis黑名单中，并设置过期时间与Token的有效期一致，在后续的请求中通过拦截器检查Token是否在黑名单中，从而实现安全的登出机制；第二，数据缓存服务，通过Redis缓存热点数据，减少对MySQL数据库的频繁查询，提升系统响应速度。系统通过Spring Data Redis（Lettuce客户端）与Redis进行交互，配置了3秒的连接超时时间和自动重连机制，确保了Redis服务的稳定可用。</w:t>
      </w:r>
    </w:p>
    <w:p>
      <w:pPr>
        <w:pStyle w:val="Heading3"/>
        <w:spacing w:after="240" w:before="240" w:line="360"/>
      </w:pPr>
      <w:r>
        <w:rPr>
          <w:rFonts w:ascii="宋体" w:cs="宋体" w:eastAsia="宋体" w:hAnsi="宋体"/>
          <w:b w:val="false"/>
          <w:bCs w:val="false"/>
          <w:sz w:val="24"/>
          <w:szCs w:val="24"/>
        </w:rPr>
        <w:t xml:space="preserve">2.2.6 Spring Security与JWT技术</w:t>
      </w:r>
    </w:p>
    <w:p>
      <w:pPr>
        <w:spacing w:after="0" w:before="0" w:line="360"/>
        <w:ind w:firstLine="420"/>
        <w:jc w:val="both"/>
      </w:pPr>
      <w:r>
        <w:rPr>
          <w:rFonts w:ascii="宋体" w:cs="宋体" w:eastAsia="宋体" w:hAnsi="宋体"/>
          <w:sz w:val="21"/>
          <w:szCs w:val="21"/>
        </w:rPr>
        <w:t xml:space="preserve">Spring Security是Spring生态中提供安全认证和访问控制的核心框架，支持多种认证方式和授权策略。JWT（JSON Web Token）是一种基于JSON的开放标准（RFC 7519），用于在各方之间安全地传输信息。在本系统中，Spring Security负责处理HTTP请求的安全过滤和权限校验，JWT负责生成和验证无状态的认证令牌。系统采用自定义的JWT过滤器拦截所有HTTP请求，从请求头中提取Bearer Token进行验证。Token的生成使用HS256签名算法，有效期设置为24小时。登录时，系统验证用户的用户名和密码（密码使用BCrypt算法加密存储），验证通过后生成JWT Token返回给前端。前端在后续的每次请求中通过Authorization请求头携带Token，后端拦截器验证Token的有效性后将用户信息存入SecurityContext，供后续的业务处理使用。为了防止恶意暴力破解，系统还实现了基于内存的IP级限流机制，对登录接口限制为每分钟最多5次请求。</w:t>
      </w:r>
    </w:p>
    <w:p>
      <w:pPr>
        <w:pStyle w:val="Heading1"/>
        <w:spacing w:after="360" w:before="360" w:line="360"/>
      </w:pPr>
      <w:r>
        <w:rPr>
          <w:rFonts w:ascii="黑体" w:cs="黑体" w:eastAsia="黑体" w:hAnsi="黑体"/>
          <w:b/>
          <w:bCs/>
          <w:sz w:val="24"/>
          <w:szCs w:val="24"/>
        </w:rPr>
        <w:t xml:space="preserve">3 需求分析</w:t>
      </w:r>
    </w:p>
    <w:p>
      <w:pPr>
        <w:pStyle w:val="Heading2"/>
        <w:spacing w:after="300" w:before="300" w:line="360"/>
      </w:pPr>
      <w:r>
        <w:rPr>
          <w:rFonts w:ascii="黑体" w:cs="黑体" w:eastAsia="黑体" w:hAnsi="黑体"/>
          <w:b/>
          <w:bCs/>
          <w:sz w:val="24"/>
          <w:szCs w:val="24"/>
        </w:rPr>
        <w:t xml:space="preserve">3.1 系统用户角色分析</w:t>
      </w:r>
    </w:p>
    <w:p>
      <w:pPr>
        <w:spacing w:after="0" w:before="0" w:line="360"/>
        <w:ind w:firstLine="420"/>
        <w:jc w:val="both"/>
      </w:pPr>
      <w:r>
        <w:rPr>
          <w:rFonts w:ascii="宋体" w:cs="宋体" w:eastAsia="宋体" w:hAnsi="宋体"/>
          <w:sz w:val="21"/>
          <w:szCs w:val="21"/>
        </w:rPr>
        <w:t xml:space="preserve">根据对企业员工培训管理业务流程的深入分析，本系统将用户划分为管理员和普通员工两种基本角色。管理员角色负责系统的全面管理和维护工作，是系统的核心管理力量；普通员工角色是系统的主要使用者，是培训活动的直接参与者和受益者。两种角色在系统中的功能需求和操作权限存在显著差异，系统需要根据不同的角色提供差异化的功能界面和权限控制。</w:t>
      </w:r>
    </w:p>
    <w:p>
      <w:pPr>
        <w:spacing w:after="0" w:before="0" w:line="360"/>
        <w:ind w:firstLine="420"/>
        <w:jc w:val="both"/>
      </w:pPr>
      <w:r>
        <w:rPr>
          <w:rFonts w:ascii="宋体" w:cs="宋体" w:eastAsia="宋体" w:hAnsi="宋体"/>
          <w:sz w:val="21"/>
          <w:szCs w:val="21"/>
        </w:rPr>
        <w:t xml:space="preserve">管理员角色需要具备系统管理、培训管理、考核管理和报表分析等全方位的管理能力。在系统管理方面，管理员需要能够对用户账号、角色权限、部门组织架构和岗位信息进行维护管理；在培训管理方面，需要能够创建和管理课程资源、制定和发布培训计划、跟踪员工的学习进度；在考核管理方面，需要能够建设和管理考试题库、组织试卷的组卷和发布、查看和管理考试记录与成绩；在报表分析方面，需要能够查看培训统计报表和考核统计报表，为培训决策提供数据支持。</w:t>
      </w:r>
    </w:p>
    <w:p>
      <w:pPr>
        <w:spacing w:after="0" w:before="0" w:line="360"/>
        <w:ind w:firstLine="420"/>
        <w:jc w:val="both"/>
      </w:pPr>
      <w:r>
        <w:rPr>
          <w:rFonts w:ascii="宋体" w:cs="宋体" w:eastAsia="宋体" w:hAnsi="宋体"/>
          <w:sz w:val="21"/>
          <w:szCs w:val="21"/>
        </w:rPr>
        <w:t xml:space="preserve">普通员工角色主要关注与个人培训相关的功能。员工需要能够浏览和搜索已上架的课程资源、在线学习课程内容并记录学习进度、参加在线考试并查看考试结果、查看个人的学习记录和成绩信息。员工的操作范围被严格限制在个人数据范围内，只能查看和操作与自身相关的培训数据，无法访问系统的管理功能和其他员工的敏感数据。管理员用例图如图1所示，用户用例图如图2所示。</w:t>
      </w:r>
    </w:p>
    <w:p>
      <w:pPr>
        <w:spacing w:after="200" w:before="200" w:line="276"/>
        <w:jc w:val="center"/>
      </w:pPr>
      <w:r>
        <w:rPr>
          <w:rFonts w:ascii="黑体" w:cs="黑体" w:eastAsia="黑体" w:hAnsi="黑体"/>
          <w:b/>
          <w:bCs/>
          <w:color w:val="FF0000"/>
          <w:sz w:val="24"/>
          <w:szCs w:val="24"/>
        </w:rPr>
        <w:t xml:space="preserve">需要截图：管理员用例图</w:t>
      </w:r>
    </w:p>
    <w:p>
      <w:pPr>
        <w:spacing w:after="200" w:before="120" w:line="276"/>
        <w:jc w:val="center"/>
      </w:pPr>
      <w:r>
        <w:rPr>
          <w:rFonts w:ascii="宋体" w:cs="宋体" w:eastAsia="宋体" w:hAnsi="宋体"/>
          <w:b/>
          <w:bCs/>
          <w:sz w:val="21"/>
          <w:szCs w:val="21"/>
        </w:rPr>
        <w:t xml:space="preserve">图1 管理员用例图</w:t>
      </w:r>
    </w:p>
    <w:p>
      <w:pPr>
        <w:spacing w:after="200" w:before="200" w:line="276"/>
        <w:jc w:val="center"/>
      </w:pPr>
      <w:r>
        <w:rPr>
          <w:rFonts w:ascii="黑体" w:cs="黑体" w:eastAsia="黑体" w:hAnsi="黑体"/>
          <w:b/>
          <w:bCs/>
          <w:color w:val="FF0000"/>
          <w:sz w:val="24"/>
          <w:szCs w:val="24"/>
        </w:rPr>
        <w:t xml:space="preserve">需要截图：用户用例图</w:t>
      </w:r>
    </w:p>
    <w:p>
      <w:pPr>
        <w:spacing w:after="200" w:before="120" w:line="276"/>
        <w:jc w:val="center"/>
      </w:pPr>
      <w:r>
        <w:rPr>
          <w:rFonts w:ascii="宋体" w:cs="宋体" w:eastAsia="宋体" w:hAnsi="宋体"/>
          <w:b/>
          <w:bCs/>
          <w:sz w:val="21"/>
          <w:szCs w:val="21"/>
        </w:rPr>
        <w:t xml:space="preserve">图2 用户用例图</w:t>
      </w:r>
    </w:p>
    <w:p>
      <w:pPr>
        <w:pStyle w:val="Heading2"/>
        <w:spacing w:after="300" w:before="300" w:line="360"/>
      </w:pPr>
      <w:r>
        <w:rPr>
          <w:rFonts w:ascii="黑体" w:cs="黑体" w:eastAsia="黑体" w:hAnsi="黑体"/>
          <w:b/>
          <w:bCs/>
          <w:sz w:val="24"/>
          <w:szCs w:val="24"/>
        </w:rPr>
        <w:t xml:space="preserve">3.2 管理端功能需求分析</w:t>
      </w:r>
    </w:p>
    <w:p>
      <w:pPr>
        <w:spacing w:after="0" w:before="0" w:line="360"/>
        <w:ind w:firstLine="420"/>
        <w:jc w:val="both"/>
      </w:pPr>
      <w:r>
        <w:rPr>
          <w:rFonts w:ascii="宋体" w:cs="宋体" w:eastAsia="宋体" w:hAnsi="宋体"/>
          <w:sz w:val="21"/>
          <w:szCs w:val="21"/>
        </w:rPr>
        <w:t xml:space="preserve">（1）用户管理：管理员可以对系统用户进行增删改查操作，包括用户名、密码、姓名、性别、邮箱、手机号、所属部门、岗位、账号状态等信息的维护。支持重置用户密码为随机生成的8位安全密码，支持分配和调整用户角色，支持导出用户数据为CSV文件。用户管理功能需要保护系统内置的admin超级管理员账户，禁止对其进行删除或禁用操作。</w:t>
      </w:r>
    </w:p>
    <w:p>
      <w:pPr>
        <w:spacing w:after="0" w:before="0" w:line="360"/>
        <w:ind w:firstLine="420"/>
        <w:jc w:val="both"/>
      </w:pPr>
      <w:r>
        <w:rPr>
          <w:rFonts w:ascii="宋体" w:cs="宋体" w:eastAsia="宋体" w:hAnsi="宋体"/>
          <w:sz w:val="21"/>
          <w:szCs w:val="21"/>
        </w:rPr>
        <w:t xml:space="preserve">（2）角色管理：管理员可以创建和配置不同的系统角色，为每个角色分配对应的权限。角色信息包括角色编码、角色名称、角色描述、数据权限范围（全部数据、本部门数据、本人数据）等。支持查看角色关联的用户列表，删除角色前需要检查是否存在关联用户。</w:t>
      </w:r>
    </w:p>
    <w:p>
      <w:pPr>
        <w:spacing w:after="0" w:before="0" w:line="360"/>
        <w:ind w:firstLine="420"/>
        <w:jc w:val="both"/>
      </w:pPr>
      <w:r>
        <w:rPr>
          <w:rFonts w:ascii="宋体" w:cs="宋体" w:eastAsia="宋体" w:hAnsi="宋体"/>
          <w:sz w:val="21"/>
          <w:szCs w:val="21"/>
        </w:rPr>
        <w:t xml:space="preserve">（3）部门管理：系统支持无限级嵌套的树形组织架构管理。管理员可以创建、编辑和删除部门信息，每个部门包含部门名称、部门编码、部门负责人、排序号、层级关系等字段。删除部门前需要检查是否存在下级部门和关联用户。部门管理支持树形结构的展示和操作。</w:t>
      </w:r>
    </w:p>
    <w:p>
      <w:pPr>
        <w:spacing w:after="0" w:before="0" w:line="360"/>
        <w:ind w:firstLine="420"/>
        <w:jc w:val="both"/>
      </w:pPr>
      <w:r>
        <w:rPr>
          <w:rFonts w:ascii="宋体" w:cs="宋体" w:eastAsia="宋体" w:hAnsi="宋体"/>
          <w:sz w:val="21"/>
          <w:szCs w:val="21"/>
        </w:rPr>
        <w:t xml:space="preserve">（4）岗位管理：管理员可以对企业岗位信息进行维护，包括岗位名称、岗位编码、岗位级别（初级、中级、高级、专家）、岗位描述、任职要求、所属部门等。支持岗位的启用和禁用，支持导出岗位数据。</w:t>
      </w:r>
    </w:p>
    <w:p>
      <w:pPr>
        <w:spacing w:after="0" w:before="0" w:line="360"/>
        <w:ind w:firstLine="420"/>
        <w:jc w:val="both"/>
      </w:pPr>
      <w:r>
        <w:rPr>
          <w:rFonts w:ascii="宋体" w:cs="宋体" w:eastAsia="宋体" w:hAnsi="宋体"/>
          <w:sz w:val="21"/>
          <w:szCs w:val="21"/>
        </w:rPr>
        <w:t xml:space="preserve">（5）课程管理：管理员可以创建和管理培训课程，包括课程名称、课程类型（视频、文档、直播）、课程描述、学习目标、分类、时长、学分、难度等级、封面图片等。课程支持完整的审核流程（草稿→待审核→已上架/驳回→已下架），管理员可以进行课程审核、上架和下架操作。</w:t>
      </w:r>
    </w:p>
    <w:p>
      <w:pPr>
        <w:spacing w:after="0" w:before="0" w:line="360"/>
        <w:ind w:firstLine="420"/>
        <w:jc w:val="both"/>
      </w:pPr>
      <w:r>
        <w:rPr>
          <w:rFonts w:ascii="宋体" w:cs="宋体" w:eastAsia="宋体" w:hAnsi="宋体"/>
          <w:sz w:val="21"/>
          <w:szCs w:val="21"/>
        </w:rPr>
        <w:t xml:space="preserve">（6）培训计划管理：管理员可以制定培训计划，指定计划名称、计划类型（必修/选修）、起止时间、报名时间、目标对象（按部门/岗位/个人指定）、最低学习时长、最低完成进度、是否需要考试、及格分数等。培训计划支持发布、归档和结束操作，系统通过定时任务自动更新计划状态。</w:t>
      </w:r>
    </w:p>
    <w:p>
      <w:pPr>
        <w:spacing w:after="0" w:before="0" w:line="360"/>
        <w:ind w:firstLine="420"/>
        <w:jc w:val="both"/>
      </w:pPr>
      <w:r>
        <w:rPr>
          <w:rFonts w:ascii="宋体" w:cs="宋体" w:eastAsia="宋体" w:hAnsi="宋体"/>
          <w:sz w:val="21"/>
          <w:szCs w:val="21"/>
        </w:rPr>
        <w:t xml:space="preserve">（7）题库管理：管理员可以维护考试题目，支持单选题、多选题、判断题、填空题和简答题五种题型。每道题目包含题目内容、选项、正确答案、答案解析、难度等级、分值、关联课程等信息。支持随机抽题功能，便于实现随机组卷。</w:t>
      </w:r>
    </w:p>
    <w:p>
      <w:pPr>
        <w:spacing w:after="0" w:before="0" w:line="360"/>
        <w:ind w:firstLine="420"/>
        <w:jc w:val="both"/>
      </w:pPr>
      <w:r>
        <w:rPr>
          <w:rFonts w:ascii="宋体" w:cs="宋体" w:eastAsia="宋体" w:hAnsi="宋体"/>
          <w:sz w:val="21"/>
          <w:szCs w:val="21"/>
        </w:rPr>
        <w:t xml:space="preserve">（8）试卷管理：支持手动组卷和随机组卷两种模式。管理员可以设置试卷总分、及格分数、考试时长、题目打乱、选项打乱、防作弊（切屏检测）、最大切屏次数等参数。发布后的试卷可供员工参加在线考试。</w:t>
      </w:r>
    </w:p>
    <w:p>
      <w:pPr>
        <w:spacing w:after="0" w:before="0" w:line="360"/>
        <w:ind w:firstLine="420"/>
        <w:jc w:val="both"/>
      </w:pPr>
      <w:r>
        <w:rPr>
          <w:rFonts w:ascii="宋体" w:cs="宋体" w:eastAsia="宋体" w:hAnsi="宋体"/>
          <w:sz w:val="21"/>
          <w:szCs w:val="21"/>
        </w:rPr>
        <w:t xml:space="preserve">（9）考试记录管理：管理员可以查看所有员工的考试记录，包括考试时间、用时、切屏次数、得分、是否通过等详细信息。支持导出考试记录为Excel文件。</w:t>
      </w:r>
    </w:p>
    <w:p>
      <w:pPr>
        <w:spacing w:after="0" w:before="0" w:line="360"/>
        <w:ind w:firstLine="420"/>
        <w:jc w:val="both"/>
      </w:pPr>
      <w:r>
        <w:rPr>
          <w:rFonts w:ascii="宋体" w:cs="宋体" w:eastAsia="宋体" w:hAnsi="宋体"/>
          <w:sz w:val="21"/>
          <w:szCs w:val="21"/>
        </w:rPr>
        <w:t xml:space="preserve">（10）成绩管理：管理员可以查看和分析考核成绩，包括各次考试的总分、通过率、平均分等统计数据。支持查看成绩详情和导出成绩数据。</w:t>
      </w:r>
    </w:p>
    <w:p>
      <w:pPr>
        <w:spacing w:after="0" w:before="0" w:line="360"/>
        <w:ind w:firstLine="420"/>
        <w:jc w:val="both"/>
      </w:pPr>
      <w:r>
        <w:rPr>
          <w:rFonts w:ascii="宋体" w:cs="宋体" w:eastAsia="宋体" w:hAnsi="宋体"/>
          <w:sz w:val="21"/>
          <w:szCs w:val="21"/>
        </w:rPr>
        <w:t xml:space="preserve">（11）报表分析：系统提供培训报表和考核报表两个维度的数据可视化分析功能。培训报表展示课程学习进度、培训计划完成情况等数据；考核报表展示考试成绩分布、通过率趋势等数据。报表通过ECharts图表库以直观的图表形式呈现，帮助管理者全面了解培训效果。</w:t>
      </w:r>
    </w:p>
    <w:p>
      <w:pPr>
        <w:pStyle w:val="Heading2"/>
        <w:spacing w:after="300" w:before="300" w:line="360"/>
      </w:pPr>
      <w:r>
        <w:rPr>
          <w:rFonts w:ascii="黑体" w:cs="黑体" w:eastAsia="黑体" w:hAnsi="黑体"/>
          <w:b/>
          <w:bCs/>
          <w:sz w:val="24"/>
          <w:szCs w:val="24"/>
        </w:rPr>
        <w:t xml:space="preserve">3.3 员工端功能需求分析</w:t>
      </w:r>
    </w:p>
    <w:p>
      <w:pPr>
        <w:spacing w:after="0" w:before="0" w:line="360"/>
        <w:ind w:firstLine="420"/>
        <w:jc w:val="both"/>
      </w:pPr>
      <w:r>
        <w:rPr>
          <w:rFonts w:ascii="宋体" w:cs="宋体" w:eastAsia="宋体" w:hAnsi="宋体"/>
          <w:sz w:val="21"/>
          <w:szCs w:val="21"/>
        </w:rPr>
        <w:t xml:space="preserve">（1）我的课程：员工可以浏览和搜索已上架的课程列表，查看课程的详细信息（课程描述、学习目标、时长、学分、难度等），点击进入课程学习页面进行在线学习。</w:t>
      </w:r>
    </w:p>
    <w:p>
      <w:pPr>
        <w:spacing w:after="0" w:before="0" w:line="360"/>
        <w:ind w:firstLine="420"/>
        <w:jc w:val="both"/>
      </w:pPr>
      <w:r>
        <w:rPr>
          <w:rFonts w:ascii="宋体" w:cs="宋体" w:eastAsia="宋体" w:hAnsi="宋体"/>
          <w:sz w:val="21"/>
          <w:szCs w:val="21"/>
        </w:rPr>
        <w:t xml:space="preserve">（2）课程学习：员工进入课程学习页面后，系统自动记录学习进度和学习时长。学习页面展示课程视频或文档内容，支持学习进度的实时更新。</w:t>
      </w:r>
    </w:p>
    <w:p>
      <w:pPr>
        <w:spacing w:after="0" w:before="0" w:line="360"/>
        <w:ind w:firstLine="420"/>
        <w:jc w:val="both"/>
      </w:pPr>
      <w:r>
        <w:rPr>
          <w:rFonts w:ascii="宋体" w:cs="宋体" w:eastAsia="宋体" w:hAnsi="宋体"/>
          <w:sz w:val="21"/>
          <w:szCs w:val="21"/>
        </w:rPr>
        <w:t xml:space="preserve">（3）我的考试：员工可以查看当前可以参加的考试列表和历史上的考试记录。点击参加考试后进入在线答题界面，系统记录考试过程中的切屏行为，到达考试时长自动提交试卷。</w:t>
      </w:r>
    </w:p>
    <w:p>
      <w:pPr>
        <w:spacing w:after="0" w:before="0" w:line="360"/>
        <w:ind w:firstLine="420"/>
        <w:jc w:val="both"/>
      </w:pPr>
      <w:r>
        <w:rPr>
          <w:rFonts w:ascii="宋体" w:cs="宋体" w:eastAsia="宋体" w:hAnsi="宋体"/>
          <w:sz w:val="21"/>
          <w:szCs w:val="21"/>
        </w:rPr>
        <w:t xml:space="preserve">（4）我的成绩：员工可以查看个人的考试成绩详情，包括各科得分、是否通过、答题详情等信息。</w:t>
      </w:r>
    </w:p>
    <w:p>
      <w:pPr>
        <w:spacing w:after="0" w:before="0" w:line="360"/>
        <w:ind w:firstLine="420"/>
        <w:jc w:val="both"/>
      </w:pPr>
      <w:r>
        <w:rPr>
          <w:rFonts w:ascii="宋体" w:cs="宋体" w:eastAsia="宋体" w:hAnsi="宋体"/>
          <w:sz w:val="21"/>
          <w:szCs w:val="21"/>
        </w:rPr>
        <w:t xml:space="preserve">（5）学习记录：员工可以查看个人的学习进度详情，包括每门课程的进度百分比、累计学习时长、学习状态等信息。</w:t>
      </w:r>
    </w:p>
    <w:p>
      <w:pPr>
        <w:pStyle w:val="Heading1"/>
        <w:spacing w:after="360" w:before="360" w:line="360"/>
      </w:pPr>
      <w:r>
        <w:rPr>
          <w:rFonts w:ascii="黑体" w:cs="黑体" w:eastAsia="黑体" w:hAnsi="黑体"/>
          <w:b/>
          <w:bCs/>
          <w:sz w:val="24"/>
          <w:szCs w:val="24"/>
        </w:rPr>
        <w:t xml:space="preserve">4 系统概要设计</w:t>
      </w:r>
    </w:p>
    <w:p>
      <w:pPr>
        <w:pStyle w:val="Heading2"/>
        <w:spacing w:after="300" w:before="300" w:line="360"/>
      </w:pPr>
      <w:r>
        <w:rPr>
          <w:rFonts w:ascii="黑体" w:cs="黑体" w:eastAsia="黑体" w:hAnsi="黑体"/>
          <w:b/>
          <w:bCs/>
          <w:sz w:val="24"/>
          <w:szCs w:val="24"/>
        </w:rPr>
        <w:t xml:space="preserve">4.1 系统总体架构设计</w:t>
      </w:r>
    </w:p>
    <w:p>
      <w:pPr>
        <w:spacing w:after="0" w:before="0" w:line="360"/>
        <w:ind w:firstLine="420"/>
        <w:jc w:val="both"/>
      </w:pPr>
      <w:r>
        <w:rPr>
          <w:rFonts w:ascii="宋体" w:cs="宋体" w:eastAsia="宋体" w:hAnsi="宋体"/>
          <w:sz w:val="21"/>
          <w:szCs w:val="21"/>
        </w:rPr>
        <w:t xml:space="preserve">本系统采用前后端分离的B/S架构，将整个系统划分为前端展示层、后端业务层和数据持久层三个层次。前端展示层基于Vue 3框架构建，通过Axios发送HTTP请求与后端进行数据交互，使用Pinia进行全局状态管理，通过Vue Router实现单页面应用的路由控制。后端业务层基于Spring Boot框架构建，采用Controller-Service-Mapper三层架构设计，Controller层负责接收和处理HTTP请求，Service层负责实现核心业务逻辑，Mapper层负责数据库访问操作。数据持久层使用MySQL关系型数据库存储业务数据，使用Redis作为缓存服务和Token管理服务。</w:t>
      </w:r>
    </w:p>
    <w:p>
      <w:pPr>
        <w:spacing w:after="0" w:before="0" w:line="360"/>
        <w:ind w:firstLine="420"/>
        <w:jc w:val="both"/>
      </w:pPr>
      <w:r>
        <w:rPr>
          <w:rFonts w:ascii="宋体" w:cs="宋体" w:eastAsia="宋体" w:hAnsi="宋体"/>
          <w:sz w:val="21"/>
          <w:szCs w:val="21"/>
        </w:rPr>
        <w:t xml:space="preserve">系统的安全架构采用多层防护策略。在认证层面，使用JWT无状态Token机制进行用户身份认证，配合Redis实现Token黑名单管理确保登出安全；在权限层面，通过Spring Security的注解式权限控制和前端的自定义指令实现菜单级别、按钮级别和接口级别的三维度权限管理；在安全防护层面，通过AOP切面实现API操作日志记录和IP级限流，通过参数校验防止非法输入，通过XSS防护组件防止跨站脚本攻击。</w:t>
      </w:r>
    </w:p>
    <w:p>
      <w:pPr>
        <w:spacing w:after="0" w:before="0" w:line="360"/>
        <w:ind w:firstLine="420"/>
        <w:jc w:val="both"/>
      </w:pPr>
      <w:r>
        <w:rPr>
          <w:rFonts w:ascii="宋体" w:cs="宋体" w:eastAsia="宋体" w:hAnsi="宋体"/>
          <w:sz w:val="21"/>
          <w:szCs w:val="21"/>
        </w:rPr>
        <w:t xml:space="preserve">系统还配备了完善的定时任务机制，通过Spring的@Scheduled注解实现两个核心定时任务：一是每天凌晨1点自动检查并更新培训计划的状态（已发布→进行中→已结束），二是每5分钟检查一次考试超时情况，对超时未提交的考试自动标记为超时状态并计算已有答案的分数。这些定时任务确保了系统业务流程的自动化运转，减少了人工干预的需要。系统总体架构图如图3所示。</w:t>
      </w:r>
    </w:p>
    <w:p>
      <w:pPr>
        <w:spacing w:after="200" w:before="200" w:line="276"/>
        <w:jc w:val="center"/>
      </w:pPr>
      <w:r>
        <w:rPr>
          <w:rFonts w:ascii="黑体" w:cs="黑体" w:eastAsia="黑体" w:hAnsi="黑体"/>
          <w:b/>
          <w:bCs/>
          <w:color w:val="FF0000"/>
          <w:sz w:val="24"/>
          <w:szCs w:val="24"/>
        </w:rPr>
        <w:t xml:space="preserve">需要截图：系统总体架构图</w:t>
      </w:r>
    </w:p>
    <w:p>
      <w:pPr>
        <w:spacing w:after="200" w:before="120" w:line="276"/>
        <w:jc w:val="center"/>
      </w:pPr>
      <w:r>
        <w:rPr>
          <w:rFonts w:ascii="宋体" w:cs="宋体" w:eastAsia="宋体" w:hAnsi="宋体"/>
          <w:b/>
          <w:bCs/>
          <w:sz w:val="21"/>
          <w:szCs w:val="21"/>
        </w:rPr>
        <w:t xml:space="preserve">图3 系统总体架构图</w:t>
      </w:r>
    </w:p>
    <w:p>
      <w:pPr>
        <w:pStyle w:val="Heading2"/>
        <w:spacing w:after="300" w:before="300" w:line="360"/>
      </w:pPr>
      <w:r>
        <w:rPr>
          <w:rFonts w:ascii="黑体" w:cs="黑体" w:eastAsia="黑体" w:hAnsi="黑体"/>
          <w:b/>
          <w:bCs/>
          <w:sz w:val="24"/>
          <w:szCs w:val="24"/>
        </w:rPr>
        <w:t xml:space="preserve">4.2 数据库总体设计</w:t>
      </w:r>
    </w:p>
    <w:p>
      <w:pPr>
        <w:pStyle w:val="Heading3"/>
        <w:spacing w:after="240" w:before="240" w:line="360"/>
      </w:pPr>
      <w:r>
        <w:rPr>
          <w:rFonts w:ascii="宋体" w:cs="宋体" w:eastAsia="宋体" w:hAnsi="宋体"/>
          <w:b w:val="false"/>
          <w:bCs w:val="false"/>
          <w:sz w:val="24"/>
          <w:szCs w:val="24"/>
        </w:rPr>
        <w:t xml:space="preserve">4.2.1 E-R图设计</w:t>
      </w:r>
    </w:p>
    <w:p>
      <w:pPr>
        <w:spacing w:after="0" w:before="0" w:line="360"/>
        <w:ind w:firstLine="420"/>
        <w:jc w:val="both"/>
      </w:pPr>
      <w:r>
        <w:rPr>
          <w:rFonts w:ascii="宋体" w:cs="宋体" w:eastAsia="宋体" w:hAnsi="宋体"/>
          <w:sz w:val="21"/>
          <w:szCs w:val="21"/>
        </w:rPr>
        <w:t xml:space="preserve">数据库概念结构设计是数据库设计的重要环节，通过实体-联系图（E-R图）可以清晰地描述系统中各数据实体及其相互之间的关系。根据对企业员工培训管理系统业务需求的分析，系统中的核心数据实体包括用户、部门、岗位、角色、权限、课程、培训计划、题库、试卷、考试记录、学习进度等。</w:t>
      </w:r>
    </w:p>
    <w:p>
      <w:pPr>
        <w:spacing w:after="0" w:before="0" w:line="360"/>
        <w:ind w:firstLine="420"/>
        <w:jc w:val="both"/>
      </w:pPr>
      <w:r>
        <w:rPr>
          <w:rFonts w:ascii="宋体" w:cs="宋体" w:eastAsia="宋体" w:hAnsi="宋体"/>
          <w:sz w:val="21"/>
          <w:szCs w:val="21"/>
        </w:rPr>
        <w:t xml:space="preserve">用户与部门之间是多对一的关系，一个用户隶属于一个部门，一个部门包含多个用户；用户与岗位之间也是多对一的关系；用户与角色之间是多对多的关系，通过用户角色关联表实现关联；角色与权限之间也是多对多的关系，通过角色权限关联表实现关联。在培训业务层面，一个培训计划可以包含多门课程，通过培训计划课程关联表实现多对多的关联；一个用户可以参与多个培训计划，通过用户培训计划关联表实现关联。在考核业务层面，一个试卷可以包含多道题目，通过试卷题目关联表实现关联；一次考试记录对应一份试卷和一个用户。系统E-R图如图4所示。</w:t>
      </w:r>
    </w:p>
    <w:p>
      <w:pPr>
        <w:spacing w:after="200" w:before="200" w:line="276"/>
        <w:jc w:val="center"/>
      </w:pPr>
      <w:r>
        <w:rPr>
          <w:rFonts w:ascii="黑体" w:cs="黑体" w:eastAsia="黑体" w:hAnsi="黑体"/>
          <w:b/>
          <w:bCs/>
          <w:color w:val="FF0000"/>
          <w:sz w:val="24"/>
          <w:szCs w:val="24"/>
        </w:rPr>
        <w:t xml:space="preserve">需要截图：系统E-R图</w:t>
      </w:r>
    </w:p>
    <w:p>
      <w:pPr>
        <w:spacing w:after="200" w:before="120" w:line="276"/>
        <w:jc w:val="center"/>
      </w:pPr>
      <w:r>
        <w:rPr>
          <w:rFonts w:ascii="宋体" w:cs="宋体" w:eastAsia="宋体" w:hAnsi="宋体"/>
          <w:b/>
          <w:bCs/>
          <w:sz w:val="21"/>
          <w:szCs w:val="21"/>
        </w:rPr>
        <w:t xml:space="preserve">图4 系统E-R图</w:t>
      </w:r>
    </w:p>
    <w:p>
      <w:pPr>
        <w:pStyle w:val="Heading3"/>
        <w:spacing w:after="240" w:before="240" w:line="360"/>
      </w:pPr>
      <w:r>
        <w:rPr>
          <w:rFonts w:ascii="宋体" w:cs="宋体" w:eastAsia="宋体" w:hAnsi="宋体"/>
          <w:b w:val="false"/>
          <w:bCs w:val="false"/>
          <w:sz w:val="24"/>
          <w:szCs w:val="24"/>
        </w:rPr>
        <w:t xml:space="preserve">4.2.2 数据表设计</w:t>
      </w:r>
    </w:p>
    <w:p>
      <w:pPr>
        <w:spacing w:after="0" w:before="0" w:line="360"/>
        <w:ind w:firstLine="420"/>
        <w:jc w:val="both"/>
      </w:pPr>
      <w:r>
        <w:rPr>
          <w:rFonts w:ascii="宋体" w:cs="宋体" w:eastAsia="宋体" w:hAnsi="宋体"/>
          <w:sz w:val="21"/>
          <w:szCs w:val="21"/>
        </w:rPr>
        <w:t xml:space="preserve">根据系统需求分析和E-R图设计，本系统共设计了21张数据表，涵盖了系统管理、培训业务和考核业务三大领域。以下列出系统中核心数据表的详细设计。</w:t>
      </w:r>
    </w:p>
    <w:p>
      <w:pPr>
        <w:spacing w:after="0" w:before="0" w:line="360"/>
        <w:ind w:firstLine="420"/>
        <w:jc w:val="both"/>
      </w:pPr>
      <w:r>
        <w:rPr>
          <w:rFonts w:ascii="宋体" w:cs="宋体" w:eastAsia="宋体" w:hAnsi="宋体"/>
          <w:sz w:val="21"/>
          <w:szCs w:val="21"/>
        </w:rPr>
        <w:t xml:space="preserve">（1）用户表（sys_user）</w:t>
      </w:r>
    </w:p>
    <w:p>
      <w:pPr>
        <w:spacing w:after="0" w:before="0" w:line="360"/>
        <w:ind w:firstLine="420"/>
        <w:jc w:val="both"/>
      </w:pPr>
      <w:r>
        <w:rPr>
          <w:rFonts w:ascii="宋体" w:cs="宋体" w:eastAsia="宋体" w:hAnsi="宋体"/>
          <w:sz w:val="21"/>
          <w:szCs w:val="21"/>
        </w:rPr>
        <w:t xml:space="preserve">用户表用于存储系统所有用户的基本信息和账号状态。id作为该表的主键，username字段存储用户的登录账号，设置唯一约束确保账号不重复。password字段存储经过BCrypt算法加密后的密码哈希值。dept_id字段与部门表关联，position_id字段与岗位表关联，status字段标识用户的账号状态（0禁用、1正常、2离职、3休假）。用户端用户表详细设计如表1所示。</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1200"/>
        <w:gridCol w:w="1200"/>
        <w:gridCol w:w="1200"/>
        <w:gridCol w:w="900"/>
        <w:gridCol w:w="1200"/>
        <w:gridCol w:w="1200"/>
      </w:tblGrid>
      <w:tr>
        <w:trPr>
          <w:tblHeader/>
        </w:trPr>
        <w:tc>
          <w:tcPr>
            <w:tcW w:type="dxa" w:w="1200"/>
            <w:tcBorders>
              <w:top w:val="single" w:color="000000" w:sz="12"/>
              <w:left w:val="nil" w:color="FFFFFF" w:sz="0"/>
              <w:bottom w:val="single" w:color="000000" w:sz="6"/>
              <w:right w:val="nil" w:color="FFFFFF" w:sz="0"/>
            </w:tcBorders>
            <w:vAlign w:val="center"/>
          </w:tcPr>
          <w:p>
            <w:pPr>
              <w:spacing w:after="60" w:before="60" w:line="276"/>
              <w:jc w:val="center"/>
            </w:pPr>
            <w:r>
              <w:rPr>
                <w:rFonts w:ascii="宋体" w:cs="宋体" w:eastAsia="宋体" w:hAnsi="宋体"/>
                <w:b/>
                <w:bCs/>
                <w:sz w:val="21"/>
                <w:szCs w:val="21"/>
              </w:rPr>
              <w:t xml:space="preserve">字段名称</w:t>
            </w:r>
          </w:p>
        </w:tc>
        <w:tc>
          <w:tcPr>
            <w:tcW w:type="dxa" w:w="1200"/>
            <w:tcBorders>
              <w:top w:val="single" w:color="000000" w:sz="12"/>
              <w:left w:val="nil" w:color="FFFFFF" w:sz="0"/>
              <w:bottom w:val="single" w:color="000000" w:sz="6"/>
              <w:right w:val="nil" w:color="FFFFFF" w:sz="0"/>
            </w:tcBorders>
            <w:vAlign w:val="center"/>
          </w:tcPr>
          <w:p>
            <w:pPr>
              <w:spacing w:after="60" w:before="60" w:line="276"/>
              <w:jc w:val="center"/>
            </w:pPr>
            <w:r>
              <w:rPr>
                <w:rFonts w:ascii="宋体" w:cs="宋体" w:eastAsia="宋体" w:hAnsi="宋体"/>
                <w:b/>
                <w:bCs/>
                <w:sz w:val="21"/>
                <w:szCs w:val="21"/>
              </w:rPr>
              <w:t xml:space="preserve">字段描述</w:t>
            </w:r>
          </w:p>
        </w:tc>
        <w:tc>
          <w:tcPr>
            <w:tcW w:type="dxa" w:w="1200"/>
            <w:tcBorders>
              <w:top w:val="single" w:color="000000" w:sz="12"/>
              <w:left w:val="nil" w:color="FFFFFF" w:sz="0"/>
              <w:bottom w:val="single" w:color="000000" w:sz="6"/>
              <w:right w:val="nil" w:color="FFFFFF" w:sz="0"/>
            </w:tcBorders>
            <w:vAlign w:val="center"/>
          </w:tcPr>
          <w:p>
            <w:pPr>
              <w:spacing w:after="60" w:before="60" w:line="276"/>
              <w:jc w:val="center"/>
            </w:pPr>
            <w:r>
              <w:rPr>
                <w:rFonts w:ascii="宋体" w:cs="宋体" w:eastAsia="宋体" w:hAnsi="宋体"/>
                <w:b/>
                <w:bCs/>
                <w:sz w:val="21"/>
                <w:szCs w:val="21"/>
              </w:rPr>
              <w:t xml:space="preserve">字段类型</w:t>
            </w:r>
          </w:p>
        </w:tc>
        <w:tc>
          <w:tcPr>
            <w:tcW w:type="dxa" w:w="900"/>
            <w:tcBorders>
              <w:top w:val="single" w:color="000000" w:sz="12"/>
              <w:left w:val="nil" w:color="FFFFFF" w:sz="0"/>
              <w:bottom w:val="single" w:color="000000" w:sz="6"/>
              <w:right w:val="nil" w:color="FFFFFF" w:sz="0"/>
            </w:tcBorders>
            <w:vAlign w:val="center"/>
          </w:tcPr>
          <w:p>
            <w:pPr>
              <w:spacing w:after="60" w:before="60" w:line="276"/>
              <w:jc w:val="center"/>
            </w:pPr>
            <w:r>
              <w:rPr>
                <w:rFonts w:ascii="宋体" w:cs="宋体" w:eastAsia="宋体" w:hAnsi="宋体"/>
                <w:b/>
                <w:bCs/>
                <w:sz w:val="21"/>
                <w:szCs w:val="21"/>
              </w:rPr>
              <w:t xml:space="preserve">长度</w:t>
            </w:r>
          </w:p>
        </w:tc>
        <w:tc>
          <w:tcPr>
            <w:tcW w:type="dxa" w:w="1200"/>
            <w:tcBorders>
              <w:top w:val="single" w:color="000000" w:sz="12"/>
              <w:left w:val="nil" w:color="FFFFFF" w:sz="0"/>
              <w:bottom w:val="single" w:color="000000" w:sz="6"/>
              <w:right w:val="nil" w:color="FFFFFF" w:sz="0"/>
            </w:tcBorders>
            <w:vAlign w:val="center"/>
          </w:tcPr>
          <w:p>
            <w:pPr>
              <w:spacing w:after="60" w:before="60" w:line="276"/>
              <w:jc w:val="center"/>
            </w:pPr>
            <w:r>
              <w:rPr>
                <w:rFonts w:ascii="宋体" w:cs="宋体" w:eastAsia="宋体" w:hAnsi="宋体"/>
                <w:b/>
                <w:bCs/>
                <w:sz w:val="21"/>
                <w:szCs w:val="21"/>
              </w:rPr>
              <w:t xml:space="preserve">是否允许空值</w:t>
            </w:r>
          </w:p>
        </w:tc>
        <w:tc>
          <w:tcPr>
            <w:tcW w:type="dxa" w:w="1200"/>
            <w:tcBorders>
              <w:top w:val="single" w:color="000000" w:sz="12"/>
              <w:left w:val="nil" w:color="FFFFFF" w:sz="0"/>
              <w:bottom w:val="single" w:color="000000" w:sz="6"/>
              <w:right w:val="nil" w:color="FFFFFF" w:sz="0"/>
            </w:tcBorders>
            <w:vAlign w:val="center"/>
          </w:tcPr>
          <w:p>
            <w:pPr>
              <w:spacing w:after="60" w:before="60" w:line="276"/>
              <w:jc w:val="center"/>
            </w:pPr>
            <w:r>
              <w:rPr>
                <w:rFonts w:ascii="宋体" w:cs="宋体" w:eastAsia="宋体" w:hAnsi="宋体"/>
                <w:b/>
                <w:bCs/>
                <w:sz w:val="21"/>
                <w:szCs w:val="21"/>
              </w:rPr>
              <w:t xml:space="preserve">备注</w:t>
            </w:r>
          </w:p>
        </w:tc>
      </w:tr>
      <w:tr>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id</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用户id</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bigint</w:t>
            </w:r>
          </w:p>
        </w:tc>
        <w:tc>
          <w:tcPr>
            <w:tcW w:type="dxa" w:w="9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20</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否</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主键，自增</w:t>
            </w:r>
          </w:p>
        </w:tc>
      </w:tr>
      <w:tr>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username</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用户名</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varchar</w:t>
            </w:r>
          </w:p>
        </w:tc>
        <w:tc>
          <w:tcPr>
            <w:tcW w:type="dxa" w:w="9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50</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否</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唯一，登录账号</w:t>
            </w:r>
          </w:p>
        </w:tc>
      </w:tr>
      <w:tr>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password</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密码</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varchar</w:t>
            </w:r>
          </w:p>
        </w:tc>
        <w:tc>
          <w:tcPr>
            <w:tcW w:type="dxa" w:w="9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255</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否</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BCrypt加密</w:t>
            </w:r>
          </w:p>
        </w:tc>
      </w:tr>
      <w:tr>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real_name</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真实姓名</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varchar</w:t>
            </w:r>
          </w:p>
        </w:tc>
        <w:tc>
          <w:tcPr>
            <w:tcW w:type="dxa" w:w="9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50</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是</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
            </w:r>
          </w:p>
        </w:tc>
      </w:tr>
      <w:tr>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gender</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性别</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tinyint</w:t>
            </w:r>
          </w:p>
        </w:tc>
        <w:tc>
          <w:tcPr>
            <w:tcW w:type="dxa" w:w="9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4</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是</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0女1男</w:t>
            </w:r>
          </w:p>
        </w:tc>
      </w:tr>
      <w:tr>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email</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邮箱</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varchar</w:t>
            </w:r>
          </w:p>
        </w:tc>
        <w:tc>
          <w:tcPr>
            <w:tcW w:type="dxa" w:w="9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100</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是</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唯一</w:t>
            </w:r>
          </w:p>
        </w:tc>
      </w:tr>
      <w:tr>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phone</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手机号</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varchar</w:t>
            </w:r>
          </w:p>
        </w:tc>
        <w:tc>
          <w:tcPr>
            <w:tcW w:type="dxa" w:w="9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20</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是</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唯一</w:t>
            </w:r>
          </w:p>
        </w:tc>
      </w:tr>
      <w:tr>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avatar</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头像</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varchar</w:t>
            </w:r>
          </w:p>
        </w:tc>
        <w:tc>
          <w:tcPr>
            <w:tcW w:type="dxa" w:w="9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255</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是</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头像URL</w:t>
            </w:r>
          </w:p>
        </w:tc>
      </w:tr>
      <w:tr>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dept_id</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部门id</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bigint</w:t>
            </w:r>
          </w:p>
        </w:tc>
        <w:tc>
          <w:tcPr>
            <w:tcW w:type="dxa" w:w="9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20</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是</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关联部门表</w:t>
            </w:r>
          </w:p>
        </w:tc>
      </w:tr>
      <w:tr>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position_id</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岗位id</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bigint</w:t>
            </w:r>
          </w:p>
        </w:tc>
        <w:tc>
          <w:tcPr>
            <w:tcW w:type="dxa" w:w="9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20</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是</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关联岗位表</w:t>
            </w:r>
          </w:p>
        </w:tc>
      </w:tr>
      <w:tr>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status</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状态</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tinyint</w:t>
            </w:r>
          </w:p>
        </w:tc>
        <w:tc>
          <w:tcPr>
            <w:tcW w:type="dxa" w:w="9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4</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否</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0禁用1正常2离职3休假</w:t>
            </w:r>
          </w:p>
        </w:tc>
      </w:tr>
      <w:tr>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login_ip</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登录IP</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varchar</w:t>
            </w:r>
          </w:p>
        </w:tc>
        <w:tc>
          <w:tcPr>
            <w:tcW w:type="dxa" w:w="9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50</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是</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最近登录IP</w:t>
            </w:r>
          </w:p>
        </w:tc>
      </w:tr>
      <w:tr>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login_time</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登录时间</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datetime</w:t>
            </w:r>
          </w:p>
        </w:tc>
        <w:tc>
          <w:tcPr>
            <w:tcW w:type="dxa" w:w="9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是</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最近登录时间</w:t>
            </w:r>
          </w:p>
        </w:tc>
      </w:tr>
      <w:tr>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deleted</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删除标记</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tinyint</w:t>
            </w:r>
          </w:p>
        </w:tc>
        <w:tc>
          <w:tcPr>
            <w:tcW w:type="dxa" w:w="9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1</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否</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0正常1删除</w:t>
            </w:r>
          </w:p>
        </w:tc>
      </w:tr>
      <w:tr>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create_time</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创建时间</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datetime</w:t>
            </w:r>
          </w:p>
        </w:tc>
        <w:tc>
          <w:tcPr>
            <w:tcW w:type="dxa" w:w="9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否</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
            </w:r>
          </w:p>
        </w:tc>
      </w:tr>
      <w:tr>
        <w:tc>
          <w:tcPr>
            <w:tcW w:type="dxa" w:w="1200"/>
            <w:tcBorders>
              <w:top w:val="nil" w:color="FFFFFF" w:sz="0"/>
              <w:left w:val="nil" w:color="FFFFFF" w:sz="0"/>
              <w:bottom w:val="single" w:color="000000" w:sz="12"/>
              <w:right w:val="nil" w:color="FFFFFF" w:sz="0"/>
            </w:tcBorders>
            <w:vAlign w:val="center"/>
          </w:tcPr>
          <w:p>
            <w:pPr>
              <w:spacing w:after="40" w:before="40" w:line="276"/>
              <w:jc w:val="center"/>
            </w:pPr>
            <w:r>
              <w:rPr>
                <w:rFonts w:ascii="宋体" w:cs="宋体" w:eastAsia="宋体" w:hAnsi="宋体"/>
                <w:sz w:val="21"/>
                <w:szCs w:val="21"/>
              </w:rPr>
              <w:t xml:space="preserve">update_time</w:t>
            </w:r>
          </w:p>
        </w:tc>
        <w:tc>
          <w:tcPr>
            <w:tcW w:type="dxa" w:w="1200"/>
            <w:tcBorders>
              <w:top w:val="nil" w:color="FFFFFF" w:sz="0"/>
              <w:left w:val="nil" w:color="FFFFFF" w:sz="0"/>
              <w:bottom w:val="single" w:color="000000" w:sz="12"/>
              <w:right w:val="nil" w:color="FFFFFF" w:sz="0"/>
            </w:tcBorders>
            <w:vAlign w:val="center"/>
          </w:tcPr>
          <w:p>
            <w:pPr>
              <w:spacing w:after="40" w:before="40" w:line="276"/>
              <w:jc w:val="center"/>
            </w:pPr>
            <w:r>
              <w:rPr>
                <w:rFonts w:ascii="宋体" w:cs="宋体" w:eastAsia="宋体" w:hAnsi="宋体"/>
                <w:sz w:val="21"/>
                <w:szCs w:val="21"/>
              </w:rPr>
              <w:t xml:space="preserve">更新时间</w:t>
            </w:r>
          </w:p>
        </w:tc>
        <w:tc>
          <w:tcPr>
            <w:tcW w:type="dxa" w:w="1200"/>
            <w:tcBorders>
              <w:top w:val="nil" w:color="FFFFFF" w:sz="0"/>
              <w:left w:val="nil" w:color="FFFFFF" w:sz="0"/>
              <w:bottom w:val="single" w:color="000000" w:sz="12"/>
              <w:right w:val="nil" w:color="FFFFFF" w:sz="0"/>
            </w:tcBorders>
            <w:vAlign w:val="center"/>
          </w:tcPr>
          <w:p>
            <w:pPr>
              <w:spacing w:after="40" w:before="40" w:line="276"/>
              <w:jc w:val="center"/>
            </w:pPr>
            <w:r>
              <w:rPr>
                <w:rFonts w:ascii="宋体" w:cs="宋体" w:eastAsia="宋体" w:hAnsi="宋体"/>
                <w:sz w:val="21"/>
                <w:szCs w:val="21"/>
              </w:rPr>
              <w:t xml:space="preserve">datetime</w:t>
            </w:r>
          </w:p>
        </w:tc>
        <w:tc>
          <w:tcPr>
            <w:tcW w:type="dxa" w:w="900"/>
            <w:tcBorders>
              <w:top w:val="nil" w:color="FFFFFF" w:sz="0"/>
              <w:left w:val="nil" w:color="FFFFFF" w:sz="0"/>
              <w:bottom w:val="single" w:color="000000" w:sz="12"/>
              <w:right w:val="nil" w:color="FFFFFF" w:sz="0"/>
            </w:tcBorders>
            <w:vAlign w:val="center"/>
          </w:tcPr>
          <w:p>
            <w:pPr>
              <w:spacing w:after="40" w:before="40" w:line="276"/>
              <w:jc w:val="center"/>
            </w:pPr>
            <w:r>
              <w:rPr>
                <w:rFonts w:ascii="宋体" w:cs="宋体" w:eastAsia="宋体" w:hAnsi="宋体"/>
                <w:sz w:val="21"/>
                <w:szCs w:val="21"/>
              </w:rPr>
              <w:t xml:space="preserve">—</w:t>
            </w:r>
          </w:p>
        </w:tc>
        <w:tc>
          <w:tcPr>
            <w:tcW w:type="dxa" w:w="1200"/>
            <w:tcBorders>
              <w:top w:val="nil" w:color="FFFFFF" w:sz="0"/>
              <w:left w:val="nil" w:color="FFFFFF" w:sz="0"/>
              <w:bottom w:val="single" w:color="000000" w:sz="12"/>
              <w:right w:val="nil" w:color="FFFFFF" w:sz="0"/>
            </w:tcBorders>
            <w:vAlign w:val="center"/>
          </w:tcPr>
          <w:p>
            <w:pPr>
              <w:spacing w:after="40" w:before="40" w:line="276"/>
              <w:jc w:val="center"/>
            </w:pPr>
            <w:r>
              <w:rPr>
                <w:rFonts w:ascii="宋体" w:cs="宋体" w:eastAsia="宋体" w:hAnsi="宋体"/>
                <w:sz w:val="21"/>
                <w:szCs w:val="21"/>
              </w:rPr>
              <w:t xml:space="preserve">否</w:t>
            </w:r>
          </w:p>
        </w:tc>
        <w:tc>
          <w:tcPr>
            <w:tcW w:type="dxa" w:w="1200"/>
            <w:tcBorders>
              <w:top w:val="nil" w:color="FFFFFF" w:sz="0"/>
              <w:left w:val="nil" w:color="FFFFFF" w:sz="0"/>
              <w:bottom w:val="single" w:color="000000" w:sz="12"/>
              <w:right w:val="nil" w:color="FFFFFF" w:sz="0"/>
            </w:tcBorders>
            <w:vAlign w:val="center"/>
          </w:tcPr>
          <w:p>
            <w:pPr>
              <w:spacing w:after="40" w:before="40" w:line="276"/>
              <w:jc w:val="center"/>
            </w:pPr>
            <w:r>
              <w:rPr>
                <w:rFonts w:ascii="宋体" w:cs="宋体" w:eastAsia="宋体" w:hAnsi="宋体"/>
                <w:sz w:val="21"/>
                <w:szCs w:val="21"/>
              </w:rPr>
              <w:t xml:space="preserve"/>
            </w:r>
          </w:p>
        </w:tc>
      </w:tr>
    </w:tbl>
    <w:p>
      <w:pPr>
        <w:spacing w:after="200" w:before="120" w:line="276"/>
        <w:jc w:val="center"/>
      </w:pPr>
      <w:r>
        <w:rPr>
          <w:rFonts w:ascii="宋体" w:cs="宋体" w:eastAsia="宋体" w:hAnsi="宋体"/>
          <w:b/>
          <w:bCs/>
          <w:sz w:val="21"/>
          <w:szCs w:val="21"/>
        </w:rPr>
        <w:t xml:space="preserve">表1 sys_user用户表</w:t>
      </w:r>
    </w:p>
    <w:p>
      <w:pPr>
        <w:spacing w:after="0" w:before="0" w:line="360"/>
        <w:ind w:firstLine="420"/>
        <w:jc w:val="both"/>
      </w:pPr>
      <w:r>
        <w:rPr>
          <w:rFonts w:ascii="宋体" w:cs="宋体" w:eastAsia="宋体" w:hAnsi="宋体"/>
          <w:sz w:val="21"/>
          <w:szCs w:val="21"/>
        </w:rPr>
        <w:t xml:space="preserve">（2）角色表（sys_role）</w:t>
      </w:r>
    </w:p>
    <w:p>
      <w:pPr>
        <w:spacing w:after="0" w:before="0" w:line="360"/>
        <w:ind w:firstLine="420"/>
        <w:jc w:val="both"/>
      </w:pPr>
      <w:r>
        <w:rPr>
          <w:rFonts w:ascii="宋体" w:cs="宋体" w:eastAsia="宋体" w:hAnsi="宋体"/>
          <w:sz w:val="21"/>
          <w:szCs w:val="21"/>
        </w:rPr>
        <w:t xml:space="preserve">角色表用于存储系统的角色定义信息，是RBAC权限模型的核心组成部分。role_code字段设置唯一约束确保角色编码不重复。data_scope字段定义角色的数据权限范围，1表示可以访问全部数据，2表示只能访问本部门数据，3表示只能访问本人数据。角色表详细设计如表2所示。</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1200"/>
        <w:gridCol w:w="1200"/>
        <w:gridCol w:w="1200"/>
        <w:gridCol w:w="900"/>
        <w:gridCol w:w="1200"/>
        <w:gridCol w:w="1200"/>
      </w:tblGrid>
      <w:tr>
        <w:trPr>
          <w:tblHeader/>
        </w:trPr>
        <w:tc>
          <w:tcPr>
            <w:tcW w:type="dxa" w:w="1200"/>
            <w:tcBorders>
              <w:top w:val="single" w:color="000000" w:sz="12"/>
              <w:left w:val="nil" w:color="FFFFFF" w:sz="0"/>
              <w:bottom w:val="single" w:color="000000" w:sz="6"/>
              <w:right w:val="nil" w:color="FFFFFF" w:sz="0"/>
            </w:tcBorders>
            <w:vAlign w:val="center"/>
          </w:tcPr>
          <w:p>
            <w:pPr>
              <w:spacing w:after="60" w:before="60" w:line="276"/>
              <w:jc w:val="center"/>
            </w:pPr>
            <w:r>
              <w:rPr>
                <w:rFonts w:ascii="宋体" w:cs="宋体" w:eastAsia="宋体" w:hAnsi="宋体"/>
                <w:b/>
                <w:bCs/>
                <w:sz w:val="21"/>
                <w:szCs w:val="21"/>
              </w:rPr>
              <w:t xml:space="preserve">字段名称</w:t>
            </w:r>
          </w:p>
        </w:tc>
        <w:tc>
          <w:tcPr>
            <w:tcW w:type="dxa" w:w="1200"/>
            <w:tcBorders>
              <w:top w:val="single" w:color="000000" w:sz="12"/>
              <w:left w:val="nil" w:color="FFFFFF" w:sz="0"/>
              <w:bottom w:val="single" w:color="000000" w:sz="6"/>
              <w:right w:val="nil" w:color="FFFFFF" w:sz="0"/>
            </w:tcBorders>
            <w:vAlign w:val="center"/>
          </w:tcPr>
          <w:p>
            <w:pPr>
              <w:spacing w:after="60" w:before="60" w:line="276"/>
              <w:jc w:val="center"/>
            </w:pPr>
            <w:r>
              <w:rPr>
                <w:rFonts w:ascii="宋体" w:cs="宋体" w:eastAsia="宋体" w:hAnsi="宋体"/>
                <w:b/>
                <w:bCs/>
                <w:sz w:val="21"/>
                <w:szCs w:val="21"/>
              </w:rPr>
              <w:t xml:space="preserve">字段描述</w:t>
            </w:r>
          </w:p>
        </w:tc>
        <w:tc>
          <w:tcPr>
            <w:tcW w:type="dxa" w:w="1200"/>
            <w:tcBorders>
              <w:top w:val="single" w:color="000000" w:sz="12"/>
              <w:left w:val="nil" w:color="FFFFFF" w:sz="0"/>
              <w:bottom w:val="single" w:color="000000" w:sz="6"/>
              <w:right w:val="nil" w:color="FFFFFF" w:sz="0"/>
            </w:tcBorders>
            <w:vAlign w:val="center"/>
          </w:tcPr>
          <w:p>
            <w:pPr>
              <w:spacing w:after="60" w:before="60" w:line="276"/>
              <w:jc w:val="center"/>
            </w:pPr>
            <w:r>
              <w:rPr>
                <w:rFonts w:ascii="宋体" w:cs="宋体" w:eastAsia="宋体" w:hAnsi="宋体"/>
                <w:b/>
                <w:bCs/>
                <w:sz w:val="21"/>
                <w:szCs w:val="21"/>
              </w:rPr>
              <w:t xml:space="preserve">字段类型</w:t>
            </w:r>
          </w:p>
        </w:tc>
        <w:tc>
          <w:tcPr>
            <w:tcW w:type="dxa" w:w="900"/>
            <w:tcBorders>
              <w:top w:val="single" w:color="000000" w:sz="12"/>
              <w:left w:val="nil" w:color="FFFFFF" w:sz="0"/>
              <w:bottom w:val="single" w:color="000000" w:sz="6"/>
              <w:right w:val="nil" w:color="FFFFFF" w:sz="0"/>
            </w:tcBorders>
            <w:vAlign w:val="center"/>
          </w:tcPr>
          <w:p>
            <w:pPr>
              <w:spacing w:after="60" w:before="60" w:line="276"/>
              <w:jc w:val="center"/>
            </w:pPr>
            <w:r>
              <w:rPr>
                <w:rFonts w:ascii="宋体" w:cs="宋体" w:eastAsia="宋体" w:hAnsi="宋体"/>
                <w:b/>
                <w:bCs/>
                <w:sz w:val="21"/>
                <w:szCs w:val="21"/>
              </w:rPr>
              <w:t xml:space="preserve">长度</w:t>
            </w:r>
          </w:p>
        </w:tc>
        <w:tc>
          <w:tcPr>
            <w:tcW w:type="dxa" w:w="1200"/>
            <w:tcBorders>
              <w:top w:val="single" w:color="000000" w:sz="12"/>
              <w:left w:val="nil" w:color="FFFFFF" w:sz="0"/>
              <w:bottom w:val="single" w:color="000000" w:sz="6"/>
              <w:right w:val="nil" w:color="FFFFFF" w:sz="0"/>
            </w:tcBorders>
            <w:vAlign w:val="center"/>
          </w:tcPr>
          <w:p>
            <w:pPr>
              <w:spacing w:after="60" w:before="60" w:line="276"/>
              <w:jc w:val="center"/>
            </w:pPr>
            <w:r>
              <w:rPr>
                <w:rFonts w:ascii="宋体" w:cs="宋体" w:eastAsia="宋体" w:hAnsi="宋体"/>
                <w:b/>
                <w:bCs/>
                <w:sz w:val="21"/>
                <w:szCs w:val="21"/>
              </w:rPr>
              <w:t xml:space="preserve">是否允许空值</w:t>
            </w:r>
          </w:p>
        </w:tc>
        <w:tc>
          <w:tcPr>
            <w:tcW w:type="dxa" w:w="1200"/>
            <w:tcBorders>
              <w:top w:val="single" w:color="000000" w:sz="12"/>
              <w:left w:val="nil" w:color="FFFFFF" w:sz="0"/>
              <w:bottom w:val="single" w:color="000000" w:sz="6"/>
              <w:right w:val="nil" w:color="FFFFFF" w:sz="0"/>
            </w:tcBorders>
            <w:vAlign w:val="center"/>
          </w:tcPr>
          <w:p>
            <w:pPr>
              <w:spacing w:after="60" w:before="60" w:line="276"/>
              <w:jc w:val="center"/>
            </w:pPr>
            <w:r>
              <w:rPr>
                <w:rFonts w:ascii="宋体" w:cs="宋体" w:eastAsia="宋体" w:hAnsi="宋体"/>
                <w:b/>
                <w:bCs/>
                <w:sz w:val="21"/>
                <w:szCs w:val="21"/>
              </w:rPr>
              <w:t xml:space="preserve">备注</w:t>
            </w:r>
          </w:p>
        </w:tc>
      </w:tr>
      <w:tr>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id</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角色id</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bigint</w:t>
            </w:r>
          </w:p>
        </w:tc>
        <w:tc>
          <w:tcPr>
            <w:tcW w:type="dxa" w:w="9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20</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否</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主键，自增</w:t>
            </w:r>
          </w:p>
        </w:tc>
      </w:tr>
      <w:tr>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role_code</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角色编码</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varchar</w:t>
            </w:r>
          </w:p>
        </w:tc>
        <w:tc>
          <w:tcPr>
            <w:tcW w:type="dxa" w:w="9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50</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否</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唯一</w:t>
            </w:r>
          </w:p>
        </w:tc>
      </w:tr>
      <w:tr>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role_name</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角色名称</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varchar</w:t>
            </w:r>
          </w:p>
        </w:tc>
        <w:tc>
          <w:tcPr>
            <w:tcW w:type="dxa" w:w="9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100</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否</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
            </w:r>
          </w:p>
        </w:tc>
      </w:tr>
      <w:tr>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role_desc</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角色描述</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varchar</w:t>
            </w:r>
          </w:p>
        </w:tc>
        <w:tc>
          <w:tcPr>
            <w:tcW w:type="dxa" w:w="9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255</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是</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
            </w:r>
          </w:p>
        </w:tc>
      </w:tr>
      <w:tr>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data_scope</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数据范围</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tinyint</w:t>
            </w:r>
          </w:p>
        </w:tc>
        <w:tc>
          <w:tcPr>
            <w:tcW w:type="dxa" w:w="9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4</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否</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1全部2本部门3本人</w:t>
            </w:r>
          </w:p>
        </w:tc>
      </w:tr>
      <w:tr>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sort_order</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排序号</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int</w:t>
            </w:r>
          </w:p>
        </w:tc>
        <w:tc>
          <w:tcPr>
            <w:tcW w:type="dxa" w:w="9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11</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是</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
            </w:r>
          </w:p>
        </w:tc>
      </w:tr>
      <w:tr>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status</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状态</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tinyint</w:t>
            </w:r>
          </w:p>
        </w:tc>
        <w:tc>
          <w:tcPr>
            <w:tcW w:type="dxa" w:w="9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4</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否</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0禁用1正常</w:t>
            </w:r>
          </w:p>
        </w:tc>
      </w:tr>
      <w:tr>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deleted</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删除标记</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tinyint</w:t>
            </w:r>
          </w:p>
        </w:tc>
        <w:tc>
          <w:tcPr>
            <w:tcW w:type="dxa" w:w="9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1</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否</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0正常1删除</w:t>
            </w:r>
          </w:p>
        </w:tc>
      </w:tr>
      <w:tr>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create_time</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创建时间</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datetime</w:t>
            </w:r>
          </w:p>
        </w:tc>
        <w:tc>
          <w:tcPr>
            <w:tcW w:type="dxa" w:w="9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否</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
            </w:r>
          </w:p>
        </w:tc>
      </w:tr>
      <w:tr>
        <w:tc>
          <w:tcPr>
            <w:tcW w:type="dxa" w:w="1200"/>
            <w:tcBorders>
              <w:top w:val="nil" w:color="FFFFFF" w:sz="0"/>
              <w:left w:val="nil" w:color="FFFFFF" w:sz="0"/>
              <w:bottom w:val="single" w:color="000000" w:sz="12"/>
              <w:right w:val="nil" w:color="FFFFFF" w:sz="0"/>
            </w:tcBorders>
            <w:vAlign w:val="center"/>
          </w:tcPr>
          <w:p>
            <w:pPr>
              <w:spacing w:after="40" w:before="40" w:line="276"/>
              <w:jc w:val="center"/>
            </w:pPr>
            <w:r>
              <w:rPr>
                <w:rFonts w:ascii="宋体" w:cs="宋体" w:eastAsia="宋体" w:hAnsi="宋体"/>
                <w:sz w:val="21"/>
                <w:szCs w:val="21"/>
              </w:rPr>
              <w:t xml:space="preserve">update_time</w:t>
            </w:r>
          </w:p>
        </w:tc>
        <w:tc>
          <w:tcPr>
            <w:tcW w:type="dxa" w:w="1200"/>
            <w:tcBorders>
              <w:top w:val="nil" w:color="FFFFFF" w:sz="0"/>
              <w:left w:val="nil" w:color="FFFFFF" w:sz="0"/>
              <w:bottom w:val="single" w:color="000000" w:sz="12"/>
              <w:right w:val="nil" w:color="FFFFFF" w:sz="0"/>
            </w:tcBorders>
            <w:vAlign w:val="center"/>
          </w:tcPr>
          <w:p>
            <w:pPr>
              <w:spacing w:after="40" w:before="40" w:line="276"/>
              <w:jc w:val="center"/>
            </w:pPr>
            <w:r>
              <w:rPr>
                <w:rFonts w:ascii="宋体" w:cs="宋体" w:eastAsia="宋体" w:hAnsi="宋体"/>
                <w:sz w:val="21"/>
                <w:szCs w:val="21"/>
              </w:rPr>
              <w:t xml:space="preserve">更新时间</w:t>
            </w:r>
          </w:p>
        </w:tc>
        <w:tc>
          <w:tcPr>
            <w:tcW w:type="dxa" w:w="1200"/>
            <w:tcBorders>
              <w:top w:val="nil" w:color="FFFFFF" w:sz="0"/>
              <w:left w:val="nil" w:color="FFFFFF" w:sz="0"/>
              <w:bottom w:val="single" w:color="000000" w:sz="12"/>
              <w:right w:val="nil" w:color="FFFFFF" w:sz="0"/>
            </w:tcBorders>
            <w:vAlign w:val="center"/>
          </w:tcPr>
          <w:p>
            <w:pPr>
              <w:spacing w:after="40" w:before="40" w:line="276"/>
              <w:jc w:val="center"/>
            </w:pPr>
            <w:r>
              <w:rPr>
                <w:rFonts w:ascii="宋体" w:cs="宋体" w:eastAsia="宋体" w:hAnsi="宋体"/>
                <w:sz w:val="21"/>
                <w:szCs w:val="21"/>
              </w:rPr>
              <w:t xml:space="preserve">datetime</w:t>
            </w:r>
          </w:p>
        </w:tc>
        <w:tc>
          <w:tcPr>
            <w:tcW w:type="dxa" w:w="900"/>
            <w:tcBorders>
              <w:top w:val="nil" w:color="FFFFFF" w:sz="0"/>
              <w:left w:val="nil" w:color="FFFFFF" w:sz="0"/>
              <w:bottom w:val="single" w:color="000000" w:sz="12"/>
              <w:right w:val="nil" w:color="FFFFFF" w:sz="0"/>
            </w:tcBorders>
            <w:vAlign w:val="center"/>
          </w:tcPr>
          <w:p>
            <w:pPr>
              <w:spacing w:after="40" w:before="40" w:line="276"/>
              <w:jc w:val="center"/>
            </w:pPr>
            <w:r>
              <w:rPr>
                <w:rFonts w:ascii="宋体" w:cs="宋体" w:eastAsia="宋体" w:hAnsi="宋体"/>
                <w:sz w:val="21"/>
                <w:szCs w:val="21"/>
              </w:rPr>
              <w:t xml:space="preserve">—</w:t>
            </w:r>
          </w:p>
        </w:tc>
        <w:tc>
          <w:tcPr>
            <w:tcW w:type="dxa" w:w="1200"/>
            <w:tcBorders>
              <w:top w:val="nil" w:color="FFFFFF" w:sz="0"/>
              <w:left w:val="nil" w:color="FFFFFF" w:sz="0"/>
              <w:bottom w:val="single" w:color="000000" w:sz="12"/>
              <w:right w:val="nil" w:color="FFFFFF" w:sz="0"/>
            </w:tcBorders>
            <w:vAlign w:val="center"/>
          </w:tcPr>
          <w:p>
            <w:pPr>
              <w:spacing w:after="40" w:before="40" w:line="276"/>
              <w:jc w:val="center"/>
            </w:pPr>
            <w:r>
              <w:rPr>
                <w:rFonts w:ascii="宋体" w:cs="宋体" w:eastAsia="宋体" w:hAnsi="宋体"/>
                <w:sz w:val="21"/>
                <w:szCs w:val="21"/>
              </w:rPr>
              <w:t xml:space="preserve">否</w:t>
            </w:r>
          </w:p>
        </w:tc>
        <w:tc>
          <w:tcPr>
            <w:tcW w:type="dxa" w:w="1200"/>
            <w:tcBorders>
              <w:top w:val="nil" w:color="FFFFFF" w:sz="0"/>
              <w:left w:val="nil" w:color="FFFFFF" w:sz="0"/>
              <w:bottom w:val="single" w:color="000000" w:sz="12"/>
              <w:right w:val="nil" w:color="FFFFFF" w:sz="0"/>
            </w:tcBorders>
            <w:vAlign w:val="center"/>
          </w:tcPr>
          <w:p>
            <w:pPr>
              <w:spacing w:after="40" w:before="40" w:line="276"/>
              <w:jc w:val="center"/>
            </w:pPr>
            <w:r>
              <w:rPr>
                <w:rFonts w:ascii="宋体" w:cs="宋体" w:eastAsia="宋体" w:hAnsi="宋体"/>
                <w:sz w:val="21"/>
                <w:szCs w:val="21"/>
              </w:rPr>
              <w:t xml:space="preserve"/>
            </w:r>
          </w:p>
        </w:tc>
      </w:tr>
    </w:tbl>
    <w:p>
      <w:pPr>
        <w:spacing w:after="200" w:before="120" w:line="276"/>
        <w:jc w:val="center"/>
      </w:pPr>
      <w:r>
        <w:rPr>
          <w:rFonts w:ascii="宋体" w:cs="宋体" w:eastAsia="宋体" w:hAnsi="宋体"/>
          <w:b/>
          <w:bCs/>
          <w:sz w:val="21"/>
          <w:szCs w:val="21"/>
        </w:rPr>
        <w:t xml:space="preserve">表2 sys_role角色表</w:t>
      </w:r>
    </w:p>
    <w:p>
      <w:pPr>
        <w:spacing w:after="0" w:before="0" w:line="360"/>
        <w:ind w:firstLine="420"/>
        <w:jc w:val="both"/>
      </w:pPr>
      <w:r>
        <w:rPr>
          <w:rFonts w:ascii="宋体" w:cs="宋体" w:eastAsia="宋体" w:hAnsi="宋体"/>
          <w:sz w:val="21"/>
          <w:szCs w:val="21"/>
        </w:rPr>
        <w:t xml:space="preserve">（3）课程表（training_course）</w:t>
      </w:r>
    </w:p>
    <w:p>
      <w:pPr>
        <w:spacing w:after="0" w:before="0" w:line="360"/>
        <w:ind w:firstLine="420"/>
        <w:jc w:val="both"/>
      </w:pPr>
      <w:r>
        <w:rPr>
          <w:rFonts w:ascii="宋体" w:cs="宋体" w:eastAsia="宋体" w:hAnsi="宋体"/>
          <w:sz w:val="21"/>
          <w:szCs w:val="21"/>
        </w:rPr>
        <w:t xml:space="preserve">课程表用于存储培训课程的详细信息，是培训管理模块的核心数据表。course_type字段标识课程类型（1视频、2文档、3直播），difficulty字段表示课程难度（1入门至5专家），status字段管理课程的审核状态（0草稿、1待审核、2已上架、3已下架、4审核驳回）。课程表详细设计如表3所示。</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1200"/>
        <w:gridCol w:w="1200"/>
        <w:gridCol w:w="1200"/>
        <w:gridCol w:w="900"/>
        <w:gridCol w:w="1200"/>
        <w:gridCol w:w="1500"/>
      </w:tblGrid>
      <w:tr>
        <w:trPr>
          <w:tblHeader/>
        </w:trPr>
        <w:tc>
          <w:tcPr>
            <w:tcW w:type="dxa" w:w="1200"/>
            <w:tcBorders>
              <w:top w:val="single" w:color="000000" w:sz="12"/>
              <w:left w:val="nil" w:color="FFFFFF" w:sz="0"/>
              <w:bottom w:val="single" w:color="000000" w:sz="6"/>
              <w:right w:val="nil" w:color="FFFFFF" w:sz="0"/>
            </w:tcBorders>
            <w:vAlign w:val="center"/>
          </w:tcPr>
          <w:p>
            <w:pPr>
              <w:spacing w:after="60" w:before="60" w:line="276"/>
              <w:jc w:val="center"/>
            </w:pPr>
            <w:r>
              <w:rPr>
                <w:rFonts w:ascii="宋体" w:cs="宋体" w:eastAsia="宋体" w:hAnsi="宋体"/>
                <w:b/>
                <w:bCs/>
                <w:sz w:val="21"/>
                <w:szCs w:val="21"/>
              </w:rPr>
              <w:t xml:space="preserve">字段名称</w:t>
            </w:r>
          </w:p>
        </w:tc>
        <w:tc>
          <w:tcPr>
            <w:tcW w:type="dxa" w:w="1200"/>
            <w:tcBorders>
              <w:top w:val="single" w:color="000000" w:sz="12"/>
              <w:left w:val="nil" w:color="FFFFFF" w:sz="0"/>
              <w:bottom w:val="single" w:color="000000" w:sz="6"/>
              <w:right w:val="nil" w:color="FFFFFF" w:sz="0"/>
            </w:tcBorders>
            <w:vAlign w:val="center"/>
          </w:tcPr>
          <w:p>
            <w:pPr>
              <w:spacing w:after="60" w:before="60" w:line="276"/>
              <w:jc w:val="center"/>
            </w:pPr>
            <w:r>
              <w:rPr>
                <w:rFonts w:ascii="宋体" w:cs="宋体" w:eastAsia="宋体" w:hAnsi="宋体"/>
                <w:b/>
                <w:bCs/>
                <w:sz w:val="21"/>
                <w:szCs w:val="21"/>
              </w:rPr>
              <w:t xml:space="preserve">字段描述</w:t>
            </w:r>
          </w:p>
        </w:tc>
        <w:tc>
          <w:tcPr>
            <w:tcW w:type="dxa" w:w="1200"/>
            <w:tcBorders>
              <w:top w:val="single" w:color="000000" w:sz="12"/>
              <w:left w:val="nil" w:color="FFFFFF" w:sz="0"/>
              <w:bottom w:val="single" w:color="000000" w:sz="6"/>
              <w:right w:val="nil" w:color="FFFFFF" w:sz="0"/>
            </w:tcBorders>
            <w:vAlign w:val="center"/>
          </w:tcPr>
          <w:p>
            <w:pPr>
              <w:spacing w:after="60" w:before="60" w:line="276"/>
              <w:jc w:val="center"/>
            </w:pPr>
            <w:r>
              <w:rPr>
                <w:rFonts w:ascii="宋体" w:cs="宋体" w:eastAsia="宋体" w:hAnsi="宋体"/>
                <w:b/>
                <w:bCs/>
                <w:sz w:val="21"/>
                <w:szCs w:val="21"/>
              </w:rPr>
              <w:t xml:space="preserve">字段类型</w:t>
            </w:r>
          </w:p>
        </w:tc>
        <w:tc>
          <w:tcPr>
            <w:tcW w:type="dxa" w:w="900"/>
            <w:tcBorders>
              <w:top w:val="single" w:color="000000" w:sz="12"/>
              <w:left w:val="nil" w:color="FFFFFF" w:sz="0"/>
              <w:bottom w:val="single" w:color="000000" w:sz="6"/>
              <w:right w:val="nil" w:color="FFFFFF" w:sz="0"/>
            </w:tcBorders>
            <w:vAlign w:val="center"/>
          </w:tcPr>
          <w:p>
            <w:pPr>
              <w:spacing w:after="60" w:before="60" w:line="276"/>
              <w:jc w:val="center"/>
            </w:pPr>
            <w:r>
              <w:rPr>
                <w:rFonts w:ascii="宋体" w:cs="宋体" w:eastAsia="宋体" w:hAnsi="宋体"/>
                <w:b/>
                <w:bCs/>
                <w:sz w:val="21"/>
                <w:szCs w:val="21"/>
              </w:rPr>
              <w:t xml:space="preserve">长度</w:t>
            </w:r>
          </w:p>
        </w:tc>
        <w:tc>
          <w:tcPr>
            <w:tcW w:type="dxa" w:w="1200"/>
            <w:tcBorders>
              <w:top w:val="single" w:color="000000" w:sz="12"/>
              <w:left w:val="nil" w:color="FFFFFF" w:sz="0"/>
              <w:bottom w:val="single" w:color="000000" w:sz="6"/>
              <w:right w:val="nil" w:color="FFFFFF" w:sz="0"/>
            </w:tcBorders>
            <w:vAlign w:val="center"/>
          </w:tcPr>
          <w:p>
            <w:pPr>
              <w:spacing w:after="60" w:before="60" w:line="276"/>
              <w:jc w:val="center"/>
            </w:pPr>
            <w:r>
              <w:rPr>
                <w:rFonts w:ascii="宋体" w:cs="宋体" w:eastAsia="宋体" w:hAnsi="宋体"/>
                <w:b/>
                <w:bCs/>
                <w:sz w:val="21"/>
                <w:szCs w:val="21"/>
              </w:rPr>
              <w:t xml:space="preserve">是否允许空值</w:t>
            </w:r>
          </w:p>
        </w:tc>
        <w:tc>
          <w:tcPr>
            <w:tcW w:type="dxa" w:w="1500"/>
            <w:tcBorders>
              <w:top w:val="single" w:color="000000" w:sz="12"/>
              <w:left w:val="nil" w:color="FFFFFF" w:sz="0"/>
              <w:bottom w:val="single" w:color="000000" w:sz="6"/>
              <w:right w:val="nil" w:color="FFFFFF" w:sz="0"/>
            </w:tcBorders>
            <w:vAlign w:val="center"/>
          </w:tcPr>
          <w:p>
            <w:pPr>
              <w:spacing w:after="60" w:before="60" w:line="276"/>
              <w:jc w:val="center"/>
            </w:pPr>
            <w:r>
              <w:rPr>
                <w:rFonts w:ascii="宋体" w:cs="宋体" w:eastAsia="宋体" w:hAnsi="宋体"/>
                <w:b/>
                <w:bCs/>
                <w:sz w:val="21"/>
                <w:szCs w:val="21"/>
              </w:rPr>
              <w:t xml:space="preserve">备注</w:t>
            </w:r>
          </w:p>
        </w:tc>
      </w:tr>
      <w:tr>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id</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课程id</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bigint</w:t>
            </w:r>
          </w:p>
        </w:tc>
        <w:tc>
          <w:tcPr>
            <w:tcW w:type="dxa" w:w="9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20</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否</w:t>
            </w:r>
          </w:p>
        </w:tc>
        <w:tc>
          <w:tcPr>
            <w:tcW w:type="dxa" w:w="15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主键，自增</w:t>
            </w:r>
          </w:p>
        </w:tc>
      </w:tr>
      <w:tr>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course_name</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课程名称</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varchar</w:t>
            </w:r>
          </w:p>
        </w:tc>
        <w:tc>
          <w:tcPr>
            <w:tcW w:type="dxa" w:w="9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200</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否</w:t>
            </w:r>
          </w:p>
        </w:tc>
        <w:tc>
          <w:tcPr>
            <w:tcW w:type="dxa" w:w="15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
            </w:r>
          </w:p>
        </w:tc>
      </w:tr>
      <w:tr>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course_code</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课程编码</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varchar</w:t>
            </w:r>
          </w:p>
        </w:tc>
        <w:tc>
          <w:tcPr>
            <w:tcW w:type="dxa" w:w="9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50</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否</w:t>
            </w:r>
          </w:p>
        </w:tc>
        <w:tc>
          <w:tcPr>
            <w:tcW w:type="dxa" w:w="15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唯一</w:t>
            </w:r>
          </w:p>
        </w:tc>
      </w:tr>
      <w:tr>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course_type</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课程类型</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tinyint</w:t>
            </w:r>
          </w:p>
        </w:tc>
        <w:tc>
          <w:tcPr>
            <w:tcW w:type="dxa" w:w="9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4</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否</w:t>
            </w:r>
          </w:p>
        </w:tc>
        <w:tc>
          <w:tcPr>
            <w:tcW w:type="dxa" w:w="15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1视频2文档3直播</w:t>
            </w:r>
          </w:p>
        </w:tc>
      </w:tr>
      <w:tr>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course_desc</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课程描述</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varchar</w:t>
            </w:r>
          </w:p>
        </w:tc>
        <w:tc>
          <w:tcPr>
            <w:tcW w:type="dxa" w:w="9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500</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是</w:t>
            </w:r>
          </w:p>
        </w:tc>
        <w:tc>
          <w:tcPr>
            <w:tcW w:type="dxa" w:w="15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
            </w:r>
          </w:p>
        </w:tc>
      </w:tr>
      <w:tr>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course_objective</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学习目标</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varchar</w:t>
            </w:r>
          </w:p>
        </w:tc>
        <w:tc>
          <w:tcPr>
            <w:tcW w:type="dxa" w:w="9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500</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是</w:t>
            </w:r>
          </w:p>
        </w:tc>
        <w:tc>
          <w:tcPr>
            <w:tcW w:type="dxa" w:w="15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
            </w:r>
          </w:p>
        </w:tc>
      </w:tr>
      <w:tr>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category_id</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分类id</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bigint</w:t>
            </w:r>
          </w:p>
        </w:tc>
        <w:tc>
          <w:tcPr>
            <w:tcW w:type="dxa" w:w="9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20</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是</w:t>
            </w:r>
          </w:p>
        </w:tc>
        <w:tc>
          <w:tcPr>
            <w:tcW w:type="dxa" w:w="15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
            </w:r>
          </w:p>
        </w:tc>
      </w:tr>
      <w:tr>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duration</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时长(分钟)</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int</w:t>
            </w:r>
          </w:p>
        </w:tc>
        <w:tc>
          <w:tcPr>
            <w:tcW w:type="dxa" w:w="9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11</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是</w:t>
            </w:r>
          </w:p>
        </w:tc>
        <w:tc>
          <w:tcPr>
            <w:tcW w:type="dxa" w:w="15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
            </w:r>
          </w:p>
        </w:tc>
      </w:tr>
      <w:tr>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credit</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学分</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decimal</w:t>
            </w:r>
          </w:p>
        </w:tc>
        <w:tc>
          <w:tcPr>
            <w:tcW w:type="dxa" w:w="9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3,1</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是</w:t>
            </w:r>
          </w:p>
        </w:tc>
        <w:tc>
          <w:tcPr>
            <w:tcW w:type="dxa" w:w="15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
            </w:r>
          </w:p>
        </w:tc>
      </w:tr>
      <w:tr>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difficulty</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难度等级</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tinyint</w:t>
            </w:r>
          </w:p>
        </w:tc>
        <w:tc>
          <w:tcPr>
            <w:tcW w:type="dxa" w:w="9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4</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是</w:t>
            </w:r>
          </w:p>
        </w:tc>
        <w:tc>
          <w:tcPr>
            <w:tcW w:type="dxa" w:w="15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1入门~5专家</w:t>
            </w:r>
          </w:p>
        </w:tc>
      </w:tr>
      <w:tr>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cover_image</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封面图片</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varchar</w:t>
            </w:r>
          </w:p>
        </w:tc>
        <w:tc>
          <w:tcPr>
            <w:tcW w:type="dxa" w:w="9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255</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是</w:t>
            </w:r>
          </w:p>
        </w:tc>
        <w:tc>
          <w:tcPr>
            <w:tcW w:type="dxa" w:w="15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
            </w:r>
          </w:p>
        </w:tc>
      </w:tr>
      <w:tr>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video_url</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视频地址</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varchar</w:t>
            </w:r>
          </w:p>
        </w:tc>
        <w:tc>
          <w:tcPr>
            <w:tcW w:type="dxa" w:w="9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500</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是</w:t>
            </w:r>
          </w:p>
        </w:tc>
        <w:tc>
          <w:tcPr>
            <w:tcW w:type="dxa" w:w="15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
            </w:r>
          </w:p>
        </w:tc>
      </w:tr>
      <w:tr>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document_url</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文档地址</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varchar</w:t>
            </w:r>
          </w:p>
        </w:tc>
        <w:tc>
          <w:tcPr>
            <w:tcW w:type="dxa" w:w="9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500</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是</w:t>
            </w:r>
          </w:p>
        </w:tc>
        <w:tc>
          <w:tcPr>
            <w:tcW w:type="dxa" w:w="15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
            </w:r>
          </w:p>
        </w:tc>
      </w:tr>
      <w:tr>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status</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审核状态</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tinyint</w:t>
            </w:r>
          </w:p>
        </w:tc>
        <w:tc>
          <w:tcPr>
            <w:tcW w:type="dxa" w:w="9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4</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否</w:t>
            </w:r>
          </w:p>
        </w:tc>
        <w:tc>
          <w:tcPr>
            <w:tcW w:type="dxa" w:w="15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0草稿1待审核2上架3下架4驳回</w:t>
            </w:r>
          </w:p>
        </w:tc>
      </w:tr>
      <w:tr>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deleted</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删除标记</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tinyint</w:t>
            </w:r>
          </w:p>
        </w:tc>
        <w:tc>
          <w:tcPr>
            <w:tcW w:type="dxa" w:w="9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1</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否</w:t>
            </w:r>
          </w:p>
        </w:tc>
        <w:tc>
          <w:tcPr>
            <w:tcW w:type="dxa" w:w="15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0正常1删除</w:t>
            </w:r>
          </w:p>
        </w:tc>
      </w:tr>
      <w:tr>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create_time</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创建时间</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datetime</w:t>
            </w:r>
          </w:p>
        </w:tc>
        <w:tc>
          <w:tcPr>
            <w:tcW w:type="dxa" w:w="9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否</w:t>
            </w:r>
          </w:p>
        </w:tc>
        <w:tc>
          <w:tcPr>
            <w:tcW w:type="dxa" w:w="15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
            </w:r>
          </w:p>
        </w:tc>
      </w:tr>
      <w:tr>
        <w:tc>
          <w:tcPr>
            <w:tcW w:type="dxa" w:w="1200"/>
            <w:tcBorders>
              <w:top w:val="nil" w:color="FFFFFF" w:sz="0"/>
              <w:left w:val="nil" w:color="FFFFFF" w:sz="0"/>
              <w:bottom w:val="single" w:color="000000" w:sz="12"/>
              <w:right w:val="nil" w:color="FFFFFF" w:sz="0"/>
            </w:tcBorders>
            <w:vAlign w:val="center"/>
          </w:tcPr>
          <w:p>
            <w:pPr>
              <w:spacing w:after="40" w:before="40" w:line="276"/>
              <w:jc w:val="center"/>
            </w:pPr>
            <w:r>
              <w:rPr>
                <w:rFonts w:ascii="宋体" w:cs="宋体" w:eastAsia="宋体" w:hAnsi="宋体"/>
                <w:sz w:val="21"/>
                <w:szCs w:val="21"/>
              </w:rPr>
              <w:t xml:space="preserve">update_time</w:t>
            </w:r>
          </w:p>
        </w:tc>
        <w:tc>
          <w:tcPr>
            <w:tcW w:type="dxa" w:w="1200"/>
            <w:tcBorders>
              <w:top w:val="nil" w:color="FFFFFF" w:sz="0"/>
              <w:left w:val="nil" w:color="FFFFFF" w:sz="0"/>
              <w:bottom w:val="single" w:color="000000" w:sz="12"/>
              <w:right w:val="nil" w:color="FFFFFF" w:sz="0"/>
            </w:tcBorders>
            <w:vAlign w:val="center"/>
          </w:tcPr>
          <w:p>
            <w:pPr>
              <w:spacing w:after="40" w:before="40" w:line="276"/>
              <w:jc w:val="center"/>
            </w:pPr>
            <w:r>
              <w:rPr>
                <w:rFonts w:ascii="宋体" w:cs="宋体" w:eastAsia="宋体" w:hAnsi="宋体"/>
                <w:sz w:val="21"/>
                <w:szCs w:val="21"/>
              </w:rPr>
              <w:t xml:space="preserve">更新时间</w:t>
            </w:r>
          </w:p>
        </w:tc>
        <w:tc>
          <w:tcPr>
            <w:tcW w:type="dxa" w:w="1200"/>
            <w:tcBorders>
              <w:top w:val="nil" w:color="FFFFFF" w:sz="0"/>
              <w:left w:val="nil" w:color="FFFFFF" w:sz="0"/>
              <w:bottom w:val="single" w:color="000000" w:sz="12"/>
              <w:right w:val="nil" w:color="FFFFFF" w:sz="0"/>
            </w:tcBorders>
            <w:vAlign w:val="center"/>
          </w:tcPr>
          <w:p>
            <w:pPr>
              <w:spacing w:after="40" w:before="40" w:line="276"/>
              <w:jc w:val="center"/>
            </w:pPr>
            <w:r>
              <w:rPr>
                <w:rFonts w:ascii="宋体" w:cs="宋体" w:eastAsia="宋体" w:hAnsi="宋体"/>
                <w:sz w:val="21"/>
                <w:szCs w:val="21"/>
              </w:rPr>
              <w:t xml:space="preserve">datetime</w:t>
            </w:r>
          </w:p>
        </w:tc>
        <w:tc>
          <w:tcPr>
            <w:tcW w:type="dxa" w:w="900"/>
            <w:tcBorders>
              <w:top w:val="nil" w:color="FFFFFF" w:sz="0"/>
              <w:left w:val="nil" w:color="FFFFFF" w:sz="0"/>
              <w:bottom w:val="single" w:color="000000" w:sz="12"/>
              <w:right w:val="nil" w:color="FFFFFF" w:sz="0"/>
            </w:tcBorders>
            <w:vAlign w:val="center"/>
          </w:tcPr>
          <w:p>
            <w:pPr>
              <w:spacing w:after="40" w:before="40" w:line="276"/>
              <w:jc w:val="center"/>
            </w:pPr>
            <w:r>
              <w:rPr>
                <w:rFonts w:ascii="宋体" w:cs="宋体" w:eastAsia="宋体" w:hAnsi="宋体"/>
                <w:sz w:val="21"/>
                <w:szCs w:val="21"/>
              </w:rPr>
              <w:t xml:space="preserve">—</w:t>
            </w:r>
          </w:p>
        </w:tc>
        <w:tc>
          <w:tcPr>
            <w:tcW w:type="dxa" w:w="1200"/>
            <w:tcBorders>
              <w:top w:val="nil" w:color="FFFFFF" w:sz="0"/>
              <w:left w:val="nil" w:color="FFFFFF" w:sz="0"/>
              <w:bottom w:val="single" w:color="000000" w:sz="12"/>
              <w:right w:val="nil" w:color="FFFFFF" w:sz="0"/>
            </w:tcBorders>
            <w:vAlign w:val="center"/>
          </w:tcPr>
          <w:p>
            <w:pPr>
              <w:spacing w:after="40" w:before="40" w:line="276"/>
              <w:jc w:val="center"/>
            </w:pPr>
            <w:r>
              <w:rPr>
                <w:rFonts w:ascii="宋体" w:cs="宋体" w:eastAsia="宋体" w:hAnsi="宋体"/>
                <w:sz w:val="21"/>
                <w:szCs w:val="21"/>
              </w:rPr>
              <w:t xml:space="preserve">否</w:t>
            </w:r>
          </w:p>
        </w:tc>
        <w:tc>
          <w:tcPr>
            <w:tcW w:type="dxa" w:w="1500"/>
            <w:tcBorders>
              <w:top w:val="nil" w:color="FFFFFF" w:sz="0"/>
              <w:left w:val="nil" w:color="FFFFFF" w:sz="0"/>
              <w:bottom w:val="single" w:color="000000" w:sz="12"/>
              <w:right w:val="nil" w:color="FFFFFF" w:sz="0"/>
            </w:tcBorders>
            <w:vAlign w:val="center"/>
          </w:tcPr>
          <w:p>
            <w:pPr>
              <w:spacing w:after="40" w:before="40" w:line="276"/>
              <w:jc w:val="center"/>
            </w:pPr>
            <w:r>
              <w:rPr>
                <w:rFonts w:ascii="宋体" w:cs="宋体" w:eastAsia="宋体" w:hAnsi="宋体"/>
                <w:sz w:val="21"/>
                <w:szCs w:val="21"/>
              </w:rPr>
              <w:t xml:space="preserve"/>
            </w:r>
          </w:p>
        </w:tc>
      </w:tr>
    </w:tbl>
    <w:p>
      <w:pPr>
        <w:spacing w:after="200" w:before="120" w:line="276"/>
        <w:jc w:val="center"/>
      </w:pPr>
      <w:r>
        <w:rPr>
          <w:rFonts w:ascii="宋体" w:cs="宋体" w:eastAsia="宋体" w:hAnsi="宋体"/>
          <w:b/>
          <w:bCs/>
          <w:sz w:val="21"/>
          <w:szCs w:val="21"/>
        </w:rPr>
        <w:t xml:space="preserve">表3 training_course课程表</w:t>
      </w:r>
    </w:p>
    <w:p>
      <w:pPr>
        <w:spacing w:after="0" w:before="0" w:line="360"/>
        <w:ind w:firstLine="420"/>
        <w:jc w:val="both"/>
      </w:pPr>
      <w:r>
        <w:rPr>
          <w:rFonts w:ascii="宋体" w:cs="宋体" w:eastAsia="宋体" w:hAnsi="宋体"/>
          <w:sz w:val="21"/>
          <w:szCs w:val="21"/>
        </w:rPr>
        <w:t xml:space="preserve">（4）培训计划表（training_plan）</w:t>
      </w:r>
    </w:p>
    <w:p>
      <w:pPr>
        <w:spacing w:after="0" w:before="0" w:line="360"/>
        <w:ind w:firstLine="420"/>
        <w:jc w:val="both"/>
      </w:pPr>
      <w:r>
        <w:rPr>
          <w:rFonts w:ascii="宋体" w:cs="宋体" w:eastAsia="宋体" w:hAnsi="宋体"/>
          <w:sz w:val="21"/>
          <w:szCs w:val="21"/>
        </w:rPr>
        <w:t xml:space="preserve">培训计划表用于存储培训计划的详细信息，支持按部门、岗位和个人三种方式指定培训对象。plan_type字段区分必修和选修计划，target_type字段标识培训对象类型。培训计划支持完整的生命周期管理，status字段记录计划的状态（0草稿、1已发布、2进行中、3已结束、4已归档）。培训计划表详细设计如表4所示。</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1300"/>
        <w:gridCol w:w="1300"/>
        <w:gridCol w:w="1100"/>
        <w:gridCol w:w="800"/>
        <w:gridCol w:w="1300"/>
        <w:gridCol w:w="1300"/>
      </w:tblGrid>
      <w:tr>
        <w:trPr>
          <w:tblHeader/>
        </w:trPr>
        <w:tc>
          <w:tcPr>
            <w:tcW w:type="dxa" w:w="1300"/>
            <w:tcBorders>
              <w:top w:val="single" w:color="000000" w:sz="12"/>
              <w:left w:val="nil" w:color="FFFFFF" w:sz="0"/>
              <w:bottom w:val="single" w:color="000000" w:sz="6"/>
              <w:right w:val="nil" w:color="FFFFFF" w:sz="0"/>
            </w:tcBorders>
            <w:vAlign w:val="center"/>
          </w:tcPr>
          <w:p>
            <w:pPr>
              <w:spacing w:after="60" w:before="60" w:line="276"/>
              <w:jc w:val="center"/>
            </w:pPr>
            <w:r>
              <w:rPr>
                <w:rFonts w:ascii="宋体" w:cs="宋体" w:eastAsia="宋体" w:hAnsi="宋体"/>
                <w:b/>
                <w:bCs/>
                <w:sz w:val="21"/>
                <w:szCs w:val="21"/>
              </w:rPr>
              <w:t xml:space="preserve">字段名称</w:t>
            </w:r>
          </w:p>
        </w:tc>
        <w:tc>
          <w:tcPr>
            <w:tcW w:type="dxa" w:w="1300"/>
            <w:tcBorders>
              <w:top w:val="single" w:color="000000" w:sz="12"/>
              <w:left w:val="nil" w:color="FFFFFF" w:sz="0"/>
              <w:bottom w:val="single" w:color="000000" w:sz="6"/>
              <w:right w:val="nil" w:color="FFFFFF" w:sz="0"/>
            </w:tcBorders>
            <w:vAlign w:val="center"/>
          </w:tcPr>
          <w:p>
            <w:pPr>
              <w:spacing w:after="60" w:before="60" w:line="276"/>
              <w:jc w:val="center"/>
            </w:pPr>
            <w:r>
              <w:rPr>
                <w:rFonts w:ascii="宋体" w:cs="宋体" w:eastAsia="宋体" w:hAnsi="宋体"/>
                <w:b/>
                <w:bCs/>
                <w:sz w:val="21"/>
                <w:szCs w:val="21"/>
              </w:rPr>
              <w:t xml:space="preserve">字段描述</w:t>
            </w:r>
          </w:p>
        </w:tc>
        <w:tc>
          <w:tcPr>
            <w:tcW w:type="dxa" w:w="1100"/>
            <w:tcBorders>
              <w:top w:val="single" w:color="000000" w:sz="12"/>
              <w:left w:val="nil" w:color="FFFFFF" w:sz="0"/>
              <w:bottom w:val="single" w:color="000000" w:sz="6"/>
              <w:right w:val="nil" w:color="FFFFFF" w:sz="0"/>
            </w:tcBorders>
            <w:vAlign w:val="center"/>
          </w:tcPr>
          <w:p>
            <w:pPr>
              <w:spacing w:after="60" w:before="60" w:line="276"/>
              <w:jc w:val="center"/>
            </w:pPr>
            <w:r>
              <w:rPr>
                <w:rFonts w:ascii="宋体" w:cs="宋体" w:eastAsia="宋体" w:hAnsi="宋体"/>
                <w:b/>
                <w:bCs/>
                <w:sz w:val="21"/>
                <w:szCs w:val="21"/>
              </w:rPr>
              <w:t xml:space="preserve">字段类型</w:t>
            </w:r>
          </w:p>
        </w:tc>
        <w:tc>
          <w:tcPr>
            <w:tcW w:type="dxa" w:w="800"/>
            <w:tcBorders>
              <w:top w:val="single" w:color="000000" w:sz="12"/>
              <w:left w:val="nil" w:color="FFFFFF" w:sz="0"/>
              <w:bottom w:val="single" w:color="000000" w:sz="6"/>
              <w:right w:val="nil" w:color="FFFFFF" w:sz="0"/>
            </w:tcBorders>
            <w:vAlign w:val="center"/>
          </w:tcPr>
          <w:p>
            <w:pPr>
              <w:spacing w:after="60" w:before="60" w:line="276"/>
              <w:jc w:val="center"/>
            </w:pPr>
            <w:r>
              <w:rPr>
                <w:rFonts w:ascii="宋体" w:cs="宋体" w:eastAsia="宋体" w:hAnsi="宋体"/>
                <w:b/>
                <w:bCs/>
                <w:sz w:val="21"/>
                <w:szCs w:val="21"/>
              </w:rPr>
              <w:t xml:space="preserve">长度</w:t>
            </w:r>
          </w:p>
        </w:tc>
        <w:tc>
          <w:tcPr>
            <w:tcW w:type="dxa" w:w="1300"/>
            <w:tcBorders>
              <w:top w:val="single" w:color="000000" w:sz="12"/>
              <w:left w:val="nil" w:color="FFFFFF" w:sz="0"/>
              <w:bottom w:val="single" w:color="000000" w:sz="6"/>
              <w:right w:val="nil" w:color="FFFFFF" w:sz="0"/>
            </w:tcBorders>
            <w:vAlign w:val="center"/>
          </w:tcPr>
          <w:p>
            <w:pPr>
              <w:spacing w:after="60" w:before="60" w:line="276"/>
              <w:jc w:val="center"/>
            </w:pPr>
            <w:r>
              <w:rPr>
                <w:rFonts w:ascii="宋体" w:cs="宋体" w:eastAsia="宋体" w:hAnsi="宋体"/>
                <w:b/>
                <w:bCs/>
                <w:sz w:val="21"/>
                <w:szCs w:val="21"/>
              </w:rPr>
              <w:t xml:space="preserve">是否允许空值</w:t>
            </w:r>
          </w:p>
        </w:tc>
        <w:tc>
          <w:tcPr>
            <w:tcW w:type="dxa" w:w="1300"/>
            <w:tcBorders>
              <w:top w:val="single" w:color="000000" w:sz="12"/>
              <w:left w:val="nil" w:color="FFFFFF" w:sz="0"/>
              <w:bottom w:val="single" w:color="000000" w:sz="6"/>
              <w:right w:val="nil" w:color="FFFFFF" w:sz="0"/>
            </w:tcBorders>
            <w:vAlign w:val="center"/>
          </w:tcPr>
          <w:p>
            <w:pPr>
              <w:spacing w:after="60" w:before="60" w:line="276"/>
              <w:jc w:val="center"/>
            </w:pPr>
            <w:r>
              <w:rPr>
                <w:rFonts w:ascii="宋体" w:cs="宋体" w:eastAsia="宋体" w:hAnsi="宋体"/>
                <w:b/>
                <w:bCs/>
                <w:sz w:val="21"/>
                <w:szCs w:val="21"/>
              </w:rPr>
              <w:t xml:space="preserve">备注</w:t>
            </w:r>
          </w:p>
        </w:tc>
      </w:tr>
      <w:tr>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id</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计划id</w:t>
            </w:r>
          </w:p>
        </w:tc>
        <w:tc>
          <w:tcPr>
            <w:tcW w:type="dxa" w:w="11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bigint</w:t>
            </w:r>
          </w:p>
        </w:tc>
        <w:tc>
          <w:tcPr>
            <w:tcW w:type="dxa" w:w="8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20</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否</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主键，自增</w:t>
            </w:r>
          </w:p>
        </w:tc>
      </w:tr>
      <w:tr>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plan_name</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计划名称</w:t>
            </w:r>
          </w:p>
        </w:tc>
        <w:tc>
          <w:tcPr>
            <w:tcW w:type="dxa" w:w="11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varchar</w:t>
            </w:r>
          </w:p>
        </w:tc>
        <w:tc>
          <w:tcPr>
            <w:tcW w:type="dxa" w:w="8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200</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否</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
            </w:r>
          </w:p>
        </w:tc>
      </w:tr>
      <w:tr>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plan_code</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计划编码</w:t>
            </w:r>
          </w:p>
        </w:tc>
        <w:tc>
          <w:tcPr>
            <w:tcW w:type="dxa" w:w="11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varchar</w:t>
            </w:r>
          </w:p>
        </w:tc>
        <w:tc>
          <w:tcPr>
            <w:tcW w:type="dxa" w:w="8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50</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否</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唯一</w:t>
            </w:r>
          </w:p>
        </w:tc>
      </w:tr>
      <w:tr>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plan_type</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计划类型</w:t>
            </w:r>
          </w:p>
        </w:tc>
        <w:tc>
          <w:tcPr>
            <w:tcW w:type="dxa" w:w="11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tinyint</w:t>
            </w:r>
          </w:p>
        </w:tc>
        <w:tc>
          <w:tcPr>
            <w:tcW w:type="dxa" w:w="8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4</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否</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1必修2选修</w:t>
            </w:r>
          </w:p>
        </w:tc>
      </w:tr>
      <w:tr>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start_date</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开始日期</w:t>
            </w:r>
          </w:p>
        </w:tc>
        <w:tc>
          <w:tcPr>
            <w:tcW w:type="dxa" w:w="11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date</w:t>
            </w:r>
          </w:p>
        </w:tc>
        <w:tc>
          <w:tcPr>
            <w:tcW w:type="dxa" w:w="8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是</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
            </w:r>
          </w:p>
        </w:tc>
      </w:tr>
      <w:tr>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end_date</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结束日期</w:t>
            </w:r>
          </w:p>
        </w:tc>
        <w:tc>
          <w:tcPr>
            <w:tcW w:type="dxa" w:w="11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date</w:t>
            </w:r>
          </w:p>
        </w:tc>
        <w:tc>
          <w:tcPr>
            <w:tcW w:type="dxa" w:w="8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是</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
            </w:r>
          </w:p>
        </w:tc>
      </w:tr>
      <w:tr>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target_type</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目标类型</w:t>
            </w:r>
          </w:p>
        </w:tc>
        <w:tc>
          <w:tcPr>
            <w:tcW w:type="dxa" w:w="11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tinyint</w:t>
            </w:r>
          </w:p>
        </w:tc>
        <w:tc>
          <w:tcPr>
            <w:tcW w:type="dxa" w:w="8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4</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否</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1部门2岗位3个人</w:t>
            </w:r>
          </w:p>
        </w:tc>
      </w:tr>
      <w:tr>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min_study_time</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最低学习时长</w:t>
            </w:r>
          </w:p>
        </w:tc>
        <w:tc>
          <w:tcPr>
            <w:tcW w:type="dxa" w:w="11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int</w:t>
            </w:r>
          </w:p>
        </w:tc>
        <w:tc>
          <w:tcPr>
            <w:tcW w:type="dxa" w:w="8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11</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是</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分钟</w:t>
            </w:r>
          </w:p>
        </w:tc>
      </w:tr>
      <w:tr>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min_progress</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最低完成进度</w:t>
            </w:r>
          </w:p>
        </w:tc>
        <w:tc>
          <w:tcPr>
            <w:tcW w:type="dxa" w:w="11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int</w:t>
            </w:r>
          </w:p>
        </w:tc>
        <w:tc>
          <w:tcPr>
            <w:tcW w:type="dxa" w:w="8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11</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是</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百分比</w:t>
            </w:r>
          </w:p>
        </w:tc>
      </w:tr>
      <w:tr>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need_exam</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是否需要考试</w:t>
            </w:r>
          </w:p>
        </w:tc>
        <w:tc>
          <w:tcPr>
            <w:tcW w:type="dxa" w:w="11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tinyint</w:t>
            </w:r>
          </w:p>
        </w:tc>
        <w:tc>
          <w:tcPr>
            <w:tcW w:type="dxa" w:w="8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1</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否</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0否1是</w:t>
            </w:r>
          </w:p>
        </w:tc>
      </w:tr>
      <w:tr>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pass_score</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及格分数</w:t>
            </w:r>
          </w:p>
        </w:tc>
        <w:tc>
          <w:tcPr>
            <w:tcW w:type="dxa" w:w="11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int</w:t>
            </w:r>
          </w:p>
        </w:tc>
        <w:tc>
          <w:tcPr>
            <w:tcW w:type="dxa" w:w="8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11</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是</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
            </w:r>
          </w:p>
        </w:tc>
      </w:tr>
      <w:tr>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status</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计划状态</w:t>
            </w:r>
          </w:p>
        </w:tc>
        <w:tc>
          <w:tcPr>
            <w:tcW w:type="dxa" w:w="11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tinyint</w:t>
            </w:r>
          </w:p>
        </w:tc>
        <w:tc>
          <w:tcPr>
            <w:tcW w:type="dxa" w:w="8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4</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否</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0草稿1发布2进行中3结束4归档</w:t>
            </w:r>
          </w:p>
        </w:tc>
      </w:tr>
      <w:tr>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deleted</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删除标记</w:t>
            </w:r>
          </w:p>
        </w:tc>
        <w:tc>
          <w:tcPr>
            <w:tcW w:type="dxa" w:w="11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tinyint</w:t>
            </w:r>
          </w:p>
        </w:tc>
        <w:tc>
          <w:tcPr>
            <w:tcW w:type="dxa" w:w="8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1</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否</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0正常1删除</w:t>
            </w:r>
          </w:p>
        </w:tc>
      </w:tr>
      <w:tr>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create_time</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创建时间</w:t>
            </w:r>
          </w:p>
        </w:tc>
        <w:tc>
          <w:tcPr>
            <w:tcW w:type="dxa" w:w="11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datetime</w:t>
            </w:r>
          </w:p>
        </w:tc>
        <w:tc>
          <w:tcPr>
            <w:tcW w:type="dxa" w:w="8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否</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
            </w:r>
          </w:p>
        </w:tc>
      </w:tr>
      <w:tr>
        <w:tc>
          <w:tcPr>
            <w:tcW w:type="dxa" w:w="1300"/>
            <w:tcBorders>
              <w:top w:val="nil" w:color="FFFFFF" w:sz="0"/>
              <w:left w:val="nil" w:color="FFFFFF" w:sz="0"/>
              <w:bottom w:val="single" w:color="000000" w:sz="12"/>
              <w:right w:val="nil" w:color="FFFFFF" w:sz="0"/>
            </w:tcBorders>
            <w:vAlign w:val="center"/>
          </w:tcPr>
          <w:p>
            <w:pPr>
              <w:spacing w:after="40" w:before="40" w:line="276"/>
              <w:jc w:val="center"/>
            </w:pPr>
            <w:r>
              <w:rPr>
                <w:rFonts w:ascii="宋体" w:cs="宋体" w:eastAsia="宋体" w:hAnsi="宋体"/>
                <w:sz w:val="21"/>
                <w:szCs w:val="21"/>
              </w:rPr>
              <w:t xml:space="preserve">update_time</w:t>
            </w:r>
          </w:p>
        </w:tc>
        <w:tc>
          <w:tcPr>
            <w:tcW w:type="dxa" w:w="1300"/>
            <w:tcBorders>
              <w:top w:val="nil" w:color="FFFFFF" w:sz="0"/>
              <w:left w:val="nil" w:color="FFFFFF" w:sz="0"/>
              <w:bottom w:val="single" w:color="000000" w:sz="12"/>
              <w:right w:val="nil" w:color="FFFFFF" w:sz="0"/>
            </w:tcBorders>
            <w:vAlign w:val="center"/>
          </w:tcPr>
          <w:p>
            <w:pPr>
              <w:spacing w:after="40" w:before="40" w:line="276"/>
              <w:jc w:val="center"/>
            </w:pPr>
            <w:r>
              <w:rPr>
                <w:rFonts w:ascii="宋体" w:cs="宋体" w:eastAsia="宋体" w:hAnsi="宋体"/>
                <w:sz w:val="21"/>
                <w:szCs w:val="21"/>
              </w:rPr>
              <w:t xml:space="preserve">更新时间</w:t>
            </w:r>
          </w:p>
        </w:tc>
        <w:tc>
          <w:tcPr>
            <w:tcW w:type="dxa" w:w="1100"/>
            <w:tcBorders>
              <w:top w:val="nil" w:color="FFFFFF" w:sz="0"/>
              <w:left w:val="nil" w:color="FFFFFF" w:sz="0"/>
              <w:bottom w:val="single" w:color="000000" w:sz="12"/>
              <w:right w:val="nil" w:color="FFFFFF" w:sz="0"/>
            </w:tcBorders>
            <w:vAlign w:val="center"/>
          </w:tcPr>
          <w:p>
            <w:pPr>
              <w:spacing w:after="40" w:before="40" w:line="276"/>
              <w:jc w:val="center"/>
            </w:pPr>
            <w:r>
              <w:rPr>
                <w:rFonts w:ascii="宋体" w:cs="宋体" w:eastAsia="宋体" w:hAnsi="宋体"/>
                <w:sz w:val="21"/>
                <w:szCs w:val="21"/>
              </w:rPr>
              <w:t xml:space="preserve">datetime</w:t>
            </w:r>
          </w:p>
        </w:tc>
        <w:tc>
          <w:tcPr>
            <w:tcW w:type="dxa" w:w="800"/>
            <w:tcBorders>
              <w:top w:val="nil" w:color="FFFFFF" w:sz="0"/>
              <w:left w:val="nil" w:color="FFFFFF" w:sz="0"/>
              <w:bottom w:val="single" w:color="000000" w:sz="12"/>
              <w:right w:val="nil" w:color="FFFFFF" w:sz="0"/>
            </w:tcBorders>
            <w:vAlign w:val="center"/>
          </w:tcPr>
          <w:p>
            <w:pPr>
              <w:spacing w:after="40" w:before="40" w:line="276"/>
              <w:jc w:val="center"/>
            </w:pPr>
            <w:r>
              <w:rPr>
                <w:rFonts w:ascii="宋体" w:cs="宋体" w:eastAsia="宋体" w:hAnsi="宋体"/>
                <w:sz w:val="21"/>
                <w:szCs w:val="21"/>
              </w:rPr>
              <w:t xml:space="preserve">—</w:t>
            </w:r>
          </w:p>
        </w:tc>
        <w:tc>
          <w:tcPr>
            <w:tcW w:type="dxa" w:w="1300"/>
            <w:tcBorders>
              <w:top w:val="nil" w:color="FFFFFF" w:sz="0"/>
              <w:left w:val="nil" w:color="FFFFFF" w:sz="0"/>
              <w:bottom w:val="single" w:color="000000" w:sz="12"/>
              <w:right w:val="nil" w:color="FFFFFF" w:sz="0"/>
            </w:tcBorders>
            <w:vAlign w:val="center"/>
          </w:tcPr>
          <w:p>
            <w:pPr>
              <w:spacing w:after="40" w:before="40" w:line="276"/>
              <w:jc w:val="center"/>
            </w:pPr>
            <w:r>
              <w:rPr>
                <w:rFonts w:ascii="宋体" w:cs="宋体" w:eastAsia="宋体" w:hAnsi="宋体"/>
                <w:sz w:val="21"/>
                <w:szCs w:val="21"/>
              </w:rPr>
              <w:t xml:space="preserve">否</w:t>
            </w:r>
          </w:p>
        </w:tc>
        <w:tc>
          <w:tcPr>
            <w:tcW w:type="dxa" w:w="1300"/>
            <w:tcBorders>
              <w:top w:val="nil" w:color="FFFFFF" w:sz="0"/>
              <w:left w:val="nil" w:color="FFFFFF" w:sz="0"/>
              <w:bottom w:val="single" w:color="000000" w:sz="12"/>
              <w:right w:val="nil" w:color="FFFFFF" w:sz="0"/>
            </w:tcBorders>
            <w:vAlign w:val="center"/>
          </w:tcPr>
          <w:p>
            <w:pPr>
              <w:spacing w:after="40" w:before="40" w:line="276"/>
              <w:jc w:val="center"/>
            </w:pPr>
            <w:r>
              <w:rPr>
                <w:rFonts w:ascii="宋体" w:cs="宋体" w:eastAsia="宋体" w:hAnsi="宋体"/>
                <w:sz w:val="21"/>
                <w:szCs w:val="21"/>
              </w:rPr>
              <w:t xml:space="preserve"/>
            </w:r>
          </w:p>
        </w:tc>
      </w:tr>
    </w:tbl>
    <w:p>
      <w:pPr>
        <w:spacing w:after="200" w:before="120" w:line="276"/>
        <w:jc w:val="center"/>
      </w:pPr>
      <w:r>
        <w:rPr>
          <w:rFonts w:ascii="宋体" w:cs="宋体" w:eastAsia="宋体" w:hAnsi="宋体"/>
          <w:b/>
          <w:bCs/>
          <w:sz w:val="21"/>
          <w:szCs w:val="21"/>
        </w:rPr>
        <w:t xml:space="preserve">表4 training_plan培训计划表</w:t>
      </w:r>
    </w:p>
    <w:p>
      <w:pPr>
        <w:spacing w:after="0" w:before="0" w:line="360"/>
        <w:ind w:firstLine="420"/>
        <w:jc w:val="both"/>
      </w:pPr>
      <w:r>
        <w:rPr>
          <w:rFonts w:ascii="宋体" w:cs="宋体" w:eastAsia="宋体" w:hAnsi="宋体"/>
          <w:sz w:val="21"/>
          <w:szCs w:val="21"/>
        </w:rPr>
        <w:t xml:space="preserve">（5）题库表（exam_question）</w:t>
      </w:r>
    </w:p>
    <w:p>
      <w:pPr>
        <w:spacing w:after="0" w:before="0" w:line="360"/>
        <w:ind w:firstLine="420"/>
        <w:jc w:val="both"/>
      </w:pPr>
      <w:r>
        <w:rPr>
          <w:rFonts w:ascii="宋体" w:cs="宋体" w:eastAsia="宋体" w:hAnsi="宋体"/>
          <w:sz w:val="21"/>
          <w:szCs w:val="21"/>
        </w:rPr>
        <w:t xml:space="preserve">题库表用于存储考试题目的详细信息，支持单选、多选、判断、填空和简答五种题型。每道题目包含完整的选项信息（option_a至option_e）、正确答案和答案解析。difficulty字段标识题目难度（1简单、2中等、3困难）。题库表详细设计如表5所示。</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1300"/>
        <w:gridCol w:w="1300"/>
        <w:gridCol w:w="1100"/>
        <w:gridCol w:w="800"/>
        <w:gridCol w:w="1300"/>
        <w:gridCol w:w="1200"/>
      </w:tblGrid>
      <w:tr>
        <w:trPr>
          <w:tblHeader/>
        </w:trPr>
        <w:tc>
          <w:tcPr>
            <w:tcW w:type="dxa" w:w="1300"/>
            <w:tcBorders>
              <w:top w:val="single" w:color="000000" w:sz="12"/>
              <w:left w:val="nil" w:color="FFFFFF" w:sz="0"/>
              <w:bottom w:val="single" w:color="000000" w:sz="6"/>
              <w:right w:val="nil" w:color="FFFFFF" w:sz="0"/>
            </w:tcBorders>
            <w:vAlign w:val="center"/>
          </w:tcPr>
          <w:p>
            <w:pPr>
              <w:spacing w:after="60" w:before="60" w:line="276"/>
              <w:jc w:val="center"/>
            </w:pPr>
            <w:r>
              <w:rPr>
                <w:rFonts w:ascii="宋体" w:cs="宋体" w:eastAsia="宋体" w:hAnsi="宋体"/>
                <w:b/>
                <w:bCs/>
                <w:sz w:val="21"/>
                <w:szCs w:val="21"/>
              </w:rPr>
              <w:t xml:space="preserve">字段名称</w:t>
            </w:r>
          </w:p>
        </w:tc>
        <w:tc>
          <w:tcPr>
            <w:tcW w:type="dxa" w:w="1300"/>
            <w:tcBorders>
              <w:top w:val="single" w:color="000000" w:sz="12"/>
              <w:left w:val="nil" w:color="FFFFFF" w:sz="0"/>
              <w:bottom w:val="single" w:color="000000" w:sz="6"/>
              <w:right w:val="nil" w:color="FFFFFF" w:sz="0"/>
            </w:tcBorders>
            <w:vAlign w:val="center"/>
          </w:tcPr>
          <w:p>
            <w:pPr>
              <w:spacing w:after="60" w:before="60" w:line="276"/>
              <w:jc w:val="center"/>
            </w:pPr>
            <w:r>
              <w:rPr>
                <w:rFonts w:ascii="宋体" w:cs="宋体" w:eastAsia="宋体" w:hAnsi="宋体"/>
                <w:b/>
                <w:bCs/>
                <w:sz w:val="21"/>
                <w:szCs w:val="21"/>
              </w:rPr>
              <w:t xml:space="preserve">字段描述</w:t>
            </w:r>
          </w:p>
        </w:tc>
        <w:tc>
          <w:tcPr>
            <w:tcW w:type="dxa" w:w="1100"/>
            <w:tcBorders>
              <w:top w:val="single" w:color="000000" w:sz="12"/>
              <w:left w:val="nil" w:color="FFFFFF" w:sz="0"/>
              <w:bottom w:val="single" w:color="000000" w:sz="6"/>
              <w:right w:val="nil" w:color="FFFFFF" w:sz="0"/>
            </w:tcBorders>
            <w:vAlign w:val="center"/>
          </w:tcPr>
          <w:p>
            <w:pPr>
              <w:spacing w:after="60" w:before="60" w:line="276"/>
              <w:jc w:val="center"/>
            </w:pPr>
            <w:r>
              <w:rPr>
                <w:rFonts w:ascii="宋体" w:cs="宋体" w:eastAsia="宋体" w:hAnsi="宋体"/>
                <w:b/>
                <w:bCs/>
                <w:sz w:val="21"/>
                <w:szCs w:val="21"/>
              </w:rPr>
              <w:t xml:space="preserve">字段类型</w:t>
            </w:r>
          </w:p>
        </w:tc>
        <w:tc>
          <w:tcPr>
            <w:tcW w:type="dxa" w:w="800"/>
            <w:tcBorders>
              <w:top w:val="single" w:color="000000" w:sz="12"/>
              <w:left w:val="nil" w:color="FFFFFF" w:sz="0"/>
              <w:bottom w:val="single" w:color="000000" w:sz="6"/>
              <w:right w:val="nil" w:color="FFFFFF" w:sz="0"/>
            </w:tcBorders>
            <w:vAlign w:val="center"/>
          </w:tcPr>
          <w:p>
            <w:pPr>
              <w:spacing w:after="60" w:before="60" w:line="276"/>
              <w:jc w:val="center"/>
            </w:pPr>
            <w:r>
              <w:rPr>
                <w:rFonts w:ascii="宋体" w:cs="宋体" w:eastAsia="宋体" w:hAnsi="宋体"/>
                <w:b/>
                <w:bCs/>
                <w:sz w:val="21"/>
                <w:szCs w:val="21"/>
              </w:rPr>
              <w:t xml:space="preserve">长度</w:t>
            </w:r>
          </w:p>
        </w:tc>
        <w:tc>
          <w:tcPr>
            <w:tcW w:type="dxa" w:w="1300"/>
            <w:tcBorders>
              <w:top w:val="single" w:color="000000" w:sz="12"/>
              <w:left w:val="nil" w:color="FFFFFF" w:sz="0"/>
              <w:bottom w:val="single" w:color="000000" w:sz="6"/>
              <w:right w:val="nil" w:color="FFFFFF" w:sz="0"/>
            </w:tcBorders>
            <w:vAlign w:val="center"/>
          </w:tcPr>
          <w:p>
            <w:pPr>
              <w:spacing w:after="60" w:before="60" w:line="276"/>
              <w:jc w:val="center"/>
            </w:pPr>
            <w:r>
              <w:rPr>
                <w:rFonts w:ascii="宋体" w:cs="宋体" w:eastAsia="宋体" w:hAnsi="宋体"/>
                <w:b/>
                <w:bCs/>
                <w:sz w:val="21"/>
                <w:szCs w:val="21"/>
              </w:rPr>
              <w:t xml:space="preserve">是否允许空值</w:t>
            </w:r>
          </w:p>
        </w:tc>
        <w:tc>
          <w:tcPr>
            <w:tcW w:type="dxa" w:w="1200"/>
            <w:tcBorders>
              <w:top w:val="single" w:color="000000" w:sz="12"/>
              <w:left w:val="nil" w:color="FFFFFF" w:sz="0"/>
              <w:bottom w:val="single" w:color="000000" w:sz="6"/>
              <w:right w:val="nil" w:color="FFFFFF" w:sz="0"/>
            </w:tcBorders>
            <w:vAlign w:val="center"/>
          </w:tcPr>
          <w:p>
            <w:pPr>
              <w:spacing w:after="60" w:before="60" w:line="276"/>
              <w:jc w:val="center"/>
            </w:pPr>
            <w:r>
              <w:rPr>
                <w:rFonts w:ascii="宋体" w:cs="宋体" w:eastAsia="宋体" w:hAnsi="宋体"/>
                <w:b/>
                <w:bCs/>
                <w:sz w:val="21"/>
                <w:szCs w:val="21"/>
              </w:rPr>
              <w:t xml:space="preserve">备注</w:t>
            </w:r>
          </w:p>
        </w:tc>
      </w:tr>
      <w:tr>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id</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题目id</w:t>
            </w:r>
          </w:p>
        </w:tc>
        <w:tc>
          <w:tcPr>
            <w:tcW w:type="dxa" w:w="11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bigint</w:t>
            </w:r>
          </w:p>
        </w:tc>
        <w:tc>
          <w:tcPr>
            <w:tcW w:type="dxa" w:w="8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20</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否</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主键，自增</w:t>
            </w:r>
          </w:p>
        </w:tc>
      </w:tr>
      <w:tr>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question_code</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题目编码</w:t>
            </w:r>
          </w:p>
        </w:tc>
        <w:tc>
          <w:tcPr>
            <w:tcW w:type="dxa" w:w="11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varchar</w:t>
            </w:r>
          </w:p>
        </w:tc>
        <w:tc>
          <w:tcPr>
            <w:tcW w:type="dxa" w:w="8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50</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否</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唯一</w:t>
            </w:r>
          </w:p>
        </w:tc>
      </w:tr>
      <w:tr>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question_type</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题目类型</w:t>
            </w:r>
          </w:p>
        </w:tc>
        <w:tc>
          <w:tcPr>
            <w:tcW w:type="dxa" w:w="11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tinyint</w:t>
            </w:r>
          </w:p>
        </w:tc>
        <w:tc>
          <w:tcPr>
            <w:tcW w:type="dxa" w:w="8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4</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否</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1单选2多选3判断4填空5简答</w:t>
            </w:r>
          </w:p>
        </w:tc>
      </w:tr>
      <w:tr>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question_content</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题目内容</w:t>
            </w:r>
          </w:p>
        </w:tc>
        <w:tc>
          <w:tcPr>
            <w:tcW w:type="dxa" w:w="11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text</w:t>
            </w:r>
          </w:p>
        </w:tc>
        <w:tc>
          <w:tcPr>
            <w:tcW w:type="dxa" w:w="8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否</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
            </w:r>
          </w:p>
        </w:tc>
      </w:tr>
      <w:tr>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option_a</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选项A</w:t>
            </w:r>
          </w:p>
        </w:tc>
        <w:tc>
          <w:tcPr>
            <w:tcW w:type="dxa" w:w="11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varchar</w:t>
            </w:r>
          </w:p>
        </w:tc>
        <w:tc>
          <w:tcPr>
            <w:tcW w:type="dxa" w:w="8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500</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是</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
            </w:r>
          </w:p>
        </w:tc>
      </w:tr>
      <w:tr>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option_b</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选项B</w:t>
            </w:r>
          </w:p>
        </w:tc>
        <w:tc>
          <w:tcPr>
            <w:tcW w:type="dxa" w:w="11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varchar</w:t>
            </w:r>
          </w:p>
        </w:tc>
        <w:tc>
          <w:tcPr>
            <w:tcW w:type="dxa" w:w="8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500</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是</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
            </w:r>
          </w:p>
        </w:tc>
      </w:tr>
      <w:tr>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option_c</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选项C</w:t>
            </w:r>
          </w:p>
        </w:tc>
        <w:tc>
          <w:tcPr>
            <w:tcW w:type="dxa" w:w="11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varchar</w:t>
            </w:r>
          </w:p>
        </w:tc>
        <w:tc>
          <w:tcPr>
            <w:tcW w:type="dxa" w:w="8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500</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是</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
            </w:r>
          </w:p>
        </w:tc>
      </w:tr>
      <w:tr>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option_d</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选项D</w:t>
            </w:r>
          </w:p>
        </w:tc>
        <w:tc>
          <w:tcPr>
            <w:tcW w:type="dxa" w:w="11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varchar</w:t>
            </w:r>
          </w:p>
        </w:tc>
        <w:tc>
          <w:tcPr>
            <w:tcW w:type="dxa" w:w="8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500</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是</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
            </w:r>
          </w:p>
        </w:tc>
      </w:tr>
      <w:tr>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option_e</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选项E</w:t>
            </w:r>
          </w:p>
        </w:tc>
        <w:tc>
          <w:tcPr>
            <w:tcW w:type="dxa" w:w="11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varchar</w:t>
            </w:r>
          </w:p>
        </w:tc>
        <w:tc>
          <w:tcPr>
            <w:tcW w:type="dxa" w:w="8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500</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是</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
            </w:r>
          </w:p>
        </w:tc>
      </w:tr>
      <w:tr>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answer</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正确答案</w:t>
            </w:r>
          </w:p>
        </w:tc>
        <w:tc>
          <w:tcPr>
            <w:tcW w:type="dxa" w:w="11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varchar</w:t>
            </w:r>
          </w:p>
        </w:tc>
        <w:tc>
          <w:tcPr>
            <w:tcW w:type="dxa" w:w="8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500</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否</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
            </w:r>
          </w:p>
        </w:tc>
      </w:tr>
      <w:tr>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answer_analysis</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答案解析</w:t>
            </w:r>
          </w:p>
        </w:tc>
        <w:tc>
          <w:tcPr>
            <w:tcW w:type="dxa" w:w="11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text</w:t>
            </w:r>
          </w:p>
        </w:tc>
        <w:tc>
          <w:tcPr>
            <w:tcW w:type="dxa" w:w="8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是</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
            </w:r>
          </w:p>
        </w:tc>
      </w:tr>
      <w:tr>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difficulty</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难度等级</w:t>
            </w:r>
          </w:p>
        </w:tc>
        <w:tc>
          <w:tcPr>
            <w:tcW w:type="dxa" w:w="11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tinyint</w:t>
            </w:r>
          </w:p>
        </w:tc>
        <w:tc>
          <w:tcPr>
            <w:tcW w:type="dxa" w:w="8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4</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否</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1简单2中等3困难</w:t>
            </w:r>
          </w:p>
        </w:tc>
      </w:tr>
      <w:tr>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score</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分值</w:t>
            </w:r>
          </w:p>
        </w:tc>
        <w:tc>
          <w:tcPr>
            <w:tcW w:type="dxa" w:w="11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decimal</w:t>
            </w:r>
          </w:p>
        </w:tc>
        <w:tc>
          <w:tcPr>
            <w:tcW w:type="dxa" w:w="8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5,1</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否</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
            </w:r>
          </w:p>
        </w:tc>
      </w:tr>
      <w:tr>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course_id</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关联课程id</w:t>
            </w:r>
          </w:p>
        </w:tc>
        <w:tc>
          <w:tcPr>
            <w:tcW w:type="dxa" w:w="11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bigint</w:t>
            </w:r>
          </w:p>
        </w:tc>
        <w:tc>
          <w:tcPr>
            <w:tcW w:type="dxa" w:w="8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20</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是</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
            </w:r>
          </w:p>
        </w:tc>
      </w:tr>
      <w:tr>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status</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状态</w:t>
            </w:r>
          </w:p>
        </w:tc>
        <w:tc>
          <w:tcPr>
            <w:tcW w:type="dxa" w:w="11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tinyint</w:t>
            </w:r>
          </w:p>
        </w:tc>
        <w:tc>
          <w:tcPr>
            <w:tcW w:type="dxa" w:w="8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4</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否</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0禁用1正常</w:t>
            </w:r>
          </w:p>
        </w:tc>
      </w:tr>
      <w:tr>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deleted</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删除标记</w:t>
            </w:r>
          </w:p>
        </w:tc>
        <w:tc>
          <w:tcPr>
            <w:tcW w:type="dxa" w:w="11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tinyint</w:t>
            </w:r>
          </w:p>
        </w:tc>
        <w:tc>
          <w:tcPr>
            <w:tcW w:type="dxa" w:w="8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1</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否</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0正常1删除</w:t>
            </w:r>
          </w:p>
        </w:tc>
      </w:tr>
      <w:tr>
        <w:tc>
          <w:tcPr>
            <w:tcW w:type="dxa" w:w="1300"/>
            <w:tcBorders>
              <w:top w:val="nil" w:color="FFFFFF" w:sz="0"/>
              <w:left w:val="nil" w:color="FFFFFF" w:sz="0"/>
              <w:bottom w:val="single" w:color="000000" w:sz="12"/>
              <w:right w:val="nil" w:color="FFFFFF" w:sz="0"/>
            </w:tcBorders>
            <w:vAlign w:val="center"/>
          </w:tcPr>
          <w:p>
            <w:pPr>
              <w:spacing w:after="40" w:before="40" w:line="276"/>
              <w:jc w:val="center"/>
            </w:pPr>
            <w:r>
              <w:rPr>
                <w:rFonts w:ascii="宋体" w:cs="宋体" w:eastAsia="宋体" w:hAnsi="宋体"/>
                <w:sz w:val="21"/>
                <w:szCs w:val="21"/>
              </w:rPr>
              <w:t xml:space="preserve">create_time</w:t>
            </w:r>
          </w:p>
        </w:tc>
        <w:tc>
          <w:tcPr>
            <w:tcW w:type="dxa" w:w="1300"/>
            <w:tcBorders>
              <w:top w:val="nil" w:color="FFFFFF" w:sz="0"/>
              <w:left w:val="nil" w:color="FFFFFF" w:sz="0"/>
              <w:bottom w:val="single" w:color="000000" w:sz="12"/>
              <w:right w:val="nil" w:color="FFFFFF" w:sz="0"/>
            </w:tcBorders>
            <w:vAlign w:val="center"/>
          </w:tcPr>
          <w:p>
            <w:pPr>
              <w:spacing w:after="40" w:before="40" w:line="276"/>
              <w:jc w:val="center"/>
            </w:pPr>
            <w:r>
              <w:rPr>
                <w:rFonts w:ascii="宋体" w:cs="宋体" w:eastAsia="宋体" w:hAnsi="宋体"/>
                <w:sz w:val="21"/>
                <w:szCs w:val="21"/>
              </w:rPr>
              <w:t xml:space="preserve">创建时间</w:t>
            </w:r>
          </w:p>
        </w:tc>
        <w:tc>
          <w:tcPr>
            <w:tcW w:type="dxa" w:w="1100"/>
            <w:tcBorders>
              <w:top w:val="nil" w:color="FFFFFF" w:sz="0"/>
              <w:left w:val="nil" w:color="FFFFFF" w:sz="0"/>
              <w:bottom w:val="single" w:color="000000" w:sz="12"/>
              <w:right w:val="nil" w:color="FFFFFF" w:sz="0"/>
            </w:tcBorders>
            <w:vAlign w:val="center"/>
          </w:tcPr>
          <w:p>
            <w:pPr>
              <w:spacing w:after="40" w:before="40" w:line="276"/>
              <w:jc w:val="center"/>
            </w:pPr>
            <w:r>
              <w:rPr>
                <w:rFonts w:ascii="宋体" w:cs="宋体" w:eastAsia="宋体" w:hAnsi="宋体"/>
                <w:sz w:val="21"/>
                <w:szCs w:val="21"/>
              </w:rPr>
              <w:t xml:space="preserve">datetime</w:t>
            </w:r>
          </w:p>
        </w:tc>
        <w:tc>
          <w:tcPr>
            <w:tcW w:type="dxa" w:w="800"/>
            <w:tcBorders>
              <w:top w:val="nil" w:color="FFFFFF" w:sz="0"/>
              <w:left w:val="nil" w:color="FFFFFF" w:sz="0"/>
              <w:bottom w:val="single" w:color="000000" w:sz="12"/>
              <w:right w:val="nil" w:color="FFFFFF" w:sz="0"/>
            </w:tcBorders>
            <w:vAlign w:val="center"/>
          </w:tcPr>
          <w:p>
            <w:pPr>
              <w:spacing w:after="40" w:before="40" w:line="276"/>
              <w:jc w:val="center"/>
            </w:pPr>
            <w:r>
              <w:rPr>
                <w:rFonts w:ascii="宋体" w:cs="宋体" w:eastAsia="宋体" w:hAnsi="宋体"/>
                <w:sz w:val="21"/>
                <w:szCs w:val="21"/>
              </w:rPr>
              <w:t xml:space="preserve">—</w:t>
            </w:r>
          </w:p>
        </w:tc>
        <w:tc>
          <w:tcPr>
            <w:tcW w:type="dxa" w:w="1300"/>
            <w:tcBorders>
              <w:top w:val="nil" w:color="FFFFFF" w:sz="0"/>
              <w:left w:val="nil" w:color="FFFFFF" w:sz="0"/>
              <w:bottom w:val="single" w:color="000000" w:sz="12"/>
              <w:right w:val="nil" w:color="FFFFFF" w:sz="0"/>
            </w:tcBorders>
            <w:vAlign w:val="center"/>
          </w:tcPr>
          <w:p>
            <w:pPr>
              <w:spacing w:after="40" w:before="40" w:line="276"/>
              <w:jc w:val="center"/>
            </w:pPr>
            <w:r>
              <w:rPr>
                <w:rFonts w:ascii="宋体" w:cs="宋体" w:eastAsia="宋体" w:hAnsi="宋体"/>
                <w:sz w:val="21"/>
                <w:szCs w:val="21"/>
              </w:rPr>
              <w:t xml:space="preserve">否</w:t>
            </w:r>
          </w:p>
        </w:tc>
        <w:tc>
          <w:tcPr>
            <w:tcW w:type="dxa" w:w="1200"/>
            <w:tcBorders>
              <w:top w:val="nil" w:color="FFFFFF" w:sz="0"/>
              <w:left w:val="nil" w:color="FFFFFF" w:sz="0"/>
              <w:bottom w:val="single" w:color="000000" w:sz="12"/>
              <w:right w:val="nil" w:color="FFFFFF" w:sz="0"/>
            </w:tcBorders>
            <w:vAlign w:val="center"/>
          </w:tcPr>
          <w:p>
            <w:pPr>
              <w:spacing w:after="40" w:before="40" w:line="276"/>
              <w:jc w:val="center"/>
            </w:pPr>
            <w:r>
              <w:rPr>
                <w:rFonts w:ascii="宋体" w:cs="宋体" w:eastAsia="宋体" w:hAnsi="宋体"/>
                <w:sz w:val="21"/>
                <w:szCs w:val="21"/>
              </w:rPr>
              <w:t xml:space="preserve"/>
            </w:r>
          </w:p>
        </w:tc>
      </w:tr>
    </w:tbl>
    <w:p>
      <w:pPr>
        <w:spacing w:after="200" w:before="120" w:line="276"/>
        <w:jc w:val="center"/>
      </w:pPr>
      <w:r>
        <w:rPr>
          <w:rFonts w:ascii="宋体" w:cs="宋体" w:eastAsia="宋体" w:hAnsi="宋体"/>
          <w:b/>
          <w:bCs/>
          <w:sz w:val="21"/>
          <w:szCs w:val="21"/>
        </w:rPr>
        <w:t xml:space="preserve">表5 exam_question题库表</w:t>
      </w:r>
    </w:p>
    <w:p>
      <w:pPr>
        <w:spacing w:after="0" w:before="0" w:line="360"/>
        <w:ind w:firstLine="420"/>
        <w:jc w:val="both"/>
      </w:pPr>
      <w:r>
        <w:rPr>
          <w:rFonts w:ascii="宋体" w:cs="宋体" w:eastAsia="宋体" w:hAnsi="宋体"/>
          <w:sz w:val="21"/>
          <w:szCs w:val="21"/>
        </w:rPr>
        <w:t xml:space="preserve">（6）试卷表（exam_paper）</w:t>
      </w:r>
    </w:p>
    <w:p>
      <w:pPr>
        <w:spacing w:after="0" w:before="0" w:line="360"/>
        <w:ind w:firstLine="420"/>
        <w:jc w:val="both"/>
      </w:pPr>
      <w:r>
        <w:rPr>
          <w:rFonts w:ascii="宋体" w:cs="宋体" w:eastAsia="宋体" w:hAnsi="宋体"/>
          <w:sz w:val="21"/>
          <w:szCs w:val="21"/>
        </w:rPr>
        <w:t xml:space="preserve">试卷表用于存储试卷的配置信息，支持手动组卷和随机组卷两种模式。试卷表包含考试的各项参数设置，如总分、及格分、考试时长、是否打乱题目和选项、防作弊设置等。question_config字段以JSON格式存储随机组卷的题目配置信息。试卷表详细设计如表6所示。</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1300"/>
        <w:gridCol w:w="1300"/>
        <w:gridCol w:w="1100"/>
        <w:gridCol w:w="800"/>
        <w:gridCol w:w="1300"/>
        <w:gridCol w:w="1300"/>
      </w:tblGrid>
      <w:tr>
        <w:trPr>
          <w:tblHeader/>
        </w:trPr>
        <w:tc>
          <w:tcPr>
            <w:tcW w:type="dxa" w:w="1300"/>
            <w:tcBorders>
              <w:top w:val="single" w:color="000000" w:sz="12"/>
              <w:left w:val="nil" w:color="FFFFFF" w:sz="0"/>
              <w:bottom w:val="single" w:color="000000" w:sz="6"/>
              <w:right w:val="nil" w:color="FFFFFF" w:sz="0"/>
            </w:tcBorders>
            <w:vAlign w:val="center"/>
          </w:tcPr>
          <w:p>
            <w:pPr>
              <w:spacing w:after="60" w:before="60" w:line="276"/>
              <w:jc w:val="center"/>
            </w:pPr>
            <w:r>
              <w:rPr>
                <w:rFonts w:ascii="宋体" w:cs="宋体" w:eastAsia="宋体" w:hAnsi="宋体"/>
                <w:b/>
                <w:bCs/>
                <w:sz w:val="21"/>
                <w:szCs w:val="21"/>
              </w:rPr>
              <w:t xml:space="preserve">字段名称</w:t>
            </w:r>
          </w:p>
        </w:tc>
        <w:tc>
          <w:tcPr>
            <w:tcW w:type="dxa" w:w="1300"/>
            <w:tcBorders>
              <w:top w:val="single" w:color="000000" w:sz="12"/>
              <w:left w:val="nil" w:color="FFFFFF" w:sz="0"/>
              <w:bottom w:val="single" w:color="000000" w:sz="6"/>
              <w:right w:val="nil" w:color="FFFFFF" w:sz="0"/>
            </w:tcBorders>
            <w:vAlign w:val="center"/>
          </w:tcPr>
          <w:p>
            <w:pPr>
              <w:spacing w:after="60" w:before="60" w:line="276"/>
              <w:jc w:val="center"/>
            </w:pPr>
            <w:r>
              <w:rPr>
                <w:rFonts w:ascii="宋体" w:cs="宋体" w:eastAsia="宋体" w:hAnsi="宋体"/>
                <w:b/>
                <w:bCs/>
                <w:sz w:val="21"/>
                <w:szCs w:val="21"/>
              </w:rPr>
              <w:t xml:space="preserve">字段描述</w:t>
            </w:r>
          </w:p>
        </w:tc>
        <w:tc>
          <w:tcPr>
            <w:tcW w:type="dxa" w:w="1100"/>
            <w:tcBorders>
              <w:top w:val="single" w:color="000000" w:sz="12"/>
              <w:left w:val="nil" w:color="FFFFFF" w:sz="0"/>
              <w:bottom w:val="single" w:color="000000" w:sz="6"/>
              <w:right w:val="nil" w:color="FFFFFF" w:sz="0"/>
            </w:tcBorders>
            <w:vAlign w:val="center"/>
          </w:tcPr>
          <w:p>
            <w:pPr>
              <w:spacing w:after="60" w:before="60" w:line="276"/>
              <w:jc w:val="center"/>
            </w:pPr>
            <w:r>
              <w:rPr>
                <w:rFonts w:ascii="宋体" w:cs="宋体" w:eastAsia="宋体" w:hAnsi="宋体"/>
                <w:b/>
                <w:bCs/>
                <w:sz w:val="21"/>
                <w:szCs w:val="21"/>
              </w:rPr>
              <w:t xml:space="preserve">字段类型</w:t>
            </w:r>
          </w:p>
        </w:tc>
        <w:tc>
          <w:tcPr>
            <w:tcW w:type="dxa" w:w="800"/>
            <w:tcBorders>
              <w:top w:val="single" w:color="000000" w:sz="12"/>
              <w:left w:val="nil" w:color="FFFFFF" w:sz="0"/>
              <w:bottom w:val="single" w:color="000000" w:sz="6"/>
              <w:right w:val="nil" w:color="FFFFFF" w:sz="0"/>
            </w:tcBorders>
            <w:vAlign w:val="center"/>
          </w:tcPr>
          <w:p>
            <w:pPr>
              <w:spacing w:after="60" w:before="60" w:line="276"/>
              <w:jc w:val="center"/>
            </w:pPr>
            <w:r>
              <w:rPr>
                <w:rFonts w:ascii="宋体" w:cs="宋体" w:eastAsia="宋体" w:hAnsi="宋体"/>
                <w:b/>
                <w:bCs/>
                <w:sz w:val="21"/>
                <w:szCs w:val="21"/>
              </w:rPr>
              <w:t xml:space="preserve">长度</w:t>
            </w:r>
          </w:p>
        </w:tc>
        <w:tc>
          <w:tcPr>
            <w:tcW w:type="dxa" w:w="1300"/>
            <w:tcBorders>
              <w:top w:val="single" w:color="000000" w:sz="12"/>
              <w:left w:val="nil" w:color="FFFFFF" w:sz="0"/>
              <w:bottom w:val="single" w:color="000000" w:sz="6"/>
              <w:right w:val="nil" w:color="FFFFFF" w:sz="0"/>
            </w:tcBorders>
            <w:vAlign w:val="center"/>
          </w:tcPr>
          <w:p>
            <w:pPr>
              <w:spacing w:after="60" w:before="60" w:line="276"/>
              <w:jc w:val="center"/>
            </w:pPr>
            <w:r>
              <w:rPr>
                <w:rFonts w:ascii="宋体" w:cs="宋体" w:eastAsia="宋体" w:hAnsi="宋体"/>
                <w:b/>
                <w:bCs/>
                <w:sz w:val="21"/>
                <w:szCs w:val="21"/>
              </w:rPr>
              <w:t xml:space="preserve">是否允许空值</w:t>
            </w:r>
          </w:p>
        </w:tc>
        <w:tc>
          <w:tcPr>
            <w:tcW w:type="dxa" w:w="1300"/>
            <w:tcBorders>
              <w:top w:val="single" w:color="000000" w:sz="12"/>
              <w:left w:val="nil" w:color="FFFFFF" w:sz="0"/>
              <w:bottom w:val="single" w:color="000000" w:sz="6"/>
              <w:right w:val="nil" w:color="FFFFFF" w:sz="0"/>
            </w:tcBorders>
            <w:vAlign w:val="center"/>
          </w:tcPr>
          <w:p>
            <w:pPr>
              <w:spacing w:after="60" w:before="60" w:line="276"/>
              <w:jc w:val="center"/>
            </w:pPr>
            <w:r>
              <w:rPr>
                <w:rFonts w:ascii="宋体" w:cs="宋体" w:eastAsia="宋体" w:hAnsi="宋体"/>
                <w:b/>
                <w:bCs/>
                <w:sz w:val="21"/>
                <w:szCs w:val="21"/>
              </w:rPr>
              <w:t xml:space="preserve">备注</w:t>
            </w:r>
          </w:p>
        </w:tc>
      </w:tr>
      <w:tr>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id</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试卷id</w:t>
            </w:r>
          </w:p>
        </w:tc>
        <w:tc>
          <w:tcPr>
            <w:tcW w:type="dxa" w:w="11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bigint</w:t>
            </w:r>
          </w:p>
        </w:tc>
        <w:tc>
          <w:tcPr>
            <w:tcW w:type="dxa" w:w="8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20</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否</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主键，自增</w:t>
            </w:r>
          </w:p>
        </w:tc>
      </w:tr>
      <w:tr>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paper_name</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试卷名称</w:t>
            </w:r>
          </w:p>
        </w:tc>
        <w:tc>
          <w:tcPr>
            <w:tcW w:type="dxa" w:w="11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varchar</w:t>
            </w:r>
          </w:p>
        </w:tc>
        <w:tc>
          <w:tcPr>
            <w:tcW w:type="dxa" w:w="8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200</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否</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
            </w:r>
          </w:p>
        </w:tc>
      </w:tr>
      <w:tr>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paper_code</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试卷编码</w:t>
            </w:r>
          </w:p>
        </w:tc>
        <w:tc>
          <w:tcPr>
            <w:tcW w:type="dxa" w:w="11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varchar</w:t>
            </w:r>
          </w:p>
        </w:tc>
        <w:tc>
          <w:tcPr>
            <w:tcW w:type="dxa" w:w="8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50</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否</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唯一</w:t>
            </w:r>
          </w:p>
        </w:tc>
      </w:tr>
      <w:tr>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plan_id</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培训计划id</w:t>
            </w:r>
          </w:p>
        </w:tc>
        <w:tc>
          <w:tcPr>
            <w:tcW w:type="dxa" w:w="11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bigint</w:t>
            </w:r>
          </w:p>
        </w:tc>
        <w:tc>
          <w:tcPr>
            <w:tcW w:type="dxa" w:w="8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20</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是</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
            </w:r>
          </w:p>
        </w:tc>
      </w:tr>
      <w:tr>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course_id</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关联课程id</w:t>
            </w:r>
          </w:p>
        </w:tc>
        <w:tc>
          <w:tcPr>
            <w:tcW w:type="dxa" w:w="11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bigint</w:t>
            </w:r>
          </w:p>
        </w:tc>
        <w:tc>
          <w:tcPr>
            <w:tcW w:type="dxa" w:w="8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20</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是</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
            </w:r>
          </w:p>
        </w:tc>
      </w:tr>
      <w:tr>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paper_type</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组卷方式</w:t>
            </w:r>
          </w:p>
        </w:tc>
        <w:tc>
          <w:tcPr>
            <w:tcW w:type="dxa" w:w="11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tinyint</w:t>
            </w:r>
          </w:p>
        </w:tc>
        <w:tc>
          <w:tcPr>
            <w:tcW w:type="dxa" w:w="8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4</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否</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1手动2随机</w:t>
            </w:r>
          </w:p>
        </w:tc>
      </w:tr>
      <w:tr>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total_score</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总分</w:t>
            </w:r>
          </w:p>
        </w:tc>
        <w:tc>
          <w:tcPr>
            <w:tcW w:type="dxa" w:w="11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decimal</w:t>
            </w:r>
          </w:p>
        </w:tc>
        <w:tc>
          <w:tcPr>
            <w:tcW w:type="dxa" w:w="8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5,1</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否</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
            </w:r>
          </w:p>
        </w:tc>
      </w:tr>
      <w:tr>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pass_score</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及格分</w:t>
            </w:r>
          </w:p>
        </w:tc>
        <w:tc>
          <w:tcPr>
            <w:tcW w:type="dxa" w:w="11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decimal</w:t>
            </w:r>
          </w:p>
        </w:tc>
        <w:tc>
          <w:tcPr>
            <w:tcW w:type="dxa" w:w="8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5,1</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否</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
            </w:r>
          </w:p>
        </w:tc>
      </w:tr>
      <w:tr>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exam_duration</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考试时长</w:t>
            </w:r>
          </w:p>
        </w:tc>
        <w:tc>
          <w:tcPr>
            <w:tcW w:type="dxa" w:w="11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int</w:t>
            </w:r>
          </w:p>
        </w:tc>
        <w:tc>
          <w:tcPr>
            <w:tcW w:type="dxa" w:w="8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11</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否</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分钟</w:t>
            </w:r>
          </w:p>
        </w:tc>
      </w:tr>
      <w:tr>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shuffle_option</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打乱选项</w:t>
            </w:r>
          </w:p>
        </w:tc>
        <w:tc>
          <w:tcPr>
            <w:tcW w:type="dxa" w:w="11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tinyint</w:t>
            </w:r>
          </w:p>
        </w:tc>
        <w:tc>
          <w:tcPr>
            <w:tcW w:type="dxa" w:w="8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1</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否</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0否1是</w:t>
            </w:r>
          </w:p>
        </w:tc>
      </w:tr>
      <w:tr>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shuffle_question</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打乱题目</w:t>
            </w:r>
          </w:p>
        </w:tc>
        <w:tc>
          <w:tcPr>
            <w:tcW w:type="dxa" w:w="11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tinyint</w:t>
            </w:r>
          </w:p>
        </w:tc>
        <w:tc>
          <w:tcPr>
            <w:tcW w:type="dxa" w:w="8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1</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否</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0否1是</w:t>
            </w:r>
          </w:p>
        </w:tc>
      </w:tr>
      <w:tr>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anti_cheat</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防作弊</w:t>
            </w:r>
          </w:p>
        </w:tc>
        <w:tc>
          <w:tcPr>
            <w:tcW w:type="dxa" w:w="11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tinyint</w:t>
            </w:r>
          </w:p>
        </w:tc>
        <w:tc>
          <w:tcPr>
            <w:tcW w:type="dxa" w:w="8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1</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否</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0否1是</w:t>
            </w:r>
          </w:p>
        </w:tc>
      </w:tr>
      <w:tr>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max_switch</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最大切屏次数</w:t>
            </w:r>
          </w:p>
        </w:tc>
        <w:tc>
          <w:tcPr>
            <w:tcW w:type="dxa" w:w="11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int</w:t>
            </w:r>
          </w:p>
        </w:tc>
        <w:tc>
          <w:tcPr>
            <w:tcW w:type="dxa" w:w="8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11</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是</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
            </w:r>
          </w:p>
        </w:tc>
      </w:tr>
      <w:tr>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status</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状态</w:t>
            </w:r>
          </w:p>
        </w:tc>
        <w:tc>
          <w:tcPr>
            <w:tcW w:type="dxa" w:w="11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tinyint</w:t>
            </w:r>
          </w:p>
        </w:tc>
        <w:tc>
          <w:tcPr>
            <w:tcW w:type="dxa" w:w="8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4</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否</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0草稿1发布2已使用3停用</w:t>
            </w:r>
          </w:p>
        </w:tc>
      </w:tr>
      <w:tr>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deleted</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删除标记</w:t>
            </w:r>
          </w:p>
        </w:tc>
        <w:tc>
          <w:tcPr>
            <w:tcW w:type="dxa" w:w="11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tinyint</w:t>
            </w:r>
          </w:p>
        </w:tc>
        <w:tc>
          <w:tcPr>
            <w:tcW w:type="dxa" w:w="8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1</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否</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0正常1删除</w:t>
            </w:r>
          </w:p>
        </w:tc>
      </w:tr>
      <w:tr>
        <w:tc>
          <w:tcPr>
            <w:tcW w:type="dxa" w:w="1300"/>
            <w:tcBorders>
              <w:top w:val="nil" w:color="FFFFFF" w:sz="0"/>
              <w:left w:val="nil" w:color="FFFFFF" w:sz="0"/>
              <w:bottom w:val="single" w:color="000000" w:sz="12"/>
              <w:right w:val="nil" w:color="FFFFFF" w:sz="0"/>
            </w:tcBorders>
            <w:vAlign w:val="center"/>
          </w:tcPr>
          <w:p>
            <w:pPr>
              <w:spacing w:after="40" w:before="40" w:line="276"/>
              <w:jc w:val="center"/>
            </w:pPr>
            <w:r>
              <w:rPr>
                <w:rFonts w:ascii="宋体" w:cs="宋体" w:eastAsia="宋体" w:hAnsi="宋体"/>
                <w:sz w:val="21"/>
                <w:szCs w:val="21"/>
              </w:rPr>
              <w:t xml:space="preserve">create_time</w:t>
            </w:r>
          </w:p>
        </w:tc>
        <w:tc>
          <w:tcPr>
            <w:tcW w:type="dxa" w:w="1300"/>
            <w:tcBorders>
              <w:top w:val="nil" w:color="FFFFFF" w:sz="0"/>
              <w:left w:val="nil" w:color="FFFFFF" w:sz="0"/>
              <w:bottom w:val="single" w:color="000000" w:sz="12"/>
              <w:right w:val="nil" w:color="FFFFFF" w:sz="0"/>
            </w:tcBorders>
            <w:vAlign w:val="center"/>
          </w:tcPr>
          <w:p>
            <w:pPr>
              <w:spacing w:after="40" w:before="40" w:line="276"/>
              <w:jc w:val="center"/>
            </w:pPr>
            <w:r>
              <w:rPr>
                <w:rFonts w:ascii="宋体" w:cs="宋体" w:eastAsia="宋体" w:hAnsi="宋体"/>
                <w:sz w:val="21"/>
                <w:szCs w:val="21"/>
              </w:rPr>
              <w:t xml:space="preserve">创建时间</w:t>
            </w:r>
          </w:p>
        </w:tc>
        <w:tc>
          <w:tcPr>
            <w:tcW w:type="dxa" w:w="1100"/>
            <w:tcBorders>
              <w:top w:val="nil" w:color="FFFFFF" w:sz="0"/>
              <w:left w:val="nil" w:color="FFFFFF" w:sz="0"/>
              <w:bottom w:val="single" w:color="000000" w:sz="12"/>
              <w:right w:val="nil" w:color="FFFFFF" w:sz="0"/>
            </w:tcBorders>
            <w:vAlign w:val="center"/>
          </w:tcPr>
          <w:p>
            <w:pPr>
              <w:spacing w:after="40" w:before="40" w:line="276"/>
              <w:jc w:val="center"/>
            </w:pPr>
            <w:r>
              <w:rPr>
                <w:rFonts w:ascii="宋体" w:cs="宋体" w:eastAsia="宋体" w:hAnsi="宋体"/>
                <w:sz w:val="21"/>
                <w:szCs w:val="21"/>
              </w:rPr>
              <w:t xml:space="preserve">datetime</w:t>
            </w:r>
          </w:p>
        </w:tc>
        <w:tc>
          <w:tcPr>
            <w:tcW w:type="dxa" w:w="800"/>
            <w:tcBorders>
              <w:top w:val="nil" w:color="FFFFFF" w:sz="0"/>
              <w:left w:val="nil" w:color="FFFFFF" w:sz="0"/>
              <w:bottom w:val="single" w:color="000000" w:sz="12"/>
              <w:right w:val="nil" w:color="FFFFFF" w:sz="0"/>
            </w:tcBorders>
            <w:vAlign w:val="center"/>
          </w:tcPr>
          <w:p>
            <w:pPr>
              <w:spacing w:after="40" w:before="40" w:line="276"/>
              <w:jc w:val="center"/>
            </w:pPr>
            <w:r>
              <w:rPr>
                <w:rFonts w:ascii="宋体" w:cs="宋体" w:eastAsia="宋体" w:hAnsi="宋体"/>
                <w:sz w:val="21"/>
                <w:szCs w:val="21"/>
              </w:rPr>
              <w:t xml:space="preserve">—</w:t>
            </w:r>
          </w:p>
        </w:tc>
        <w:tc>
          <w:tcPr>
            <w:tcW w:type="dxa" w:w="1300"/>
            <w:tcBorders>
              <w:top w:val="nil" w:color="FFFFFF" w:sz="0"/>
              <w:left w:val="nil" w:color="FFFFFF" w:sz="0"/>
              <w:bottom w:val="single" w:color="000000" w:sz="12"/>
              <w:right w:val="nil" w:color="FFFFFF" w:sz="0"/>
            </w:tcBorders>
            <w:vAlign w:val="center"/>
          </w:tcPr>
          <w:p>
            <w:pPr>
              <w:spacing w:after="40" w:before="40" w:line="276"/>
              <w:jc w:val="center"/>
            </w:pPr>
            <w:r>
              <w:rPr>
                <w:rFonts w:ascii="宋体" w:cs="宋体" w:eastAsia="宋体" w:hAnsi="宋体"/>
                <w:sz w:val="21"/>
                <w:szCs w:val="21"/>
              </w:rPr>
              <w:t xml:space="preserve">否</w:t>
            </w:r>
          </w:p>
        </w:tc>
        <w:tc>
          <w:tcPr>
            <w:tcW w:type="dxa" w:w="1300"/>
            <w:tcBorders>
              <w:top w:val="nil" w:color="FFFFFF" w:sz="0"/>
              <w:left w:val="nil" w:color="FFFFFF" w:sz="0"/>
              <w:bottom w:val="single" w:color="000000" w:sz="12"/>
              <w:right w:val="nil" w:color="FFFFFF" w:sz="0"/>
            </w:tcBorders>
            <w:vAlign w:val="center"/>
          </w:tcPr>
          <w:p>
            <w:pPr>
              <w:spacing w:after="40" w:before="40" w:line="276"/>
              <w:jc w:val="center"/>
            </w:pPr>
            <w:r>
              <w:rPr>
                <w:rFonts w:ascii="宋体" w:cs="宋体" w:eastAsia="宋体" w:hAnsi="宋体"/>
                <w:sz w:val="21"/>
                <w:szCs w:val="21"/>
              </w:rPr>
              <w:t xml:space="preserve"/>
            </w:r>
          </w:p>
        </w:tc>
      </w:tr>
    </w:tbl>
    <w:p>
      <w:pPr>
        <w:spacing w:after="200" w:before="120" w:line="276"/>
        <w:jc w:val="center"/>
      </w:pPr>
      <w:r>
        <w:rPr>
          <w:rFonts w:ascii="宋体" w:cs="宋体" w:eastAsia="宋体" w:hAnsi="宋体"/>
          <w:b/>
          <w:bCs/>
          <w:sz w:val="21"/>
          <w:szCs w:val="21"/>
        </w:rPr>
        <w:t xml:space="preserve">表6 exam_paper试卷表</w:t>
      </w:r>
    </w:p>
    <w:p>
      <w:pPr>
        <w:spacing w:after="0" w:before="0" w:line="360"/>
        <w:ind w:firstLine="420"/>
        <w:jc w:val="both"/>
      </w:pPr>
      <w:r>
        <w:rPr>
          <w:rFonts w:ascii="宋体" w:cs="宋体" w:eastAsia="宋体" w:hAnsi="宋体"/>
          <w:sz w:val="21"/>
          <w:szCs w:val="21"/>
        </w:rPr>
        <w:t xml:space="preserve">（7）考试记录表（exam_record）</w:t>
      </w:r>
    </w:p>
    <w:p>
      <w:pPr>
        <w:spacing w:after="0" w:before="0" w:line="360"/>
        <w:ind w:firstLine="420"/>
        <w:jc w:val="both"/>
      </w:pPr>
      <w:r>
        <w:rPr>
          <w:rFonts w:ascii="宋体" w:cs="宋体" w:eastAsia="宋体" w:hAnsi="宋体"/>
          <w:sz w:val="21"/>
          <w:szCs w:val="21"/>
        </w:rPr>
        <w:t xml:space="preserve">考试记录表用于存储员工的每一次考试行为记录，包括考试的开始时间、提交时间、使用时长、切屏次数、得分等详细信息。answer_detail字段以JSON格式存储每道题目的作答详情，便于后续的答卷回顾和成绩复核。考试记录表详细设计如表7所示。</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1300"/>
        <w:gridCol w:w="1300"/>
        <w:gridCol w:w="1100"/>
        <w:gridCol w:w="800"/>
        <w:gridCol w:w="1300"/>
        <w:gridCol w:w="1400"/>
      </w:tblGrid>
      <w:tr>
        <w:trPr>
          <w:tblHeader/>
        </w:trPr>
        <w:tc>
          <w:tcPr>
            <w:tcW w:type="dxa" w:w="1300"/>
            <w:tcBorders>
              <w:top w:val="single" w:color="000000" w:sz="12"/>
              <w:left w:val="nil" w:color="FFFFFF" w:sz="0"/>
              <w:bottom w:val="single" w:color="000000" w:sz="6"/>
              <w:right w:val="nil" w:color="FFFFFF" w:sz="0"/>
            </w:tcBorders>
            <w:vAlign w:val="center"/>
          </w:tcPr>
          <w:p>
            <w:pPr>
              <w:spacing w:after="60" w:before="60" w:line="276"/>
              <w:jc w:val="center"/>
            </w:pPr>
            <w:r>
              <w:rPr>
                <w:rFonts w:ascii="宋体" w:cs="宋体" w:eastAsia="宋体" w:hAnsi="宋体"/>
                <w:b/>
                <w:bCs/>
                <w:sz w:val="21"/>
                <w:szCs w:val="21"/>
              </w:rPr>
              <w:t xml:space="preserve">字段名称</w:t>
            </w:r>
          </w:p>
        </w:tc>
        <w:tc>
          <w:tcPr>
            <w:tcW w:type="dxa" w:w="1300"/>
            <w:tcBorders>
              <w:top w:val="single" w:color="000000" w:sz="12"/>
              <w:left w:val="nil" w:color="FFFFFF" w:sz="0"/>
              <w:bottom w:val="single" w:color="000000" w:sz="6"/>
              <w:right w:val="nil" w:color="FFFFFF" w:sz="0"/>
            </w:tcBorders>
            <w:vAlign w:val="center"/>
          </w:tcPr>
          <w:p>
            <w:pPr>
              <w:spacing w:after="60" w:before="60" w:line="276"/>
              <w:jc w:val="center"/>
            </w:pPr>
            <w:r>
              <w:rPr>
                <w:rFonts w:ascii="宋体" w:cs="宋体" w:eastAsia="宋体" w:hAnsi="宋体"/>
                <w:b/>
                <w:bCs/>
                <w:sz w:val="21"/>
                <w:szCs w:val="21"/>
              </w:rPr>
              <w:t xml:space="preserve">字段描述</w:t>
            </w:r>
          </w:p>
        </w:tc>
        <w:tc>
          <w:tcPr>
            <w:tcW w:type="dxa" w:w="1100"/>
            <w:tcBorders>
              <w:top w:val="single" w:color="000000" w:sz="12"/>
              <w:left w:val="nil" w:color="FFFFFF" w:sz="0"/>
              <w:bottom w:val="single" w:color="000000" w:sz="6"/>
              <w:right w:val="nil" w:color="FFFFFF" w:sz="0"/>
            </w:tcBorders>
            <w:vAlign w:val="center"/>
          </w:tcPr>
          <w:p>
            <w:pPr>
              <w:spacing w:after="60" w:before="60" w:line="276"/>
              <w:jc w:val="center"/>
            </w:pPr>
            <w:r>
              <w:rPr>
                <w:rFonts w:ascii="宋体" w:cs="宋体" w:eastAsia="宋体" w:hAnsi="宋体"/>
                <w:b/>
                <w:bCs/>
                <w:sz w:val="21"/>
                <w:szCs w:val="21"/>
              </w:rPr>
              <w:t xml:space="preserve">字段类型</w:t>
            </w:r>
          </w:p>
        </w:tc>
        <w:tc>
          <w:tcPr>
            <w:tcW w:type="dxa" w:w="800"/>
            <w:tcBorders>
              <w:top w:val="single" w:color="000000" w:sz="12"/>
              <w:left w:val="nil" w:color="FFFFFF" w:sz="0"/>
              <w:bottom w:val="single" w:color="000000" w:sz="6"/>
              <w:right w:val="nil" w:color="FFFFFF" w:sz="0"/>
            </w:tcBorders>
            <w:vAlign w:val="center"/>
          </w:tcPr>
          <w:p>
            <w:pPr>
              <w:spacing w:after="60" w:before="60" w:line="276"/>
              <w:jc w:val="center"/>
            </w:pPr>
            <w:r>
              <w:rPr>
                <w:rFonts w:ascii="宋体" w:cs="宋体" w:eastAsia="宋体" w:hAnsi="宋体"/>
                <w:b/>
                <w:bCs/>
                <w:sz w:val="21"/>
                <w:szCs w:val="21"/>
              </w:rPr>
              <w:t xml:space="preserve">长度</w:t>
            </w:r>
          </w:p>
        </w:tc>
        <w:tc>
          <w:tcPr>
            <w:tcW w:type="dxa" w:w="1300"/>
            <w:tcBorders>
              <w:top w:val="single" w:color="000000" w:sz="12"/>
              <w:left w:val="nil" w:color="FFFFFF" w:sz="0"/>
              <w:bottom w:val="single" w:color="000000" w:sz="6"/>
              <w:right w:val="nil" w:color="FFFFFF" w:sz="0"/>
            </w:tcBorders>
            <w:vAlign w:val="center"/>
          </w:tcPr>
          <w:p>
            <w:pPr>
              <w:spacing w:after="60" w:before="60" w:line="276"/>
              <w:jc w:val="center"/>
            </w:pPr>
            <w:r>
              <w:rPr>
                <w:rFonts w:ascii="宋体" w:cs="宋体" w:eastAsia="宋体" w:hAnsi="宋体"/>
                <w:b/>
                <w:bCs/>
                <w:sz w:val="21"/>
                <w:szCs w:val="21"/>
              </w:rPr>
              <w:t xml:space="preserve">是否允许空值</w:t>
            </w:r>
          </w:p>
        </w:tc>
        <w:tc>
          <w:tcPr>
            <w:tcW w:type="dxa" w:w="1400"/>
            <w:tcBorders>
              <w:top w:val="single" w:color="000000" w:sz="12"/>
              <w:left w:val="nil" w:color="FFFFFF" w:sz="0"/>
              <w:bottom w:val="single" w:color="000000" w:sz="6"/>
              <w:right w:val="nil" w:color="FFFFFF" w:sz="0"/>
            </w:tcBorders>
            <w:vAlign w:val="center"/>
          </w:tcPr>
          <w:p>
            <w:pPr>
              <w:spacing w:after="60" w:before="60" w:line="276"/>
              <w:jc w:val="center"/>
            </w:pPr>
            <w:r>
              <w:rPr>
                <w:rFonts w:ascii="宋体" w:cs="宋体" w:eastAsia="宋体" w:hAnsi="宋体"/>
                <w:b/>
                <w:bCs/>
                <w:sz w:val="21"/>
                <w:szCs w:val="21"/>
              </w:rPr>
              <w:t xml:space="preserve">备注</w:t>
            </w:r>
          </w:p>
        </w:tc>
      </w:tr>
      <w:tr>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id</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记录id</w:t>
            </w:r>
          </w:p>
        </w:tc>
        <w:tc>
          <w:tcPr>
            <w:tcW w:type="dxa" w:w="11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bigint</w:t>
            </w:r>
          </w:p>
        </w:tc>
        <w:tc>
          <w:tcPr>
            <w:tcW w:type="dxa" w:w="8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20</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否</w:t>
            </w:r>
          </w:p>
        </w:tc>
        <w:tc>
          <w:tcPr>
            <w:tcW w:type="dxa" w:w="14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主键，自增</w:t>
            </w:r>
          </w:p>
        </w:tc>
      </w:tr>
      <w:tr>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user_id</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用户id</w:t>
            </w:r>
          </w:p>
        </w:tc>
        <w:tc>
          <w:tcPr>
            <w:tcW w:type="dxa" w:w="11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bigint</w:t>
            </w:r>
          </w:p>
        </w:tc>
        <w:tc>
          <w:tcPr>
            <w:tcW w:type="dxa" w:w="8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20</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否</w:t>
            </w:r>
          </w:p>
        </w:tc>
        <w:tc>
          <w:tcPr>
            <w:tcW w:type="dxa" w:w="14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关联用户表</w:t>
            </w:r>
          </w:p>
        </w:tc>
      </w:tr>
      <w:tr>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plan_id</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培训计划id</w:t>
            </w:r>
          </w:p>
        </w:tc>
        <w:tc>
          <w:tcPr>
            <w:tcW w:type="dxa" w:w="11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bigint</w:t>
            </w:r>
          </w:p>
        </w:tc>
        <w:tc>
          <w:tcPr>
            <w:tcW w:type="dxa" w:w="8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20</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是</w:t>
            </w:r>
          </w:p>
        </w:tc>
        <w:tc>
          <w:tcPr>
            <w:tcW w:type="dxa" w:w="14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
            </w:r>
          </w:p>
        </w:tc>
      </w:tr>
      <w:tr>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paper_id</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试卷id</w:t>
            </w:r>
          </w:p>
        </w:tc>
        <w:tc>
          <w:tcPr>
            <w:tcW w:type="dxa" w:w="11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bigint</w:t>
            </w:r>
          </w:p>
        </w:tc>
        <w:tc>
          <w:tcPr>
            <w:tcW w:type="dxa" w:w="8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20</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否</w:t>
            </w:r>
          </w:p>
        </w:tc>
        <w:tc>
          <w:tcPr>
            <w:tcW w:type="dxa" w:w="14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关联试卷表</w:t>
            </w:r>
          </w:p>
        </w:tc>
      </w:tr>
      <w:tr>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exam_start_time</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考试开始时间</w:t>
            </w:r>
          </w:p>
        </w:tc>
        <w:tc>
          <w:tcPr>
            <w:tcW w:type="dxa" w:w="11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datetime</w:t>
            </w:r>
          </w:p>
        </w:tc>
        <w:tc>
          <w:tcPr>
            <w:tcW w:type="dxa" w:w="8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否</w:t>
            </w:r>
          </w:p>
        </w:tc>
        <w:tc>
          <w:tcPr>
            <w:tcW w:type="dxa" w:w="14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
            </w:r>
          </w:p>
        </w:tc>
      </w:tr>
      <w:tr>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submit_time</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提交时间</w:t>
            </w:r>
          </w:p>
        </w:tc>
        <w:tc>
          <w:tcPr>
            <w:tcW w:type="dxa" w:w="11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datetime</w:t>
            </w:r>
          </w:p>
        </w:tc>
        <w:tc>
          <w:tcPr>
            <w:tcW w:type="dxa" w:w="8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是</w:t>
            </w:r>
          </w:p>
        </w:tc>
        <w:tc>
          <w:tcPr>
            <w:tcW w:type="dxa" w:w="14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
            </w:r>
          </w:p>
        </w:tc>
      </w:tr>
      <w:tr>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duration_used</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使用时长</w:t>
            </w:r>
          </w:p>
        </w:tc>
        <w:tc>
          <w:tcPr>
            <w:tcW w:type="dxa" w:w="11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int</w:t>
            </w:r>
          </w:p>
        </w:tc>
        <w:tc>
          <w:tcPr>
            <w:tcW w:type="dxa" w:w="8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11</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是</w:t>
            </w:r>
          </w:p>
        </w:tc>
        <w:tc>
          <w:tcPr>
            <w:tcW w:type="dxa" w:w="14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秒</w:t>
            </w:r>
          </w:p>
        </w:tc>
      </w:tr>
      <w:tr>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switch_count</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切屏次数</w:t>
            </w:r>
          </w:p>
        </w:tc>
        <w:tc>
          <w:tcPr>
            <w:tcW w:type="dxa" w:w="11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int</w:t>
            </w:r>
          </w:p>
        </w:tc>
        <w:tc>
          <w:tcPr>
            <w:tcW w:type="dxa" w:w="8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11</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是</w:t>
            </w:r>
          </w:p>
        </w:tc>
        <w:tc>
          <w:tcPr>
            <w:tcW w:type="dxa" w:w="14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
            </w:r>
          </w:p>
        </w:tc>
      </w:tr>
      <w:tr>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total_score</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试卷总分</w:t>
            </w:r>
          </w:p>
        </w:tc>
        <w:tc>
          <w:tcPr>
            <w:tcW w:type="dxa" w:w="11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decimal</w:t>
            </w:r>
          </w:p>
        </w:tc>
        <w:tc>
          <w:tcPr>
            <w:tcW w:type="dxa" w:w="8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5,1</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否</w:t>
            </w:r>
          </w:p>
        </w:tc>
        <w:tc>
          <w:tcPr>
            <w:tcW w:type="dxa" w:w="14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
            </w:r>
          </w:p>
        </w:tc>
      </w:tr>
      <w:tr>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user_score</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用户得分</w:t>
            </w:r>
          </w:p>
        </w:tc>
        <w:tc>
          <w:tcPr>
            <w:tcW w:type="dxa" w:w="11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decimal</w:t>
            </w:r>
          </w:p>
        </w:tc>
        <w:tc>
          <w:tcPr>
            <w:tcW w:type="dxa" w:w="8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5,1</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是</w:t>
            </w:r>
          </w:p>
        </w:tc>
        <w:tc>
          <w:tcPr>
            <w:tcW w:type="dxa" w:w="14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
            </w:r>
          </w:p>
        </w:tc>
      </w:tr>
      <w:tr>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passed</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是否通过</w:t>
            </w:r>
          </w:p>
        </w:tc>
        <w:tc>
          <w:tcPr>
            <w:tcW w:type="dxa" w:w="11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tinyint</w:t>
            </w:r>
          </w:p>
        </w:tc>
        <w:tc>
          <w:tcPr>
            <w:tcW w:type="dxa" w:w="8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1</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是</w:t>
            </w:r>
          </w:p>
        </w:tc>
        <w:tc>
          <w:tcPr>
            <w:tcW w:type="dxa" w:w="14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0未通过1通过</w:t>
            </w:r>
          </w:p>
        </w:tc>
      </w:tr>
      <w:tr>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answer_detail</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答题详情</w:t>
            </w:r>
          </w:p>
        </w:tc>
        <w:tc>
          <w:tcPr>
            <w:tcW w:type="dxa" w:w="11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json</w:t>
            </w:r>
          </w:p>
        </w:tc>
        <w:tc>
          <w:tcPr>
            <w:tcW w:type="dxa" w:w="8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是</w:t>
            </w:r>
          </w:p>
        </w:tc>
        <w:tc>
          <w:tcPr>
            <w:tcW w:type="dxa" w:w="14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
            </w:r>
          </w:p>
        </w:tc>
      </w:tr>
      <w:tr>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status</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状态</w:t>
            </w:r>
          </w:p>
        </w:tc>
        <w:tc>
          <w:tcPr>
            <w:tcW w:type="dxa" w:w="11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tinyint</w:t>
            </w:r>
          </w:p>
        </w:tc>
        <w:tc>
          <w:tcPr>
            <w:tcW w:type="dxa" w:w="8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4</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否</w:t>
            </w:r>
          </w:p>
        </w:tc>
        <w:tc>
          <w:tcPr>
            <w:tcW w:type="dxa" w:w="14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0考试中1已提交2超时3已批阅</w:t>
            </w:r>
          </w:p>
        </w:tc>
      </w:tr>
      <w:tr>
        <w:tc>
          <w:tcPr>
            <w:tcW w:type="dxa" w:w="1300"/>
            <w:tcBorders>
              <w:top w:val="nil" w:color="FFFFFF" w:sz="0"/>
              <w:left w:val="nil" w:color="FFFFFF" w:sz="0"/>
              <w:bottom w:val="single" w:color="000000" w:sz="12"/>
              <w:right w:val="nil" w:color="FFFFFF" w:sz="0"/>
            </w:tcBorders>
            <w:vAlign w:val="center"/>
          </w:tcPr>
          <w:p>
            <w:pPr>
              <w:spacing w:after="40" w:before="40" w:line="276"/>
              <w:jc w:val="center"/>
            </w:pPr>
            <w:r>
              <w:rPr>
                <w:rFonts w:ascii="宋体" w:cs="宋体" w:eastAsia="宋体" w:hAnsi="宋体"/>
                <w:sz w:val="21"/>
                <w:szCs w:val="21"/>
              </w:rPr>
              <w:t xml:space="preserve">create_time</w:t>
            </w:r>
          </w:p>
        </w:tc>
        <w:tc>
          <w:tcPr>
            <w:tcW w:type="dxa" w:w="1300"/>
            <w:tcBorders>
              <w:top w:val="nil" w:color="FFFFFF" w:sz="0"/>
              <w:left w:val="nil" w:color="FFFFFF" w:sz="0"/>
              <w:bottom w:val="single" w:color="000000" w:sz="12"/>
              <w:right w:val="nil" w:color="FFFFFF" w:sz="0"/>
            </w:tcBorders>
            <w:vAlign w:val="center"/>
          </w:tcPr>
          <w:p>
            <w:pPr>
              <w:spacing w:after="40" w:before="40" w:line="276"/>
              <w:jc w:val="center"/>
            </w:pPr>
            <w:r>
              <w:rPr>
                <w:rFonts w:ascii="宋体" w:cs="宋体" w:eastAsia="宋体" w:hAnsi="宋体"/>
                <w:sz w:val="21"/>
                <w:szCs w:val="21"/>
              </w:rPr>
              <w:t xml:space="preserve">创建时间</w:t>
            </w:r>
          </w:p>
        </w:tc>
        <w:tc>
          <w:tcPr>
            <w:tcW w:type="dxa" w:w="1100"/>
            <w:tcBorders>
              <w:top w:val="nil" w:color="FFFFFF" w:sz="0"/>
              <w:left w:val="nil" w:color="FFFFFF" w:sz="0"/>
              <w:bottom w:val="single" w:color="000000" w:sz="12"/>
              <w:right w:val="nil" w:color="FFFFFF" w:sz="0"/>
            </w:tcBorders>
            <w:vAlign w:val="center"/>
          </w:tcPr>
          <w:p>
            <w:pPr>
              <w:spacing w:after="40" w:before="40" w:line="276"/>
              <w:jc w:val="center"/>
            </w:pPr>
            <w:r>
              <w:rPr>
                <w:rFonts w:ascii="宋体" w:cs="宋体" w:eastAsia="宋体" w:hAnsi="宋体"/>
                <w:sz w:val="21"/>
                <w:szCs w:val="21"/>
              </w:rPr>
              <w:t xml:space="preserve">datetime</w:t>
            </w:r>
          </w:p>
        </w:tc>
        <w:tc>
          <w:tcPr>
            <w:tcW w:type="dxa" w:w="800"/>
            <w:tcBorders>
              <w:top w:val="nil" w:color="FFFFFF" w:sz="0"/>
              <w:left w:val="nil" w:color="FFFFFF" w:sz="0"/>
              <w:bottom w:val="single" w:color="000000" w:sz="12"/>
              <w:right w:val="nil" w:color="FFFFFF" w:sz="0"/>
            </w:tcBorders>
            <w:vAlign w:val="center"/>
          </w:tcPr>
          <w:p>
            <w:pPr>
              <w:spacing w:after="40" w:before="40" w:line="276"/>
              <w:jc w:val="center"/>
            </w:pPr>
            <w:r>
              <w:rPr>
                <w:rFonts w:ascii="宋体" w:cs="宋体" w:eastAsia="宋体" w:hAnsi="宋体"/>
                <w:sz w:val="21"/>
                <w:szCs w:val="21"/>
              </w:rPr>
              <w:t xml:space="preserve">—</w:t>
            </w:r>
          </w:p>
        </w:tc>
        <w:tc>
          <w:tcPr>
            <w:tcW w:type="dxa" w:w="1300"/>
            <w:tcBorders>
              <w:top w:val="nil" w:color="FFFFFF" w:sz="0"/>
              <w:left w:val="nil" w:color="FFFFFF" w:sz="0"/>
              <w:bottom w:val="single" w:color="000000" w:sz="12"/>
              <w:right w:val="nil" w:color="FFFFFF" w:sz="0"/>
            </w:tcBorders>
            <w:vAlign w:val="center"/>
          </w:tcPr>
          <w:p>
            <w:pPr>
              <w:spacing w:after="40" w:before="40" w:line="276"/>
              <w:jc w:val="center"/>
            </w:pPr>
            <w:r>
              <w:rPr>
                <w:rFonts w:ascii="宋体" w:cs="宋体" w:eastAsia="宋体" w:hAnsi="宋体"/>
                <w:sz w:val="21"/>
                <w:szCs w:val="21"/>
              </w:rPr>
              <w:t xml:space="preserve">否</w:t>
            </w:r>
          </w:p>
        </w:tc>
        <w:tc>
          <w:tcPr>
            <w:tcW w:type="dxa" w:w="1400"/>
            <w:tcBorders>
              <w:top w:val="nil" w:color="FFFFFF" w:sz="0"/>
              <w:left w:val="nil" w:color="FFFFFF" w:sz="0"/>
              <w:bottom w:val="single" w:color="000000" w:sz="12"/>
              <w:right w:val="nil" w:color="FFFFFF" w:sz="0"/>
            </w:tcBorders>
            <w:vAlign w:val="center"/>
          </w:tcPr>
          <w:p>
            <w:pPr>
              <w:spacing w:after="40" w:before="40" w:line="276"/>
              <w:jc w:val="center"/>
            </w:pPr>
            <w:r>
              <w:rPr>
                <w:rFonts w:ascii="宋体" w:cs="宋体" w:eastAsia="宋体" w:hAnsi="宋体"/>
                <w:sz w:val="21"/>
                <w:szCs w:val="21"/>
              </w:rPr>
              <w:t xml:space="preserve"/>
            </w:r>
          </w:p>
        </w:tc>
      </w:tr>
    </w:tbl>
    <w:p>
      <w:pPr>
        <w:spacing w:after="200" w:before="120" w:line="276"/>
        <w:jc w:val="center"/>
      </w:pPr>
      <w:r>
        <w:rPr>
          <w:rFonts w:ascii="宋体" w:cs="宋体" w:eastAsia="宋体" w:hAnsi="宋体"/>
          <w:b/>
          <w:bCs/>
          <w:sz w:val="21"/>
          <w:szCs w:val="21"/>
        </w:rPr>
        <w:t xml:space="preserve">表7 exam_record考试记录表</w:t>
      </w:r>
    </w:p>
    <w:p>
      <w:pPr>
        <w:spacing w:after="0" w:before="0" w:line="360"/>
        <w:ind w:firstLine="420"/>
        <w:jc w:val="both"/>
      </w:pPr>
      <w:r>
        <w:rPr>
          <w:rFonts w:ascii="宋体" w:cs="宋体" w:eastAsia="宋体" w:hAnsi="宋体"/>
          <w:sz w:val="21"/>
          <w:szCs w:val="21"/>
        </w:rPr>
        <w:t xml:space="preserve">（8）学习进度表（learning_progress）</w:t>
      </w:r>
    </w:p>
    <w:p>
      <w:pPr>
        <w:spacing w:after="0" w:before="0" w:line="360"/>
        <w:ind w:firstLine="420"/>
        <w:jc w:val="both"/>
      </w:pPr>
      <w:r>
        <w:rPr>
          <w:rFonts w:ascii="宋体" w:cs="宋体" w:eastAsia="宋体" w:hAnsi="宋体"/>
          <w:sz w:val="21"/>
          <w:szCs w:val="21"/>
        </w:rPr>
        <w:t xml:space="preserve">学习进度表用于记录员工在各门课程上的学习进度信息。progress字段记录学习完成百分比（0-100），study_time字段记录累计学习时长（分钟）。系统通过该表实现对员工学习情况的实时跟踪和预警管理，当学习进度或学习时长未达到培训计划的最低要求时，系统可以发送预警通知。学习进度表详细设计如表8所示。</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1300"/>
        <w:gridCol w:w="1300"/>
        <w:gridCol w:w="1100"/>
        <w:gridCol w:w="800"/>
        <w:gridCol w:w="1300"/>
        <w:gridCol w:w="1300"/>
      </w:tblGrid>
      <w:tr>
        <w:trPr>
          <w:tblHeader/>
        </w:trPr>
        <w:tc>
          <w:tcPr>
            <w:tcW w:type="dxa" w:w="1300"/>
            <w:tcBorders>
              <w:top w:val="single" w:color="000000" w:sz="12"/>
              <w:left w:val="nil" w:color="FFFFFF" w:sz="0"/>
              <w:bottom w:val="single" w:color="000000" w:sz="6"/>
              <w:right w:val="nil" w:color="FFFFFF" w:sz="0"/>
            </w:tcBorders>
            <w:vAlign w:val="center"/>
          </w:tcPr>
          <w:p>
            <w:pPr>
              <w:spacing w:after="60" w:before="60" w:line="276"/>
              <w:jc w:val="center"/>
            </w:pPr>
            <w:r>
              <w:rPr>
                <w:rFonts w:ascii="宋体" w:cs="宋体" w:eastAsia="宋体" w:hAnsi="宋体"/>
                <w:b/>
                <w:bCs/>
                <w:sz w:val="21"/>
                <w:szCs w:val="21"/>
              </w:rPr>
              <w:t xml:space="preserve">字段名称</w:t>
            </w:r>
          </w:p>
        </w:tc>
        <w:tc>
          <w:tcPr>
            <w:tcW w:type="dxa" w:w="1300"/>
            <w:tcBorders>
              <w:top w:val="single" w:color="000000" w:sz="12"/>
              <w:left w:val="nil" w:color="FFFFFF" w:sz="0"/>
              <w:bottom w:val="single" w:color="000000" w:sz="6"/>
              <w:right w:val="nil" w:color="FFFFFF" w:sz="0"/>
            </w:tcBorders>
            <w:vAlign w:val="center"/>
          </w:tcPr>
          <w:p>
            <w:pPr>
              <w:spacing w:after="60" w:before="60" w:line="276"/>
              <w:jc w:val="center"/>
            </w:pPr>
            <w:r>
              <w:rPr>
                <w:rFonts w:ascii="宋体" w:cs="宋体" w:eastAsia="宋体" w:hAnsi="宋体"/>
                <w:b/>
                <w:bCs/>
                <w:sz w:val="21"/>
                <w:szCs w:val="21"/>
              </w:rPr>
              <w:t xml:space="preserve">字段描述</w:t>
            </w:r>
          </w:p>
        </w:tc>
        <w:tc>
          <w:tcPr>
            <w:tcW w:type="dxa" w:w="1100"/>
            <w:tcBorders>
              <w:top w:val="single" w:color="000000" w:sz="12"/>
              <w:left w:val="nil" w:color="FFFFFF" w:sz="0"/>
              <w:bottom w:val="single" w:color="000000" w:sz="6"/>
              <w:right w:val="nil" w:color="FFFFFF" w:sz="0"/>
            </w:tcBorders>
            <w:vAlign w:val="center"/>
          </w:tcPr>
          <w:p>
            <w:pPr>
              <w:spacing w:after="60" w:before="60" w:line="276"/>
              <w:jc w:val="center"/>
            </w:pPr>
            <w:r>
              <w:rPr>
                <w:rFonts w:ascii="宋体" w:cs="宋体" w:eastAsia="宋体" w:hAnsi="宋体"/>
                <w:b/>
                <w:bCs/>
                <w:sz w:val="21"/>
                <w:szCs w:val="21"/>
              </w:rPr>
              <w:t xml:space="preserve">字段类型</w:t>
            </w:r>
          </w:p>
        </w:tc>
        <w:tc>
          <w:tcPr>
            <w:tcW w:type="dxa" w:w="800"/>
            <w:tcBorders>
              <w:top w:val="single" w:color="000000" w:sz="12"/>
              <w:left w:val="nil" w:color="FFFFFF" w:sz="0"/>
              <w:bottom w:val="single" w:color="000000" w:sz="6"/>
              <w:right w:val="nil" w:color="FFFFFF" w:sz="0"/>
            </w:tcBorders>
            <w:vAlign w:val="center"/>
          </w:tcPr>
          <w:p>
            <w:pPr>
              <w:spacing w:after="60" w:before="60" w:line="276"/>
              <w:jc w:val="center"/>
            </w:pPr>
            <w:r>
              <w:rPr>
                <w:rFonts w:ascii="宋体" w:cs="宋体" w:eastAsia="宋体" w:hAnsi="宋体"/>
                <w:b/>
                <w:bCs/>
                <w:sz w:val="21"/>
                <w:szCs w:val="21"/>
              </w:rPr>
              <w:t xml:space="preserve">长度</w:t>
            </w:r>
          </w:p>
        </w:tc>
        <w:tc>
          <w:tcPr>
            <w:tcW w:type="dxa" w:w="1300"/>
            <w:tcBorders>
              <w:top w:val="single" w:color="000000" w:sz="12"/>
              <w:left w:val="nil" w:color="FFFFFF" w:sz="0"/>
              <w:bottom w:val="single" w:color="000000" w:sz="6"/>
              <w:right w:val="nil" w:color="FFFFFF" w:sz="0"/>
            </w:tcBorders>
            <w:vAlign w:val="center"/>
          </w:tcPr>
          <w:p>
            <w:pPr>
              <w:spacing w:after="60" w:before="60" w:line="276"/>
              <w:jc w:val="center"/>
            </w:pPr>
            <w:r>
              <w:rPr>
                <w:rFonts w:ascii="宋体" w:cs="宋体" w:eastAsia="宋体" w:hAnsi="宋体"/>
                <w:b/>
                <w:bCs/>
                <w:sz w:val="21"/>
                <w:szCs w:val="21"/>
              </w:rPr>
              <w:t xml:space="preserve">是否允许空值</w:t>
            </w:r>
          </w:p>
        </w:tc>
        <w:tc>
          <w:tcPr>
            <w:tcW w:type="dxa" w:w="1300"/>
            <w:tcBorders>
              <w:top w:val="single" w:color="000000" w:sz="12"/>
              <w:left w:val="nil" w:color="FFFFFF" w:sz="0"/>
              <w:bottom w:val="single" w:color="000000" w:sz="6"/>
              <w:right w:val="nil" w:color="FFFFFF" w:sz="0"/>
            </w:tcBorders>
            <w:vAlign w:val="center"/>
          </w:tcPr>
          <w:p>
            <w:pPr>
              <w:spacing w:after="60" w:before="60" w:line="276"/>
              <w:jc w:val="center"/>
            </w:pPr>
            <w:r>
              <w:rPr>
                <w:rFonts w:ascii="宋体" w:cs="宋体" w:eastAsia="宋体" w:hAnsi="宋体"/>
                <w:b/>
                <w:bCs/>
                <w:sz w:val="21"/>
                <w:szCs w:val="21"/>
              </w:rPr>
              <w:t xml:space="preserve">备注</w:t>
            </w:r>
          </w:p>
        </w:tc>
      </w:tr>
      <w:tr>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id</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进度id</w:t>
            </w:r>
          </w:p>
        </w:tc>
        <w:tc>
          <w:tcPr>
            <w:tcW w:type="dxa" w:w="11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bigint</w:t>
            </w:r>
          </w:p>
        </w:tc>
        <w:tc>
          <w:tcPr>
            <w:tcW w:type="dxa" w:w="8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20</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否</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主键，自增</w:t>
            </w:r>
          </w:p>
        </w:tc>
      </w:tr>
      <w:tr>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user_id</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用户id</w:t>
            </w:r>
          </w:p>
        </w:tc>
        <w:tc>
          <w:tcPr>
            <w:tcW w:type="dxa" w:w="11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bigint</w:t>
            </w:r>
          </w:p>
        </w:tc>
        <w:tc>
          <w:tcPr>
            <w:tcW w:type="dxa" w:w="8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20</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否</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关联用户表</w:t>
            </w:r>
          </w:p>
        </w:tc>
      </w:tr>
      <w:tr>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plan_id</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培训计划id</w:t>
            </w:r>
          </w:p>
        </w:tc>
        <w:tc>
          <w:tcPr>
            <w:tcW w:type="dxa" w:w="11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bigint</w:t>
            </w:r>
          </w:p>
        </w:tc>
        <w:tc>
          <w:tcPr>
            <w:tcW w:type="dxa" w:w="8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20</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是</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
            </w:r>
          </w:p>
        </w:tc>
      </w:tr>
      <w:tr>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course_id</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课程id</w:t>
            </w:r>
          </w:p>
        </w:tc>
        <w:tc>
          <w:tcPr>
            <w:tcW w:type="dxa" w:w="11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bigint</w:t>
            </w:r>
          </w:p>
        </w:tc>
        <w:tc>
          <w:tcPr>
            <w:tcW w:type="dxa" w:w="8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20</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否</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关联课程表</w:t>
            </w:r>
          </w:p>
        </w:tc>
      </w:tr>
      <w:tr>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progress</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学习进度</w:t>
            </w:r>
          </w:p>
        </w:tc>
        <w:tc>
          <w:tcPr>
            <w:tcW w:type="dxa" w:w="11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int</w:t>
            </w:r>
          </w:p>
        </w:tc>
        <w:tc>
          <w:tcPr>
            <w:tcW w:type="dxa" w:w="8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11</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否</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0-100百分比</w:t>
            </w:r>
          </w:p>
        </w:tc>
      </w:tr>
      <w:tr>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study_time</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学习时长</w:t>
            </w:r>
          </w:p>
        </w:tc>
        <w:tc>
          <w:tcPr>
            <w:tcW w:type="dxa" w:w="11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int</w:t>
            </w:r>
          </w:p>
        </w:tc>
        <w:tc>
          <w:tcPr>
            <w:tcW w:type="dxa" w:w="8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11</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否</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分钟</w:t>
            </w:r>
          </w:p>
        </w:tc>
      </w:tr>
      <w:tr>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status</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学习状态</w:t>
            </w:r>
          </w:p>
        </w:tc>
        <w:tc>
          <w:tcPr>
            <w:tcW w:type="dxa" w:w="11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tinyint</w:t>
            </w:r>
          </w:p>
        </w:tc>
        <w:tc>
          <w:tcPr>
            <w:tcW w:type="dxa" w:w="8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4</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否</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0未开始1学习中2已完成3已超时</w:t>
            </w:r>
          </w:p>
        </w:tc>
      </w:tr>
      <w:tr>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last_study_time</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最后学习时间</w:t>
            </w:r>
          </w:p>
        </w:tc>
        <w:tc>
          <w:tcPr>
            <w:tcW w:type="dxa" w:w="11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datetime</w:t>
            </w:r>
          </w:p>
        </w:tc>
        <w:tc>
          <w:tcPr>
            <w:tcW w:type="dxa" w:w="8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是</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
            </w:r>
          </w:p>
        </w:tc>
      </w:tr>
      <w:tr>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complete_time</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完成时间</w:t>
            </w:r>
          </w:p>
        </w:tc>
        <w:tc>
          <w:tcPr>
            <w:tcW w:type="dxa" w:w="11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datetime</w:t>
            </w:r>
          </w:p>
        </w:tc>
        <w:tc>
          <w:tcPr>
            <w:tcW w:type="dxa" w:w="8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是</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
            </w:r>
          </w:p>
        </w:tc>
      </w:tr>
      <w:tr>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warning_sent</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是否已预警</w:t>
            </w:r>
          </w:p>
        </w:tc>
        <w:tc>
          <w:tcPr>
            <w:tcW w:type="dxa" w:w="11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tinyint</w:t>
            </w:r>
          </w:p>
        </w:tc>
        <w:tc>
          <w:tcPr>
            <w:tcW w:type="dxa" w:w="8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1</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否</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0否1是</w:t>
            </w:r>
          </w:p>
        </w:tc>
      </w:tr>
      <w:tr>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deleted</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删除标记</w:t>
            </w:r>
          </w:p>
        </w:tc>
        <w:tc>
          <w:tcPr>
            <w:tcW w:type="dxa" w:w="11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tinyint</w:t>
            </w:r>
          </w:p>
        </w:tc>
        <w:tc>
          <w:tcPr>
            <w:tcW w:type="dxa" w:w="8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1</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否</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0正常1删除</w:t>
            </w:r>
          </w:p>
        </w:tc>
      </w:tr>
      <w:tr>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create_time</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创建时间</w:t>
            </w:r>
          </w:p>
        </w:tc>
        <w:tc>
          <w:tcPr>
            <w:tcW w:type="dxa" w:w="11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datetime</w:t>
            </w:r>
          </w:p>
        </w:tc>
        <w:tc>
          <w:tcPr>
            <w:tcW w:type="dxa" w:w="8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否</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
            </w:r>
          </w:p>
        </w:tc>
      </w:tr>
      <w:tr>
        <w:tc>
          <w:tcPr>
            <w:tcW w:type="dxa" w:w="1300"/>
            <w:tcBorders>
              <w:top w:val="nil" w:color="FFFFFF" w:sz="0"/>
              <w:left w:val="nil" w:color="FFFFFF" w:sz="0"/>
              <w:bottom w:val="single" w:color="000000" w:sz="12"/>
              <w:right w:val="nil" w:color="FFFFFF" w:sz="0"/>
            </w:tcBorders>
            <w:vAlign w:val="center"/>
          </w:tcPr>
          <w:p>
            <w:pPr>
              <w:spacing w:after="40" w:before="40" w:line="276"/>
              <w:jc w:val="center"/>
            </w:pPr>
            <w:r>
              <w:rPr>
                <w:rFonts w:ascii="宋体" w:cs="宋体" w:eastAsia="宋体" w:hAnsi="宋体"/>
                <w:sz w:val="21"/>
                <w:szCs w:val="21"/>
              </w:rPr>
              <w:t xml:space="preserve">update_time</w:t>
            </w:r>
          </w:p>
        </w:tc>
        <w:tc>
          <w:tcPr>
            <w:tcW w:type="dxa" w:w="1300"/>
            <w:tcBorders>
              <w:top w:val="nil" w:color="FFFFFF" w:sz="0"/>
              <w:left w:val="nil" w:color="FFFFFF" w:sz="0"/>
              <w:bottom w:val="single" w:color="000000" w:sz="12"/>
              <w:right w:val="nil" w:color="FFFFFF" w:sz="0"/>
            </w:tcBorders>
            <w:vAlign w:val="center"/>
          </w:tcPr>
          <w:p>
            <w:pPr>
              <w:spacing w:after="40" w:before="40" w:line="276"/>
              <w:jc w:val="center"/>
            </w:pPr>
            <w:r>
              <w:rPr>
                <w:rFonts w:ascii="宋体" w:cs="宋体" w:eastAsia="宋体" w:hAnsi="宋体"/>
                <w:sz w:val="21"/>
                <w:szCs w:val="21"/>
              </w:rPr>
              <w:t xml:space="preserve">更新时间</w:t>
            </w:r>
          </w:p>
        </w:tc>
        <w:tc>
          <w:tcPr>
            <w:tcW w:type="dxa" w:w="1100"/>
            <w:tcBorders>
              <w:top w:val="nil" w:color="FFFFFF" w:sz="0"/>
              <w:left w:val="nil" w:color="FFFFFF" w:sz="0"/>
              <w:bottom w:val="single" w:color="000000" w:sz="12"/>
              <w:right w:val="nil" w:color="FFFFFF" w:sz="0"/>
            </w:tcBorders>
            <w:vAlign w:val="center"/>
          </w:tcPr>
          <w:p>
            <w:pPr>
              <w:spacing w:after="40" w:before="40" w:line="276"/>
              <w:jc w:val="center"/>
            </w:pPr>
            <w:r>
              <w:rPr>
                <w:rFonts w:ascii="宋体" w:cs="宋体" w:eastAsia="宋体" w:hAnsi="宋体"/>
                <w:sz w:val="21"/>
                <w:szCs w:val="21"/>
              </w:rPr>
              <w:t xml:space="preserve">datetime</w:t>
            </w:r>
          </w:p>
        </w:tc>
        <w:tc>
          <w:tcPr>
            <w:tcW w:type="dxa" w:w="800"/>
            <w:tcBorders>
              <w:top w:val="nil" w:color="FFFFFF" w:sz="0"/>
              <w:left w:val="nil" w:color="FFFFFF" w:sz="0"/>
              <w:bottom w:val="single" w:color="000000" w:sz="12"/>
              <w:right w:val="nil" w:color="FFFFFF" w:sz="0"/>
            </w:tcBorders>
            <w:vAlign w:val="center"/>
          </w:tcPr>
          <w:p>
            <w:pPr>
              <w:spacing w:after="40" w:before="40" w:line="276"/>
              <w:jc w:val="center"/>
            </w:pPr>
            <w:r>
              <w:rPr>
                <w:rFonts w:ascii="宋体" w:cs="宋体" w:eastAsia="宋体" w:hAnsi="宋体"/>
                <w:sz w:val="21"/>
                <w:szCs w:val="21"/>
              </w:rPr>
              <w:t xml:space="preserve">—</w:t>
            </w:r>
          </w:p>
        </w:tc>
        <w:tc>
          <w:tcPr>
            <w:tcW w:type="dxa" w:w="1300"/>
            <w:tcBorders>
              <w:top w:val="nil" w:color="FFFFFF" w:sz="0"/>
              <w:left w:val="nil" w:color="FFFFFF" w:sz="0"/>
              <w:bottom w:val="single" w:color="000000" w:sz="12"/>
              <w:right w:val="nil" w:color="FFFFFF" w:sz="0"/>
            </w:tcBorders>
            <w:vAlign w:val="center"/>
          </w:tcPr>
          <w:p>
            <w:pPr>
              <w:spacing w:after="40" w:before="40" w:line="276"/>
              <w:jc w:val="center"/>
            </w:pPr>
            <w:r>
              <w:rPr>
                <w:rFonts w:ascii="宋体" w:cs="宋体" w:eastAsia="宋体" w:hAnsi="宋体"/>
                <w:sz w:val="21"/>
                <w:szCs w:val="21"/>
              </w:rPr>
              <w:t xml:space="preserve">否</w:t>
            </w:r>
          </w:p>
        </w:tc>
        <w:tc>
          <w:tcPr>
            <w:tcW w:type="dxa" w:w="1300"/>
            <w:tcBorders>
              <w:top w:val="nil" w:color="FFFFFF" w:sz="0"/>
              <w:left w:val="nil" w:color="FFFFFF" w:sz="0"/>
              <w:bottom w:val="single" w:color="000000" w:sz="12"/>
              <w:right w:val="nil" w:color="FFFFFF" w:sz="0"/>
            </w:tcBorders>
            <w:vAlign w:val="center"/>
          </w:tcPr>
          <w:p>
            <w:pPr>
              <w:spacing w:after="40" w:before="40" w:line="276"/>
              <w:jc w:val="center"/>
            </w:pPr>
            <w:r>
              <w:rPr>
                <w:rFonts w:ascii="宋体" w:cs="宋体" w:eastAsia="宋体" w:hAnsi="宋体"/>
                <w:sz w:val="21"/>
                <w:szCs w:val="21"/>
              </w:rPr>
              <w:t xml:space="preserve"/>
            </w:r>
          </w:p>
        </w:tc>
      </w:tr>
    </w:tbl>
    <w:p>
      <w:pPr>
        <w:spacing w:after="200" w:before="120" w:line="276"/>
        <w:jc w:val="center"/>
      </w:pPr>
      <w:r>
        <w:rPr>
          <w:rFonts w:ascii="宋体" w:cs="宋体" w:eastAsia="宋体" w:hAnsi="宋体"/>
          <w:b/>
          <w:bCs/>
          <w:sz w:val="21"/>
          <w:szCs w:val="21"/>
        </w:rPr>
        <w:t xml:space="preserve">表8 learning_progress学习进度表</w:t>
      </w:r>
    </w:p>
    <w:p>
      <w:pPr>
        <w:spacing w:after="0" w:before="0" w:line="360"/>
        <w:ind w:firstLine="420"/>
        <w:jc w:val="both"/>
      </w:pPr>
      <w:r>
        <w:rPr>
          <w:rFonts w:ascii="宋体" w:cs="宋体" w:eastAsia="宋体" w:hAnsi="宋体"/>
          <w:sz w:val="21"/>
          <w:szCs w:val="21"/>
        </w:rPr>
        <w:t xml:space="preserve">（9）部门表（sys_dept）</w:t>
      </w:r>
    </w:p>
    <w:p>
      <w:pPr>
        <w:spacing w:after="0" w:before="0" w:line="360"/>
        <w:ind w:firstLine="420"/>
        <w:jc w:val="both"/>
      </w:pPr>
      <w:r>
        <w:rPr>
          <w:rFonts w:ascii="宋体" w:cs="宋体" w:eastAsia="宋体" w:hAnsi="宋体"/>
          <w:sz w:val="21"/>
          <w:szCs w:val="21"/>
        </w:rPr>
        <w:t xml:space="preserve">部门表用于存储企业的组织架构信息，支持无限级嵌套的树形结构。parent_id字段标识上级部门，level字段记录部门层级，ancestors字段存储从根节点到当前节点的完整祖先路径，便于快速查询部门树。部门表详细设计如表9所示。</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1200"/>
        <w:gridCol w:w="1200"/>
        <w:gridCol w:w="1200"/>
        <w:gridCol w:w="900"/>
        <w:gridCol w:w="1200"/>
        <w:gridCol w:w="1300"/>
      </w:tblGrid>
      <w:tr>
        <w:trPr>
          <w:tblHeader/>
        </w:trPr>
        <w:tc>
          <w:tcPr>
            <w:tcW w:type="dxa" w:w="1200"/>
            <w:tcBorders>
              <w:top w:val="single" w:color="000000" w:sz="12"/>
              <w:left w:val="nil" w:color="FFFFFF" w:sz="0"/>
              <w:bottom w:val="single" w:color="000000" w:sz="6"/>
              <w:right w:val="nil" w:color="FFFFFF" w:sz="0"/>
            </w:tcBorders>
            <w:vAlign w:val="center"/>
          </w:tcPr>
          <w:p>
            <w:pPr>
              <w:spacing w:after="60" w:before="60" w:line="276"/>
              <w:jc w:val="center"/>
            </w:pPr>
            <w:r>
              <w:rPr>
                <w:rFonts w:ascii="宋体" w:cs="宋体" w:eastAsia="宋体" w:hAnsi="宋体"/>
                <w:b/>
                <w:bCs/>
                <w:sz w:val="21"/>
                <w:szCs w:val="21"/>
              </w:rPr>
              <w:t xml:space="preserve">字段名称</w:t>
            </w:r>
          </w:p>
        </w:tc>
        <w:tc>
          <w:tcPr>
            <w:tcW w:type="dxa" w:w="1200"/>
            <w:tcBorders>
              <w:top w:val="single" w:color="000000" w:sz="12"/>
              <w:left w:val="nil" w:color="FFFFFF" w:sz="0"/>
              <w:bottom w:val="single" w:color="000000" w:sz="6"/>
              <w:right w:val="nil" w:color="FFFFFF" w:sz="0"/>
            </w:tcBorders>
            <w:vAlign w:val="center"/>
          </w:tcPr>
          <w:p>
            <w:pPr>
              <w:spacing w:after="60" w:before="60" w:line="276"/>
              <w:jc w:val="center"/>
            </w:pPr>
            <w:r>
              <w:rPr>
                <w:rFonts w:ascii="宋体" w:cs="宋体" w:eastAsia="宋体" w:hAnsi="宋体"/>
                <w:b/>
                <w:bCs/>
                <w:sz w:val="21"/>
                <w:szCs w:val="21"/>
              </w:rPr>
              <w:t xml:space="preserve">字段描述</w:t>
            </w:r>
          </w:p>
        </w:tc>
        <w:tc>
          <w:tcPr>
            <w:tcW w:type="dxa" w:w="1200"/>
            <w:tcBorders>
              <w:top w:val="single" w:color="000000" w:sz="12"/>
              <w:left w:val="nil" w:color="FFFFFF" w:sz="0"/>
              <w:bottom w:val="single" w:color="000000" w:sz="6"/>
              <w:right w:val="nil" w:color="FFFFFF" w:sz="0"/>
            </w:tcBorders>
            <w:vAlign w:val="center"/>
          </w:tcPr>
          <w:p>
            <w:pPr>
              <w:spacing w:after="60" w:before="60" w:line="276"/>
              <w:jc w:val="center"/>
            </w:pPr>
            <w:r>
              <w:rPr>
                <w:rFonts w:ascii="宋体" w:cs="宋体" w:eastAsia="宋体" w:hAnsi="宋体"/>
                <w:b/>
                <w:bCs/>
                <w:sz w:val="21"/>
                <w:szCs w:val="21"/>
              </w:rPr>
              <w:t xml:space="preserve">字段类型</w:t>
            </w:r>
          </w:p>
        </w:tc>
        <w:tc>
          <w:tcPr>
            <w:tcW w:type="dxa" w:w="900"/>
            <w:tcBorders>
              <w:top w:val="single" w:color="000000" w:sz="12"/>
              <w:left w:val="nil" w:color="FFFFFF" w:sz="0"/>
              <w:bottom w:val="single" w:color="000000" w:sz="6"/>
              <w:right w:val="nil" w:color="FFFFFF" w:sz="0"/>
            </w:tcBorders>
            <w:vAlign w:val="center"/>
          </w:tcPr>
          <w:p>
            <w:pPr>
              <w:spacing w:after="60" w:before="60" w:line="276"/>
              <w:jc w:val="center"/>
            </w:pPr>
            <w:r>
              <w:rPr>
                <w:rFonts w:ascii="宋体" w:cs="宋体" w:eastAsia="宋体" w:hAnsi="宋体"/>
                <w:b/>
                <w:bCs/>
                <w:sz w:val="21"/>
                <w:szCs w:val="21"/>
              </w:rPr>
              <w:t xml:space="preserve">长度</w:t>
            </w:r>
          </w:p>
        </w:tc>
        <w:tc>
          <w:tcPr>
            <w:tcW w:type="dxa" w:w="1200"/>
            <w:tcBorders>
              <w:top w:val="single" w:color="000000" w:sz="12"/>
              <w:left w:val="nil" w:color="FFFFFF" w:sz="0"/>
              <w:bottom w:val="single" w:color="000000" w:sz="6"/>
              <w:right w:val="nil" w:color="FFFFFF" w:sz="0"/>
            </w:tcBorders>
            <w:vAlign w:val="center"/>
          </w:tcPr>
          <w:p>
            <w:pPr>
              <w:spacing w:after="60" w:before="60" w:line="276"/>
              <w:jc w:val="center"/>
            </w:pPr>
            <w:r>
              <w:rPr>
                <w:rFonts w:ascii="宋体" w:cs="宋体" w:eastAsia="宋体" w:hAnsi="宋体"/>
                <w:b/>
                <w:bCs/>
                <w:sz w:val="21"/>
                <w:szCs w:val="21"/>
              </w:rPr>
              <w:t xml:space="preserve">是否允许空值</w:t>
            </w:r>
          </w:p>
        </w:tc>
        <w:tc>
          <w:tcPr>
            <w:tcW w:type="dxa" w:w="1300"/>
            <w:tcBorders>
              <w:top w:val="single" w:color="000000" w:sz="12"/>
              <w:left w:val="nil" w:color="FFFFFF" w:sz="0"/>
              <w:bottom w:val="single" w:color="000000" w:sz="6"/>
              <w:right w:val="nil" w:color="FFFFFF" w:sz="0"/>
            </w:tcBorders>
            <w:vAlign w:val="center"/>
          </w:tcPr>
          <w:p>
            <w:pPr>
              <w:spacing w:after="60" w:before="60" w:line="276"/>
              <w:jc w:val="center"/>
            </w:pPr>
            <w:r>
              <w:rPr>
                <w:rFonts w:ascii="宋体" w:cs="宋体" w:eastAsia="宋体" w:hAnsi="宋体"/>
                <w:b/>
                <w:bCs/>
                <w:sz w:val="21"/>
                <w:szCs w:val="21"/>
              </w:rPr>
              <w:t xml:space="preserve">备注</w:t>
            </w:r>
          </w:p>
        </w:tc>
      </w:tr>
      <w:tr>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id</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部门id</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bigint</w:t>
            </w:r>
          </w:p>
        </w:tc>
        <w:tc>
          <w:tcPr>
            <w:tcW w:type="dxa" w:w="9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20</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否</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主键，自增</w:t>
            </w:r>
          </w:p>
        </w:tc>
      </w:tr>
      <w:tr>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parent_id</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上级部门id</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bigint</w:t>
            </w:r>
          </w:p>
        </w:tc>
        <w:tc>
          <w:tcPr>
            <w:tcW w:type="dxa" w:w="9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20</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是</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根部门为0</w:t>
            </w:r>
          </w:p>
        </w:tc>
      </w:tr>
      <w:tr>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dept_name</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部门名称</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varchar</w:t>
            </w:r>
          </w:p>
        </w:tc>
        <w:tc>
          <w:tcPr>
            <w:tcW w:type="dxa" w:w="9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100</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否</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
            </w:r>
          </w:p>
        </w:tc>
      </w:tr>
      <w:tr>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dept_code</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部门编码</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varchar</w:t>
            </w:r>
          </w:p>
        </w:tc>
        <w:tc>
          <w:tcPr>
            <w:tcW w:type="dxa" w:w="9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50</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否</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唯一</w:t>
            </w:r>
          </w:p>
        </w:tc>
      </w:tr>
      <w:tr>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leader_id</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负责人id</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bigint</w:t>
            </w:r>
          </w:p>
        </w:tc>
        <w:tc>
          <w:tcPr>
            <w:tcW w:type="dxa" w:w="9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20</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是</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
            </w:r>
          </w:p>
        </w:tc>
      </w:tr>
      <w:tr>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sort_order</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排序号</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int</w:t>
            </w:r>
          </w:p>
        </w:tc>
        <w:tc>
          <w:tcPr>
            <w:tcW w:type="dxa" w:w="9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11</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是</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
            </w:r>
          </w:p>
        </w:tc>
      </w:tr>
      <w:tr>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level</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层级</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int</w:t>
            </w:r>
          </w:p>
        </w:tc>
        <w:tc>
          <w:tcPr>
            <w:tcW w:type="dxa" w:w="9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11</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否</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
            </w:r>
          </w:p>
        </w:tc>
      </w:tr>
      <w:tr>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ancestors</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祖先路径</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varchar</w:t>
            </w:r>
          </w:p>
        </w:tc>
        <w:tc>
          <w:tcPr>
            <w:tcW w:type="dxa" w:w="9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255</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是</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如0,1,5</w:t>
            </w:r>
          </w:p>
        </w:tc>
      </w:tr>
      <w:tr>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status</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状态</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tinyint</w:t>
            </w:r>
          </w:p>
        </w:tc>
        <w:tc>
          <w:tcPr>
            <w:tcW w:type="dxa" w:w="9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4</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否</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0禁用1正常</w:t>
            </w:r>
          </w:p>
        </w:tc>
      </w:tr>
      <w:tr>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deleted</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删除标记</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tinyint</w:t>
            </w:r>
          </w:p>
        </w:tc>
        <w:tc>
          <w:tcPr>
            <w:tcW w:type="dxa" w:w="9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1</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否</w:t>
            </w:r>
          </w:p>
        </w:tc>
        <w:tc>
          <w:tcPr>
            <w:tcW w:type="dxa" w:w="13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0正常1删除</w:t>
            </w:r>
          </w:p>
        </w:tc>
      </w:tr>
      <w:tr>
        <w:tc>
          <w:tcPr>
            <w:tcW w:type="dxa" w:w="1200"/>
            <w:tcBorders>
              <w:top w:val="nil" w:color="FFFFFF" w:sz="0"/>
              <w:left w:val="nil" w:color="FFFFFF" w:sz="0"/>
              <w:bottom w:val="single" w:color="000000" w:sz="12"/>
              <w:right w:val="nil" w:color="FFFFFF" w:sz="0"/>
            </w:tcBorders>
            <w:vAlign w:val="center"/>
          </w:tcPr>
          <w:p>
            <w:pPr>
              <w:spacing w:after="40" w:before="40" w:line="276"/>
              <w:jc w:val="center"/>
            </w:pPr>
            <w:r>
              <w:rPr>
                <w:rFonts w:ascii="宋体" w:cs="宋体" w:eastAsia="宋体" w:hAnsi="宋体"/>
                <w:sz w:val="21"/>
                <w:szCs w:val="21"/>
              </w:rPr>
              <w:t xml:space="preserve">create_time</w:t>
            </w:r>
          </w:p>
        </w:tc>
        <w:tc>
          <w:tcPr>
            <w:tcW w:type="dxa" w:w="1200"/>
            <w:tcBorders>
              <w:top w:val="nil" w:color="FFFFFF" w:sz="0"/>
              <w:left w:val="nil" w:color="FFFFFF" w:sz="0"/>
              <w:bottom w:val="single" w:color="000000" w:sz="12"/>
              <w:right w:val="nil" w:color="FFFFFF" w:sz="0"/>
            </w:tcBorders>
            <w:vAlign w:val="center"/>
          </w:tcPr>
          <w:p>
            <w:pPr>
              <w:spacing w:after="40" w:before="40" w:line="276"/>
              <w:jc w:val="center"/>
            </w:pPr>
            <w:r>
              <w:rPr>
                <w:rFonts w:ascii="宋体" w:cs="宋体" w:eastAsia="宋体" w:hAnsi="宋体"/>
                <w:sz w:val="21"/>
                <w:szCs w:val="21"/>
              </w:rPr>
              <w:t xml:space="preserve">创建时间</w:t>
            </w:r>
          </w:p>
        </w:tc>
        <w:tc>
          <w:tcPr>
            <w:tcW w:type="dxa" w:w="1200"/>
            <w:tcBorders>
              <w:top w:val="nil" w:color="FFFFFF" w:sz="0"/>
              <w:left w:val="nil" w:color="FFFFFF" w:sz="0"/>
              <w:bottom w:val="single" w:color="000000" w:sz="12"/>
              <w:right w:val="nil" w:color="FFFFFF" w:sz="0"/>
            </w:tcBorders>
            <w:vAlign w:val="center"/>
          </w:tcPr>
          <w:p>
            <w:pPr>
              <w:spacing w:after="40" w:before="40" w:line="276"/>
              <w:jc w:val="center"/>
            </w:pPr>
            <w:r>
              <w:rPr>
                <w:rFonts w:ascii="宋体" w:cs="宋体" w:eastAsia="宋体" w:hAnsi="宋体"/>
                <w:sz w:val="21"/>
                <w:szCs w:val="21"/>
              </w:rPr>
              <w:t xml:space="preserve">datetime</w:t>
            </w:r>
          </w:p>
        </w:tc>
        <w:tc>
          <w:tcPr>
            <w:tcW w:type="dxa" w:w="900"/>
            <w:tcBorders>
              <w:top w:val="nil" w:color="FFFFFF" w:sz="0"/>
              <w:left w:val="nil" w:color="FFFFFF" w:sz="0"/>
              <w:bottom w:val="single" w:color="000000" w:sz="12"/>
              <w:right w:val="nil" w:color="FFFFFF" w:sz="0"/>
            </w:tcBorders>
            <w:vAlign w:val="center"/>
          </w:tcPr>
          <w:p>
            <w:pPr>
              <w:spacing w:after="40" w:before="40" w:line="276"/>
              <w:jc w:val="center"/>
            </w:pPr>
            <w:r>
              <w:rPr>
                <w:rFonts w:ascii="宋体" w:cs="宋体" w:eastAsia="宋体" w:hAnsi="宋体"/>
                <w:sz w:val="21"/>
                <w:szCs w:val="21"/>
              </w:rPr>
              <w:t xml:space="preserve">—</w:t>
            </w:r>
          </w:p>
        </w:tc>
        <w:tc>
          <w:tcPr>
            <w:tcW w:type="dxa" w:w="1200"/>
            <w:tcBorders>
              <w:top w:val="nil" w:color="FFFFFF" w:sz="0"/>
              <w:left w:val="nil" w:color="FFFFFF" w:sz="0"/>
              <w:bottom w:val="single" w:color="000000" w:sz="12"/>
              <w:right w:val="nil" w:color="FFFFFF" w:sz="0"/>
            </w:tcBorders>
            <w:vAlign w:val="center"/>
          </w:tcPr>
          <w:p>
            <w:pPr>
              <w:spacing w:after="40" w:before="40" w:line="276"/>
              <w:jc w:val="center"/>
            </w:pPr>
            <w:r>
              <w:rPr>
                <w:rFonts w:ascii="宋体" w:cs="宋体" w:eastAsia="宋体" w:hAnsi="宋体"/>
                <w:sz w:val="21"/>
                <w:szCs w:val="21"/>
              </w:rPr>
              <w:t xml:space="preserve">否</w:t>
            </w:r>
          </w:p>
        </w:tc>
        <w:tc>
          <w:tcPr>
            <w:tcW w:type="dxa" w:w="1300"/>
            <w:tcBorders>
              <w:top w:val="nil" w:color="FFFFFF" w:sz="0"/>
              <w:left w:val="nil" w:color="FFFFFF" w:sz="0"/>
              <w:bottom w:val="single" w:color="000000" w:sz="12"/>
              <w:right w:val="nil" w:color="FFFFFF" w:sz="0"/>
            </w:tcBorders>
            <w:vAlign w:val="center"/>
          </w:tcPr>
          <w:p>
            <w:pPr>
              <w:spacing w:after="40" w:before="40" w:line="276"/>
              <w:jc w:val="center"/>
            </w:pPr>
            <w:r>
              <w:rPr>
                <w:rFonts w:ascii="宋体" w:cs="宋体" w:eastAsia="宋体" w:hAnsi="宋体"/>
                <w:sz w:val="21"/>
                <w:szCs w:val="21"/>
              </w:rPr>
              <w:t xml:space="preserve"/>
            </w:r>
          </w:p>
        </w:tc>
      </w:tr>
    </w:tbl>
    <w:p>
      <w:pPr>
        <w:spacing w:after="200" w:before="120" w:line="276"/>
        <w:jc w:val="center"/>
      </w:pPr>
      <w:r>
        <w:rPr>
          <w:rFonts w:ascii="宋体" w:cs="宋体" w:eastAsia="宋体" w:hAnsi="宋体"/>
          <w:b/>
          <w:bCs/>
          <w:sz w:val="21"/>
          <w:szCs w:val="21"/>
        </w:rPr>
        <w:t xml:space="preserve">表9 sys_dept部门表</w:t>
      </w:r>
    </w:p>
    <w:p>
      <w:pPr>
        <w:spacing w:after="0" w:before="0" w:line="360"/>
        <w:ind w:firstLine="420"/>
        <w:jc w:val="both"/>
      </w:pPr>
      <w:r>
        <w:rPr>
          <w:rFonts w:ascii="宋体" w:cs="宋体" w:eastAsia="宋体" w:hAnsi="宋体"/>
          <w:sz w:val="21"/>
          <w:szCs w:val="21"/>
        </w:rPr>
        <w:t xml:space="preserve">（10）权限表（sys_permission）</w:t>
      </w:r>
    </w:p>
    <w:p>
      <w:pPr>
        <w:spacing w:after="0" w:before="0" w:line="360"/>
        <w:ind w:firstLine="420"/>
        <w:jc w:val="both"/>
      </w:pPr>
      <w:r>
        <w:rPr>
          <w:rFonts w:ascii="宋体" w:cs="宋体" w:eastAsia="宋体" w:hAnsi="宋体"/>
          <w:sz w:val="21"/>
          <w:szCs w:val="21"/>
        </w:rPr>
        <w:t xml:space="preserve">权限表采用树形结构设计，支持菜单权限、按钮权限和接口权限三种类型。perm_type字段标识权限类型，parent_id字段实现权限的层级关系。权限编码采用分层编码规则，如system:user:view表示系统管理-用户管理-查看权限，training:course:view表示培训管理-课程管理-查看权限。权限表详细设计如表10所示。</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1200"/>
        <w:gridCol w:w="1200"/>
        <w:gridCol w:w="1200"/>
        <w:gridCol w:w="900"/>
        <w:gridCol w:w="1200"/>
        <w:gridCol w:w="1200"/>
      </w:tblGrid>
      <w:tr>
        <w:trPr>
          <w:tblHeader/>
        </w:trPr>
        <w:tc>
          <w:tcPr>
            <w:tcW w:type="dxa" w:w="1200"/>
            <w:tcBorders>
              <w:top w:val="single" w:color="000000" w:sz="12"/>
              <w:left w:val="nil" w:color="FFFFFF" w:sz="0"/>
              <w:bottom w:val="single" w:color="000000" w:sz="6"/>
              <w:right w:val="nil" w:color="FFFFFF" w:sz="0"/>
            </w:tcBorders>
            <w:vAlign w:val="center"/>
          </w:tcPr>
          <w:p>
            <w:pPr>
              <w:spacing w:after="60" w:before="60" w:line="276"/>
              <w:jc w:val="center"/>
            </w:pPr>
            <w:r>
              <w:rPr>
                <w:rFonts w:ascii="宋体" w:cs="宋体" w:eastAsia="宋体" w:hAnsi="宋体"/>
                <w:b/>
                <w:bCs/>
                <w:sz w:val="21"/>
                <w:szCs w:val="21"/>
              </w:rPr>
              <w:t xml:space="preserve">字段名称</w:t>
            </w:r>
          </w:p>
        </w:tc>
        <w:tc>
          <w:tcPr>
            <w:tcW w:type="dxa" w:w="1200"/>
            <w:tcBorders>
              <w:top w:val="single" w:color="000000" w:sz="12"/>
              <w:left w:val="nil" w:color="FFFFFF" w:sz="0"/>
              <w:bottom w:val="single" w:color="000000" w:sz="6"/>
              <w:right w:val="nil" w:color="FFFFFF" w:sz="0"/>
            </w:tcBorders>
            <w:vAlign w:val="center"/>
          </w:tcPr>
          <w:p>
            <w:pPr>
              <w:spacing w:after="60" w:before="60" w:line="276"/>
              <w:jc w:val="center"/>
            </w:pPr>
            <w:r>
              <w:rPr>
                <w:rFonts w:ascii="宋体" w:cs="宋体" w:eastAsia="宋体" w:hAnsi="宋体"/>
                <w:b/>
                <w:bCs/>
                <w:sz w:val="21"/>
                <w:szCs w:val="21"/>
              </w:rPr>
              <w:t xml:space="preserve">字段描述</w:t>
            </w:r>
          </w:p>
        </w:tc>
        <w:tc>
          <w:tcPr>
            <w:tcW w:type="dxa" w:w="1200"/>
            <w:tcBorders>
              <w:top w:val="single" w:color="000000" w:sz="12"/>
              <w:left w:val="nil" w:color="FFFFFF" w:sz="0"/>
              <w:bottom w:val="single" w:color="000000" w:sz="6"/>
              <w:right w:val="nil" w:color="FFFFFF" w:sz="0"/>
            </w:tcBorders>
            <w:vAlign w:val="center"/>
          </w:tcPr>
          <w:p>
            <w:pPr>
              <w:spacing w:after="60" w:before="60" w:line="276"/>
              <w:jc w:val="center"/>
            </w:pPr>
            <w:r>
              <w:rPr>
                <w:rFonts w:ascii="宋体" w:cs="宋体" w:eastAsia="宋体" w:hAnsi="宋体"/>
                <w:b/>
                <w:bCs/>
                <w:sz w:val="21"/>
                <w:szCs w:val="21"/>
              </w:rPr>
              <w:t xml:space="preserve">字段类型</w:t>
            </w:r>
          </w:p>
        </w:tc>
        <w:tc>
          <w:tcPr>
            <w:tcW w:type="dxa" w:w="900"/>
            <w:tcBorders>
              <w:top w:val="single" w:color="000000" w:sz="12"/>
              <w:left w:val="nil" w:color="FFFFFF" w:sz="0"/>
              <w:bottom w:val="single" w:color="000000" w:sz="6"/>
              <w:right w:val="nil" w:color="FFFFFF" w:sz="0"/>
            </w:tcBorders>
            <w:vAlign w:val="center"/>
          </w:tcPr>
          <w:p>
            <w:pPr>
              <w:spacing w:after="60" w:before="60" w:line="276"/>
              <w:jc w:val="center"/>
            </w:pPr>
            <w:r>
              <w:rPr>
                <w:rFonts w:ascii="宋体" w:cs="宋体" w:eastAsia="宋体" w:hAnsi="宋体"/>
                <w:b/>
                <w:bCs/>
                <w:sz w:val="21"/>
                <w:szCs w:val="21"/>
              </w:rPr>
              <w:t xml:space="preserve">长度</w:t>
            </w:r>
          </w:p>
        </w:tc>
        <w:tc>
          <w:tcPr>
            <w:tcW w:type="dxa" w:w="1200"/>
            <w:tcBorders>
              <w:top w:val="single" w:color="000000" w:sz="12"/>
              <w:left w:val="nil" w:color="FFFFFF" w:sz="0"/>
              <w:bottom w:val="single" w:color="000000" w:sz="6"/>
              <w:right w:val="nil" w:color="FFFFFF" w:sz="0"/>
            </w:tcBorders>
            <w:vAlign w:val="center"/>
          </w:tcPr>
          <w:p>
            <w:pPr>
              <w:spacing w:after="60" w:before="60" w:line="276"/>
              <w:jc w:val="center"/>
            </w:pPr>
            <w:r>
              <w:rPr>
                <w:rFonts w:ascii="宋体" w:cs="宋体" w:eastAsia="宋体" w:hAnsi="宋体"/>
                <w:b/>
                <w:bCs/>
                <w:sz w:val="21"/>
                <w:szCs w:val="21"/>
              </w:rPr>
              <w:t xml:space="preserve">是否允许空值</w:t>
            </w:r>
          </w:p>
        </w:tc>
        <w:tc>
          <w:tcPr>
            <w:tcW w:type="dxa" w:w="1200"/>
            <w:tcBorders>
              <w:top w:val="single" w:color="000000" w:sz="12"/>
              <w:left w:val="nil" w:color="FFFFFF" w:sz="0"/>
              <w:bottom w:val="single" w:color="000000" w:sz="6"/>
              <w:right w:val="nil" w:color="FFFFFF" w:sz="0"/>
            </w:tcBorders>
            <w:vAlign w:val="center"/>
          </w:tcPr>
          <w:p>
            <w:pPr>
              <w:spacing w:after="60" w:before="60" w:line="276"/>
              <w:jc w:val="center"/>
            </w:pPr>
            <w:r>
              <w:rPr>
                <w:rFonts w:ascii="宋体" w:cs="宋体" w:eastAsia="宋体" w:hAnsi="宋体"/>
                <w:b/>
                <w:bCs/>
                <w:sz w:val="21"/>
                <w:szCs w:val="21"/>
              </w:rPr>
              <w:t xml:space="preserve">备注</w:t>
            </w:r>
          </w:p>
        </w:tc>
      </w:tr>
      <w:tr>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id</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权限id</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bigint</w:t>
            </w:r>
          </w:p>
        </w:tc>
        <w:tc>
          <w:tcPr>
            <w:tcW w:type="dxa" w:w="9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20</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否</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主键，自增</w:t>
            </w:r>
          </w:p>
        </w:tc>
      </w:tr>
      <w:tr>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perm_code</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权限编码</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varchar</w:t>
            </w:r>
          </w:p>
        </w:tc>
        <w:tc>
          <w:tcPr>
            <w:tcW w:type="dxa" w:w="9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100</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否</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唯一</w:t>
            </w:r>
          </w:p>
        </w:tc>
      </w:tr>
      <w:tr>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perm_name</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权限名称</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varchar</w:t>
            </w:r>
          </w:p>
        </w:tc>
        <w:tc>
          <w:tcPr>
            <w:tcW w:type="dxa" w:w="9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100</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否</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
            </w:r>
          </w:p>
        </w:tc>
      </w:tr>
      <w:tr>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perm_type</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权限类型</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tinyint</w:t>
            </w:r>
          </w:p>
        </w:tc>
        <w:tc>
          <w:tcPr>
            <w:tcW w:type="dxa" w:w="9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4</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否</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1菜单2按钮3接口</w:t>
            </w:r>
          </w:p>
        </w:tc>
      </w:tr>
      <w:tr>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parent_id</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上级权限id</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bigint</w:t>
            </w:r>
          </w:p>
        </w:tc>
        <w:tc>
          <w:tcPr>
            <w:tcW w:type="dxa" w:w="9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20</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是</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根权限为0</w:t>
            </w:r>
          </w:p>
        </w:tc>
      </w:tr>
      <w:tr>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path</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路由路径</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varchar</w:t>
            </w:r>
          </w:p>
        </w:tc>
        <w:tc>
          <w:tcPr>
            <w:tcW w:type="dxa" w:w="9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255</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是</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
            </w:r>
          </w:p>
        </w:tc>
      </w:tr>
      <w:tr>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icon</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图标</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varchar</w:t>
            </w:r>
          </w:p>
        </w:tc>
        <w:tc>
          <w:tcPr>
            <w:tcW w:type="dxa" w:w="9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100</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是</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
            </w:r>
          </w:p>
        </w:tc>
      </w:tr>
      <w:tr>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component</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组件路径</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varchar</w:t>
            </w:r>
          </w:p>
        </w:tc>
        <w:tc>
          <w:tcPr>
            <w:tcW w:type="dxa" w:w="9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255</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是</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
            </w:r>
          </w:p>
        </w:tc>
      </w:tr>
      <w:tr>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sort_order</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排序号</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int</w:t>
            </w:r>
          </w:p>
        </w:tc>
        <w:tc>
          <w:tcPr>
            <w:tcW w:type="dxa" w:w="9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11</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是</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
            </w:r>
          </w:p>
        </w:tc>
      </w:tr>
      <w:tr>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visible</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是否可见</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tinyint</w:t>
            </w:r>
          </w:p>
        </w:tc>
        <w:tc>
          <w:tcPr>
            <w:tcW w:type="dxa" w:w="9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1</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否</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0否1是</w:t>
            </w:r>
          </w:p>
        </w:tc>
      </w:tr>
      <w:tr>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status</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状态</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tinyint</w:t>
            </w:r>
          </w:p>
        </w:tc>
        <w:tc>
          <w:tcPr>
            <w:tcW w:type="dxa" w:w="9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4</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否</w:t>
            </w:r>
          </w:p>
        </w:tc>
        <w:tc>
          <w:tcPr>
            <w:tcW w:type="dxa" w:w="12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0禁用1正常</w:t>
            </w:r>
          </w:p>
        </w:tc>
      </w:tr>
      <w:tr>
        <w:tc>
          <w:tcPr>
            <w:tcW w:type="dxa" w:w="1200"/>
            <w:tcBorders>
              <w:top w:val="nil" w:color="FFFFFF" w:sz="0"/>
              <w:left w:val="nil" w:color="FFFFFF" w:sz="0"/>
              <w:bottom w:val="single" w:color="000000" w:sz="12"/>
              <w:right w:val="nil" w:color="FFFFFF" w:sz="0"/>
            </w:tcBorders>
            <w:vAlign w:val="center"/>
          </w:tcPr>
          <w:p>
            <w:pPr>
              <w:spacing w:after="40" w:before="40" w:line="276"/>
              <w:jc w:val="center"/>
            </w:pPr>
            <w:r>
              <w:rPr>
                <w:rFonts w:ascii="宋体" w:cs="宋体" w:eastAsia="宋体" w:hAnsi="宋体"/>
                <w:sz w:val="21"/>
                <w:szCs w:val="21"/>
              </w:rPr>
              <w:t xml:space="preserve">deleted</w:t>
            </w:r>
          </w:p>
        </w:tc>
        <w:tc>
          <w:tcPr>
            <w:tcW w:type="dxa" w:w="1200"/>
            <w:tcBorders>
              <w:top w:val="nil" w:color="FFFFFF" w:sz="0"/>
              <w:left w:val="nil" w:color="FFFFFF" w:sz="0"/>
              <w:bottom w:val="single" w:color="000000" w:sz="12"/>
              <w:right w:val="nil" w:color="FFFFFF" w:sz="0"/>
            </w:tcBorders>
            <w:vAlign w:val="center"/>
          </w:tcPr>
          <w:p>
            <w:pPr>
              <w:spacing w:after="40" w:before="40" w:line="276"/>
              <w:jc w:val="center"/>
            </w:pPr>
            <w:r>
              <w:rPr>
                <w:rFonts w:ascii="宋体" w:cs="宋体" w:eastAsia="宋体" w:hAnsi="宋体"/>
                <w:sz w:val="21"/>
                <w:szCs w:val="21"/>
              </w:rPr>
              <w:t xml:space="preserve">删除标记</w:t>
            </w:r>
          </w:p>
        </w:tc>
        <w:tc>
          <w:tcPr>
            <w:tcW w:type="dxa" w:w="1200"/>
            <w:tcBorders>
              <w:top w:val="nil" w:color="FFFFFF" w:sz="0"/>
              <w:left w:val="nil" w:color="FFFFFF" w:sz="0"/>
              <w:bottom w:val="single" w:color="000000" w:sz="12"/>
              <w:right w:val="nil" w:color="FFFFFF" w:sz="0"/>
            </w:tcBorders>
            <w:vAlign w:val="center"/>
          </w:tcPr>
          <w:p>
            <w:pPr>
              <w:spacing w:after="40" w:before="40" w:line="276"/>
              <w:jc w:val="center"/>
            </w:pPr>
            <w:r>
              <w:rPr>
                <w:rFonts w:ascii="宋体" w:cs="宋体" w:eastAsia="宋体" w:hAnsi="宋体"/>
                <w:sz w:val="21"/>
                <w:szCs w:val="21"/>
              </w:rPr>
              <w:t xml:space="preserve">tinyint</w:t>
            </w:r>
          </w:p>
        </w:tc>
        <w:tc>
          <w:tcPr>
            <w:tcW w:type="dxa" w:w="900"/>
            <w:tcBorders>
              <w:top w:val="nil" w:color="FFFFFF" w:sz="0"/>
              <w:left w:val="nil" w:color="FFFFFF" w:sz="0"/>
              <w:bottom w:val="single" w:color="000000" w:sz="12"/>
              <w:right w:val="nil" w:color="FFFFFF" w:sz="0"/>
            </w:tcBorders>
            <w:vAlign w:val="center"/>
          </w:tcPr>
          <w:p>
            <w:pPr>
              <w:spacing w:after="40" w:before="40" w:line="276"/>
              <w:jc w:val="center"/>
            </w:pPr>
            <w:r>
              <w:rPr>
                <w:rFonts w:ascii="宋体" w:cs="宋体" w:eastAsia="宋体" w:hAnsi="宋体"/>
                <w:sz w:val="21"/>
                <w:szCs w:val="21"/>
              </w:rPr>
              <w:t xml:space="preserve">1</w:t>
            </w:r>
          </w:p>
        </w:tc>
        <w:tc>
          <w:tcPr>
            <w:tcW w:type="dxa" w:w="1200"/>
            <w:tcBorders>
              <w:top w:val="nil" w:color="FFFFFF" w:sz="0"/>
              <w:left w:val="nil" w:color="FFFFFF" w:sz="0"/>
              <w:bottom w:val="single" w:color="000000" w:sz="12"/>
              <w:right w:val="nil" w:color="FFFFFF" w:sz="0"/>
            </w:tcBorders>
            <w:vAlign w:val="center"/>
          </w:tcPr>
          <w:p>
            <w:pPr>
              <w:spacing w:after="40" w:before="40" w:line="276"/>
              <w:jc w:val="center"/>
            </w:pPr>
            <w:r>
              <w:rPr>
                <w:rFonts w:ascii="宋体" w:cs="宋体" w:eastAsia="宋体" w:hAnsi="宋体"/>
                <w:sz w:val="21"/>
                <w:szCs w:val="21"/>
              </w:rPr>
              <w:t xml:space="preserve">否</w:t>
            </w:r>
          </w:p>
        </w:tc>
        <w:tc>
          <w:tcPr>
            <w:tcW w:type="dxa" w:w="1200"/>
            <w:tcBorders>
              <w:top w:val="nil" w:color="FFFFFF" w:sz="0"/>
              <w:left w:val="nil" w:color="FFFFFF" w:sz="0"/>
              <w:bottom w:val="single" w:color="000000" w:sz="12"/>
              <w:right w:val="nil" w:color="FFFFFF" w:sz="0"/>
            </w:tcBorders>
            <w:vAlign w:val="center"/>
          </w:tcPr>
          <w:p>
            <w:pPr>
              <w:spacing w:after="40" w:before="40" w:line="276"/>
              <w:jc w:val="center"/>
            </w:pPr>
            <w:r>
              <w:rPr>
                <w:rFonts w:ascii="宋体" w:cs="宋体" w:eastAsia="宋体" w:hAnsi="宋体"/>
                <w:sz w:val="21"/>
                <w:szCs w:val="21"/>
              </w:rPr>
              <w:t xml:space="preserve">0正常1删除</w:t>
            </w:r>
          </w:p>
        </w:tc>
      </w:tr>
    </w:tbl>
    <w:p>
      <w:pPr>
        <w:spacing w:after="200" w:before="120" w:line="276"/>
        <w:jc w:val="center"/>
      </w:pPr>
      <w:r>
        <w:rPr>
          <w:rFonts w:ascii="宋体" w:cs="宋体" w:eastAsia="宋体" w:hAnsi="宋体"/>
          <w:b/>
          <w:bCs/>
          <w:sz w:val="21"/>
          <w:szCs w:val="21"/>
        </w:rPr>
        <w:t xml:space="preserve">表10 sys_permission权限表</w:t>
      </w:r>
    </w:p>
    <w:p>
      <w:pPr>
        <w:pStyle w:val="Heading1"/>
        <w:spacing w:after="360" w:before="360" w:line="360"/>
      </w:pPr>
      <w:r>
        <w:rPr>
          <w:rFonts w:ascii="黑体" w:cs="黑体" w:eastAsia="黑体" w:hAnsi="黑体"/>
          <w:b/>
          <w:bCs/>
          <w:sz w:val="24"/>
          <w:szCs w:val="24"/>
        </w:rPr>
        <w:t xml:space="preserve">5 系统的详细设计与实现</w:t>
      </w:r>
    </w:p>
    <w:p>
      <w:pPr>
        <w:pStyle w:val="Heading2"/>
        <w:spacing w:after="300" w:before="300" w:line="360"/>
      </w:pPr>
      <w:r>
        <w:rPr>
          <w:rFonts w:ascii="黑体" w:cs="黑体" w:eastAsia="黑体" w:hAnsi="黑体"/>
          <w:b/>
          <w:bCs/>
          <w:sz w:val="24"/>
          <w:szCs w:val="24"/>
        </w:rPr>
        <w:t xml:space="preserve">5.1 登录管理模块</w:t>
      </w:r>
    </w:p>
    <w:p>
      <w:pPr>
        <w:spacing w:after="0" w:before="0" w:line="360"/>
        <w:ind w:firstLine="420"/>
        <w:jc w:val="both"/>
      </w:pPr>
      <w:r>
        <w:rPr>
          <w:rFonts w:ascii="宋体" w:cs="宋体" w:eastAsia="宋体" w:hAnsi="宋体"/>
          <w:sz w:val="21"/>
          <w:szCs w:val="21"/>
        </w:rPr>
        <w:t xml:space="preserve">登录管理模块是系统的安全入口，负责验证用户身份并授予相应的访问权限。当用户在登录页面输入用户名和密码后，前端将登录信息发送至后端的/auth/login接口。后端接收请求后，首先通过Spring Security的UserDetailsService从数据库中加载用户信息，然后使用BCrypt算法对用户输入的密码与数据库中存储的密码哈希值进行比对验证。验证通过后，系统生成JWT Token并返回给前端，前端将Token存储在localStorage中，并在后续的每次API请求中通过Authorization请求头携带该Token。</w:t>
      </w:r>
    </w:p>
    <w:p>
      <w:pPr>
        <w:spacing w:after="0" w:before="0" w:line="360"/>
        <w:ind w:firstLine="420"/>
        <w:jc w:val="both"/>
      </w:pPr>
      <w:r>
        <w:rPr>
          <w:rFonts w:ascii="宋体" w:cs="宋体" w:eastAsia="宋体" w:hAnsi="宋体"/>
          <w:sz w:val="21"/>
          <w:szCs w:val="21"/>
        </w:rPr>
        <w:t xml:space="preserve">为了保障系统安全，登录模块实现了多层防护机制。第一，密码安全方面，所有用户密码在存储前均通过BCrypt算法进行加密处理，BCrypt算法自带盐值机制，即使数据库泄露攻击者也无法还原原始密码；第二，暴力破解防护方面，系统实现了基于内存的IP级限流机制，对登录接口限制为每分钟最多5次请求，超过限制将返回429状态码；第三，账户锁定保护方面，当用户连续5次登录失败后，系统会自动锁定账户30分钟，防止暴力破解。登录界面如图5所示。</w:t>
      </w:r>
    </w:p>
    <w:p>
      <w:pPr>
        <w:spacing w:after="200" w:before="200" w:line="276"/>
        <w:jc w:val="center"/>
      </w:pPr>
      <w:r>
        <w:rPr>
          <w:rFonts w:ascii="黑体" w:cs="黑体" w:eastAsia="黑体" w:hAnsi="黑体"/>
          <w:b/>
          <w:bCs/>
          <w:color w:val="FF0000"/>
          <w:sz w:val="24"/>
          <w:szCs w:val="24"/>
        </w:rPr>
        <w:t xml:space="preserve">需要截图：登录界面</w:t>
      </w:r>
    </w:p>
    <w:p>
      <w:pPr>
        <w:spacing w:after="200" w:before="120" w:line="276"/>
        <w:jc w:val="center"/>
      </w:pPr>
      <w:r>
        <w:rPr>
          <w:rFonts w:ascii="宋体" w:cs="宋体" w:eastAsia="宋体" w:hAnsi="宋体"/>
          <w:b/>
          <w:bCs/>
          <w:sz w:val="21"/>
          <w:szCs w:val="21"/>
        </w:rPr>
        <w:t xml:space="preserve">图5 登录界面</w:t>
      </w:r>
    </w:p>
    <w:p>
      <w:pPr>
        <w:spacing w:after="0" w:before="0" w:line="360"/>
        <w:ind w:firstLine="420"/>
        <w:jc w:val="both"/>
      </w:pPr>
      <w:r>
        <w:rPr>
          <w:rFonts w:ascii="宋体" w:cs="宋体" w:eastAsia="宋体" w:hAnsi="宋体"/>
          <w:sz w:val="21"/>
          <w:szCs w:val="21"/>
        </w:rPr>
        <w:t xml:space="preserve">登录的核心逻辑由AuthController和AuthService协同处理。AuthService中，登录方法首先根据用户名查询数据库获取用户实体，然后验证密码和账号状态。密码验证通过后，系统根据用户的角色列表生成JWT Token的载荷信息，设置Token的有效期为24小时，使用HS256算法进行签名。生成Token后，将用户登录时间和登录IP更新到数据库中，并返回Token和用户基本信息给前端。用户登出时，前端调用/auth/logout接口，后端将当前Token加入Redis黑名单中，设置过期时间与Token有效期一致，确保Token在有效期内无法再次使用。</w:t>
      </w:r>
    </w:p>
    <w:p>
      <w:pPr>
        <w:pStyle w:val="Heading2"/>
        <w:spacing w:after="300" w:before="300" w:line="360"/>
      </w:pPr>
      <w:r>
        <w:rPr>
          <w:rFonts w:ascii="黑体" w:cs="黑体" w:eastAsia="黑体" w:hAnsi="黑体"/>
          <w:b/>
          <w:bCs/>
          <w:sz w:val="24"/>
          <w:szCs w:val="24"/>
        </w:rPr>
        <w:t xml:space="preserve">5.2 系统管理模块</w:t>
      </w:r>
    </w:p>
    <w:p>
      <w:pPr>
        <w:pStyle w:val="Heading3"/>
        <w:spacing w:after="240" w:before="240" w:line="360"/>
      </w:pPr>
      <w:r>
        <w:rPr>
          <w:rFonts w:ascii="宋体" w:cs="宋体" w:eastAsia="宋体" w:hAnsi="宋体"/>
          <w:b w:val="false"/>
          <w:bCs w:val="false"/>
          <w:sz w:val="24"/>
          <w:szCs w:val="24"/>
        </w:rPr>
        <w:t xml:space="preserve">5.2.1 用户管理</w:t>
      </w:r>
    </w:p>
    <w:p>
      <w:pPr>
        <w:spacing w:after="0" w:before="0" w:line="360"/>
        <w:ind w:firstLine="420"/>
        <w:jc w:val="both"/>
      </w:pPr>
      <w:r>
        <w:rPr>
          <w:rFonts w:ascii="宋体" w:cs="宋体" w:eastAsia="宋体" w:hAnsi="宋体"/>
          <w:sz w:val="21"/>
          <w:szCs w:val="21"/>
        </w:rPr>
        <w:t xml:space="preserve">用户管理模块为管理员提供了完善的用户账号管理功能，包括用户列表查询、用户详情查看、新增用户、编辑用户、删除用户、重置密码、修改状态、分配角色以及导出用户数据等功能。用户列表页面采用Element Plus的Table组件展示用户数据，支持分页查询和关键词搜索。管理员可以根据用户名、姓名、部门、状态等条件进行筛选查询。</w:t>
      </w:r>
    </w:p>
    <w:p>
      <w:pPr>
        <w:spacing w:after="0" w:before="0" w:line="360"/>
        <w:ind w:firstLine="420"/>
        <w:jc w:val="both"/>
      </w:pPr>
      <w:r>
        <w:rPr>
          <w:rFonts w:ascii="宋体" w:cs="宋体" w:eastAsia="宋体" w:hAnsi="宋体"/>
          <w:sz w:val="21"/>
          <w:szCs w:val="21"/>
        </w:rPr>
        <w:t xml:space="preserve">在新增用户时，系统会对用户名、邮箱和手机号进行唯一性校验，确保不与已有用户数据冲突。用户状态管理支持正常、禁用、离职和休假四种状态切换，但系统会保护admin超级管理员账户，禁止对其进行删除和禁用操作。重置密码功能会生成一个包含大小写字母、数字和特殊字符的8位随机安全密码，确保密码强度符合安全要求。密码修改功能允许用户修改自己的密码，修改时需要验证原密码的正确性。用户管理界面如图6所示。</w:t>
      </w:r>
    </w:p>
    <w:p>
      <w:pPr>
        <w:spacing w:after="200" w:before="200" w:line="276"/>
        <w:jc w:val="center"/>
      </w:pPr>
      <w:r>
        <w:rPr>
          <w:rFonts w:ascii="黑体" w:cs="黑体" w:eastAsia="黑体" w:hAnsi="黑体"/>
          <w:b/>
          <w:bCs/>
          <w:color w:val="FF0000"/>
          <w:sz w:val="24"/>
          <w:szCs w:val="24"/>
        </w:rPr>
        <w:t xml:space="preserve">需要截图：用户管理界面</w:t>
      </w:r>
    </w:p>
    <w:p>
      <w:pPr>
        <w:spacing w:after="200" w:before="120" w:line="276"/>
        <w:jc w:val="center"/>
      </w:pPr>
      <w:r>
        <w:rPr>
          <w:rFonts w:ascii="宋体" w:cs="宋体" w:eastAsia="宋体" w:hAnsi="宋体"/>
          <w:b/>
          <w:bCs/>
          <w:sz w:val="21"/>
          <w:szCs w:val="21"/>
        </w:rPr>
        <w:t xml:space="preserve">图6 用户管理界面</w:t>
      </w:r>
    </w:p>
    <w:p>
      <w:pPr>
        <w:pStyle w:val="Heading3"/>
        <w:spacing w:after="240" w:before="240" w:line="360"/>
      </w:pPr>
      <w:r>
        <w:rPr>
          <w:rFonts w:ascii="宋体" w:cs="宋体" w:eastAsia="宋体" w:hAnsi="宋体"/>
          <w:b w:val="false"/>
          <w:bCs w:val="false"/>
          <w:sz w:val="24"/>
          <w:szCs w:val="24"/>
        </w:rPr>
        <w:t xml:space="preserve">5.2.2 角色管理</w:t>
      </w:r>
    </w:p>
    <w:p>
      <w:pPr>
        <w:spacing w:after="0" w:before="0" w:line="360"/>
        <w:ind w:firstLine="420"/>
        <w:jc w:val="both"/>
      </w:pPr>
      <w:r>
        <w:rPr>
          <w:rFonts w:ascii="宋体" w:cs="宋体" w:eastAsia="宋体" w:hAnsi="宋体"/>
          <w:sz w:val="21"/>
          <w:szCs w:val="21"/>
        </w:rPr>
        <w:t xml:space="preserve">角色管理模块实现了RBAC权限模型中的角色配置功能。管理员可以创建新角色并设置角色编码、角色名称、角色描述和数据权限范围。数据权限范围分为全部数据、本部门数据和本人数据三种级别，控制角色能够访问的数据范围。角色管理页面的核心功能是权限分配，管理员通过树形结构的权限选择器为角色勾选对应的菜单权限、按钮权限和接口权限。权限树的数据从后端的/system/permissions/tree接口获取，以懒加载方式提升页面性能。角色管理界面如图7所示。</w:t>
      </w:r>
    </w:p>
    <w:p>
      <w:pPr>
        <w:spacing w:after="200" w:before="200" w:line="276"/>
        <w:jc w:val="center"/>
      </w:pPr>
      <w:r>
        <w:rPr>
          <w:rFonts w:ascii="黑体" w:cs="黑体" w:eastAsia="黑体" w:hAnsi="黑体"/>
          <w:b/>
          <w:bCs/>
          <w:color w:val="FF0000"/>
          <w:sz w:val="24"/>
          <w:szCs w:val="24"/>
        </w:rPr>
        <w:t xml:space="preserve">需要截图：角色管理界面</w:t>
      </w:r>
    </w:p>
    <w:p>
      <w:pPr>
        <w:spacing w:after="200" w:before="120" w:line="276"/>
        <w:jc w:val="center"/>
      </w:pPr>
      <w:r>
        <w:rPr>
          <w:rFonts w:ascii="宋体" w:cs="宋体" w:eastAsia="宋体" w:hAnsi="宋体"/>
          <w:b/>
          <w:bCs/>
          <w:sz w:val="21"/>
          <w:szCs w:val="21"/>
        </w:rPr>
        <w:t xml:space="preserve">图7 角色管理界面</w:t>
      </w:r>
    </w:p>
    <w:p>
      <w:pPr>
        <w:pStyle w:val="Heading3"/>
        <w:spacing w:after="240" w:before="240" w:line="360"/>
      </w:pPr>
      <w:r>
        <w:rPr>
          <w:rFonts w:ascii="宋体" w:cs="宋体" w:eastAsia="宋体" w:hAnsi="宋体"/>
          <w:b w:val="false"/>
          <w:bCs w:val="false"/>
          <w:sz w:val="24"/>
          <w:szCs w:val="24"/>
        </w:rPr>
        <w:t xml:space="preserve">5.2.3 部门管理</w:t>
      </w:r>
    </w:p>
    <w:p>
      <w:pPr>
        <w:spacing w:after="0" w:before="0" w:line="360"/>
        <w:ind w:firstLine="420"/>
        <w:jc w:val="both"/>
      </w:pPr>
      <w:r>
        <w:rPr>
          <w:rFonts w:ascii="宋体" w:cs="宋体" w:eastAsia="宋体" w:hAnsi="宋体"/>
          <w:sz w:val="21"/>
          <w:szCs w:val="21"/>
        </w:rPr>
        <w:t xml:space="preserve">部门管理模块支持企业组织架构的树形结构管理。部门数据采用邻接表模型存储，通过parent_id字段建立层级关系。部门管理页面使用Element Plus的Tree组件展示组织架构树，支持节点的展开、折叠、新增子部门、编辑和删除操作。新增部门时需要指定上级部门和部门层级，系统会自动维护ancestors字段（祖先路径），便于后续的层级查询和数据权限过滤。删除部门前，系统会检查该部门下是否存在子部门和关联用户，如果存在则拒绝删除操作，确保数据的完整性。部门管理界面如图8所示。</w:t>
      </w:r>
    </w:p>
    <w:p>
      <w:pPr>
        <w:spacing w:after="200" w:before="200" w:line="276"/>
        <w:jc w:val="center"/>
      </w:pPr>
      <w:r>
        <w:rPr>
          <w:rFonts w:ascii="黑体" w:cs="黑体" w:eastAsia="黑体" w:hAnsi="黑体"/>
          <w:b/>
          <w:bCs/>
          <w:color w:val="FF0000"/>
          <w:sz w:val="24"/>
          <w:szCs w:val="24"/>
        </w:rPr>
        <w:t xml:space="preserve">需要截图：部门管理界面</w:t>
      </w:r>
    </w:p>
    <w:p>
      <w:pPr>
        <w:spacing w:after="200" w:before="120" w:line="276"/>
        <w:jc w:val="center"/>
      </w:pPr>
      <w:r>
        <w:rPr>
          <w:rFonts w:ascii="宋体" w:cs="宋体" w:eastAsia="宋体" w:hAnsi="宋体"/>
          <w:b/>
          <w:bCs/>
          <w:sz w:val="21"/>
          <w:szCs w:val="21"/>
        </w:rPr>
        <w:t xml:space="preserve">图8 部门管理界面</w:t>
      </w:r>
    </w:p>
    <w:p>
      <w:pPr>
        <w:pStyle w:val="Heading3"/>
        <w:spacing w:after="240" w:before="240" w:line="360"/>
      </w:pPr>
      <w:r>
        <w:rPr>
          <w:rFonts w:ascii="宋体" w:cs="宋体" w:eastAsia="宋体" w:hAnsi="宋体"/>
          <w:b w:val="false"/>
          <w:bCs w:val="false"/>
          <w:sz w:val="24"/>
          <w:szCs w:val="24"/>
        </w:rPr>
        <w:t xml:space="preserve">5.2.4 岗位管理</w:t>
      </w:r>
    </w:p>
    <w:p>
      <w:pPr>
        <w:spacing w:after="0" w:before="0" w:line="360"/>
        <w:ind w:firstLine="420"/>
        <w:jc w:val="both"/>
      </w:pPr>
      <w:r>
        <w:rPr>
          <w:rFonts w:ascii="宋体" w:cs="宋体" w:eastAsia="宋体" w:hAnsi="宋体"/>
          <w:sz w:val="21"/>
          <w:szCs w:val="21"/>
        </w:rPr>
        <w:t xml:space="preserve">岗位管理模块用于维护企业的岗位信息。每个岗位包含岗位名称、岗位编码、岗位级别（初级、中级、高级、专家）、岗位描述、任职要求和所属部门等属性。岗位管理页面支持分页查询、新增、编辑、删除、启用/禁用和导出等操作。岗位级别字段采用枚举值设计，确保数据的规范性。岗位与部门之间通过dept_id字段建立关联关系，一个部门可以设置多个岗位。删除岗位前系统会检查是否有关联用户，存在关联时拒绝删除。岗位管理界面如图9所示。</w:t>
      </w:r>
    </w:p>
    <w:p>
      <w:pPr>
        <w:spacing w:after="200" w:before="200" w:line="276"/>
        <w:jc w:val="center"/>
      </w:pPr>
      <w:r>
        <w:rPr>
          <w:rFonts w:ascii="黑体" w:cs="黑体" w:eastAsia="黑体" w:hAnsi="黑体"/>
          <w:b/>
          <w:bCs/>
          <w:color w:val="FF0000"/>
          <w:sz w:val="24"/>
          <w:szCs w:val="24"/>
        </w:rPr>
        <w:t xml:space="preserve">需要截图：岗位管理界面</w:t>
      </w:r>
    </w:p>
    <w:p>
      <w:pPr>
        <w:spacing w:after="200" w:before="120" w:line="276"/>
        <w:jc w:val="center"/>
      </w:pPr>
      <w:r>
        <w:rPr>
          <w:rFonts w:ascii="宋体" w:cs="宋体" w:eastAsia="宋体" w:hAnsi="宋体"/>
          <w:b/>
          <w:bCs/>
          <w:sz w:val="21"/>
          <w:szCs w:val="21"/>
        </w:rPr>
        <w:t xml:space="preserve">图9 岗位管理界面</w:t>
      </w:r>
    </w:p>
    <w:p>
      <w:pPr>
        <w:pStyle w:val="Heading2"/>
        <w:spacing w:after="300" w:before="300" w:line="360"/>
      </w:pPr>
      <w:r>
        <w:rPr>
          <w:rFonts w:ascii="黑体" w:cs="黑体" w:eastAsia="黑体" w:hAnsi="黑体"/>
          <w:b/>
          <w:bCs/>
          <w:sz w:val="24"/>
          <w:szCs w:val="24"/>
        </w:rPr>
        <w:t xml:space="preserve">5.3 培训管理模块</w:t>
      </w:r>
    </w:p>
    <w:p>
      <w:pPr>
        <w:pStyle w:val="Heading3"/>
        <w:spacing w:after="240" w:before="240" w:line="360"/>
      </w:pPr>
      <w:r>
        <w:rPr>
          <w:rFonts w:ascii="宋体" w:cs="宋体" w:eastAsia="宋体" w:hAnsi="宋体"/>
          <w:b w:val="false"/>
          <w:bCs w:val="false"/>
          <w:sz w:val="24"/>
          <w:szCs w:val="24"/>
        </w:rPr>
        <w:t xml:space="preserve">5.3.1 课程管理</w:t>
      </w:r>
    </w:p>
    <w:p>
      <w:pPr>
        <w:spacing w:after="0" w:before="0" w:line="360"/>
        <w:ind w:firstLine="420"/>
        <w:jc w:val="both"/>
      </w:pPr>
      <w:r>
        <w:rPr>
          <w:rFonts w:ascii="宋体" w:cs="宋体" w:eastAsia="宋体" w:hAnsi="宋体"/>
          <w:sz w:val="21"/>
          <w:szCs w:val="21"/>
        </w:rPr>
        <w:t xml:space="preserve">课程管理模块是培训管理的核心模块之一，实现了课程从创建到上架的完整生命周期管理。管理员在创建课程时需要填写课程名称、课程编码、课程类型（视频、文档、直播）、课程描述、学习目标、所属分类、课程时长、学分和难度等级等基本信息，还可以上传课程封面图片、视频文件或文档资料。课程创建后初始状态为"草稿"，管理员可以随时编辑草稿状态下的课程信息。</w:t>
      </w:r>
    </w:p>
    <w:p>
      <w:pPr>
        <w:spacing w:after="0" w:before="0" w:line="360"/>
        <w:ind w:firstLine="420"/>
        <w:jc w:val="both"/>
      </w:pPr>
      <w:r>
        <w:rPr>
          <w:rFonts w:ascii="宋体" w:cs="宋体" w:eastAsia="宋体" w:hAnsi="宋体"/>
          <w:sz w:val="21"/>
          <w:szCs w:val="21"/>
        </w:rPr>
        <w:t xml:space="preserve">课程编辑完成后，管理员可以提交审核，课程状态变为"待审核"。审核人员（通常为培训主管）在审核通过后，课程状态变为"已上架"，此时课程对所有用户可见；审核不通过则退回并标注驳回原因，课程状态变为"审核驳回"。已上架的课程管理员可以随时下架，下架后课程对普通用户不可见。课程审核流程的设计确保了课程内容的质量控制。课程管理界面如图10所示。</w:t>
      </w:r>
    </w:p>
    <w:p>
      <w:pPr>
        <w:spacing w:after="200" w:before="200" w:line="276"/>
        <w:jc w:val="center"/>
      </w:pPr>
      <w:r>
        <w:rPr>
          <w:rFonts w:ascii="黑体" w:cs="黑体" w:eastAsia="黑体" w:hAnsi="黑体"/>
          <w:b/>
          <w:bCs/>
          <w:color w:val="FF0000"/>
          <w:sz w:val="24"/>
          <w:szCs w:val="24"/>
        </w:rPr>
        <w:t xml:space="preserve">需要截图：课程管理界面</w:t>
      </w:r>
    </w:p>
    <w:p>
      <w:pPr>
        <w:spacing w:after="200" w:before="120" w:line="276"/>
        <w:jc w:val="center"/>
      </w:pPr>
      <w:r>
        <w:rPr>
          <w:rFonts w:ascii="宋体" w:cs="宋体" w:eastAsia="宋体" w:hAnsi="宋体"/>
          <w:b/>
          <w:bCs/>
          <w:sz w:val="21"/>
          <w:szCs w:val="21"/>
        </w:rPr>
        <w:t xml:space="preserve">图10 课程管理界面</w:t>
      </w:r>
    </w:p>
    <w:p>
      <w:pPr>
        <w:pStyle w:val="Heading3"/>
        <w:spacing w:after="240" w:before="240" w:line="360"/>
      </w:pPr>
      <w:r>
        <w:rPr>
          <w:rFonts w:ascii="宋体" w:cs="宋体" w:eastAsia="宋体" w:hAnsi="宋体"/>
          <w:b w:val="false"/>
          <w:bCs w:val="false"/>
          <w:sz w:val="24"/>
          <w:szCs w:val="24"/>
        </w:rPr>
        <w:t xml:space="preserve">5.3.2 培训计划管理</w:t>
      </w:r>
    </w:p>
    <w:p>
      <w:pPr>
        <w:spacing w:after="0" w:before="0" w:line="360"/>
        <w:ind w:firstLine="420"/>
        <w:jc w:val="both"/>
      </w:pPr>
      <w:r>
        <w:rPr>
          <w:rFonts w:ascii="宋体" w:cs="宋体" w:eastAsia="宋体" w:hAnsi="宋体"/>
          <w:sz w:val="21"/>
          <w:szCs w:val="21"/>
        </w:rPr>
        <w:t xml:space="preserve">培训计划管理模块实现了培训计划的制定、发布、执行和归档的全流程管理。管理员在创建培训计划时，首先填写计划名称、计划类型（必修/选修）、计划描述和学习目标等基本信息，然后设置计划的起止时间和报名时间。在指定培训对象时，系统支持三种目标类型：按部门指定、按岗位指定和按个人指定。管理员可以根据实际需求灵活选择培训对象的范围。</w:t>
      </w:r>
    </w:p>
    <w:p>
      <w:pPr>
        <w:spacing w:after="0" w:before="0" w:line="360"/>
        <w:ind w:firstLine="420"/>
        <w:jc w:val="both"/>
      </w:pPr>
      <w:r>
        <w:rPr>
          <w:rFonts w:ascii="宋体" w:cs="宋体" w:eastAsia="宋体" w:hAnsi="宋体"/>
          <w:sz w:val="21"/>
          <w:szCs w:val="21"/>
        </w:rPr>
        <w:t xml:space="preserve">培训计划还支持设置学习要求参数，包括最低学习时长和最低完成进度，确保员工达到一定的学习标准。如果培训计划需要考核，管理员可以设置是否关联考试及格分数和最大补考次数。培训计划创建后为"草稿"状态，管理员确认无误后可以发布计划，发布后系统自动将计划分配给目标用户。系统通过定时任务在每天凌晨1点自动检查培训计划的时间节点，将到期的计划状态更新为"进行中"或"已结束"。培训计划管理界面如图11所示。</w:t>
      </w:r>
    </w:p>
    <w:p>
      <w:pPr>
        <w:spacing w:after="200" w:before="200" w:line="276"/>
        <w:jc w:val="center"/>
      </w:pPr>
      <w:r>
        <w:rPr>
          <w:rFonts w:ascii="黑体" w:cs="黑体" w:eastAsia="黑体" w:hAnsi="黑体"/>
          <w:b/>
          <w:bCs/>
          <w:color w:val="FF0000"/>
          <w:sz w:val="24"/>
          <w:szCs w:val="24"/>
        </w:rPr>
        <w:t xml:space="preserve">需要截图：培训计划管理界面</w:t>
      </w:r>
    </w:p>
    <w:p>
      <w:pPr>
        <w:spacing w:after="200" w:before="120" w:line="276"/>
        <w:jc w:val="center"/>
      </w:pPr>
      <w:r>
        <w:rPr>
          <w:rFonts w:ascii="宋体" w:cs="宋体" w:eastAsia="宋体" w:hAnsi="宋体"/>
          <w:b/>
          <w:bCs/>
          <w:sz w:val="21"/>
          <w:szCs w:val="21"/>
        </w:rPr>
        <w:t xml:space="preserve">图11 培训计划管理界面</w:t>
      </w:r>
    </w:p>
    <w:p>
      <w:pPr>
        <w:pStyle w:val="Heading3"/>
        <w:spacing w:after="240" w:before="240" w:line="360"/>
      </w:pPr>
      <w:r>
        <w:rPr>
          <w:rFonts w:ascii="宋体" w:cs="宋体" w:eastAsia="宋体" w:hAnsi="宋体"/>
          <w:b w:val="false"/>
          <w:bCs w:val="false"/>
          <w:sz w:val="24"/>
          <w:szCs w:val="24"/>
        </w:rPr>
        <w:t xml:space="preserve">5.3.3 学习进度管理</w:t>
      </w:r>
    </w:p>
    <w:p>
      <w:pPr>
        <w:spacing w:after="0" w:before="0" w:line="360"/>
        <w:ind w:firstLine="420"/>
        <w:jc w:val="both"/>
      </w:pPr>
      <w:r>
        <w:rPr>
          <w:rFonts w:ascii="宋体" w:cs="宋体" w:eastAsia="宋体" w:hAnsi="宋体"/>
          <w:sz w:val="21"/>
          <w:szCs w:val="21"/>
        </w:rPr>
        <w:t xml:space="preserve">学习进度管理模块用于跟踪和展示员工的学习情况。管理员可以在管理端查看所有员工的学习进度列表，了解每位员工在每门课程上的学习进度百分比、累计学习时长和学习状态。员工可以在个人端查看自己的学习进度。系统在学习过程中实时记录学习数据，当员工进入课程学习页面时自动创建学习进度记录，每次学习时更新进度百分比和累计学习时长。</w:t>
      </w:r>
    </w:p>
    <w:p>
      <w:pPr>
        <w:spacing w:after="0" w:before="0" w:line="360"/>
        <w:ind w:firstLine="420"/>
        <w:jc w:val="both"/>
      </w:pPr>
      <w:r>
        <w:rPr>
          <w:rFonts w:ascii="宋体" w:cs="宋体" w:eastAsia="宋体" w:hAnsi="宋体"/>
          <w:sz w:val="21"/>
          <w:szCs w:val="21"/>
        </w:rPr>
        <w:t xml:space="preserve">系统还实现了学习预警机制，当培训计划的截止时间临近但员工的学习进度或学习时长未达到最低要求时，系统会标记该记录并可以通过定时任务发送预警通知。学习状态包括未开始、学习中、已完成和已超时四种。管理员可以根据学习进度数据进行针对性的培训管理决策，如对学习进度落后的员工进行督促和辅导。学习进度管理界面如图12所示。</w:t>
      </w:r>
    </w:p>
    <w:p>
      <w:pPr>
        <w:spacing w:after="200" w:before="200" w:line="276"/>
        <w:jc w:val="center"/>
      </w:pPr>
      <w:r>
        <w:rPr>
          <w:rFonts w:ascii="黑体" w:cs="黑体" w:eastAsia="黑体" w:hAnsi="黑体"/>
          <w:b/>
          <w:bCs/>
          <w:color w:val="FF0000"/>
          <w:sz w:val="24"/>
          <w:szCs w:val="24"/>
        </w:rPr>
        <w:t xml:space="preserve">需要截图：学习进度管理界面</w:t>
      </w:r>
    </w:p>
    <w:p>
      <w:pPr>
        <w:spacing w:after="200" w:before="120" w:line="276"/>
        <w:jc w:val="center"/>
      </w:pPr>
      <w:r>
        <w:rPr>
          <w:rFonts w:ascii="宋体" w:cs="宋体" w:eastAsia="宋体" w:hAnsi="宋体"/>
          <w:b/>
          <w:bCs/>
          <w:sz w:val="21"/>
          <w:szCs w:val="21"/>
        </w:rPr>
        <w:t xml:space="preserve">图12 学习进度管理界面</w:t>
      </w:r>
    </w:p>
    <w:p>
      <w:pPr>
        <w:pStyle w:val="Heading2"/>
        <w:spacing w:after="300" w:before="300" w:line="360"/>
      </w:pPr>
      <w:r>
        <w:rPr>
          <w:rFonts w:ascii="黑体" w:cs="黑体" w:eastAsia="黑体" w:hAnsi="黑体"/>
          <w:b/>
          <w:bCs/>
          <w:sz w:val="24"/>
          <w:szCs w:val="24"/>
        </w:rPr>
        <w:t xml:space="preserve">5.4 考核管理模块</w:t>
      </w:r>
    </w:p>
    <w:p>
      <w:pPr>
        <w:pStyle w:val="Heading3"/>
        <w:spacing w:after="240" w:before="240" w:line="360"/>
      </w:pPr>
      <w:r>
        <w:rPr>
          <w:rFonts w:ascii="宋体" w:cs="宋体" w:eastAsia="宋体" w:hAnsi="宋体"/>
          <w:b w:val="false"/>
          <w:bCs w:val="false"/>
          <w:sz w:val="24"/>
          <w:szCs w:val="24"/>
        </w:rPr>
        <w:t xml:space="preserve">5.4.1 题库管理</w:t>
      </w:r>
    </w:p>
    <w:p>
      <w:pPr>
        <w:spacing w:after="0" w:before="0" w:line="360"/>
        <w:ind w:firstLine="420"/>
        <w:jc w:val="both"/>
      </w:pPr>
      <w:r>
        <w:rPr>
          <w:rFonts w:ascii="宋体" w:cs="宋体" w:eastAsia="宋体" w:hAnsi="宋体"/>
          <w:sz w:val="21"/>
          <w:szCs w:val="21"/>
        </w:rPr>
        <w:t xml:space="preserve">题库管理模块为考试系统提供了题目资源的管理功能。系统支持单选题、多选题、判断题、填空题和简答题五种题型，基本涵盖了在线考试中常见的题目类型。管理员在创建题目时需要选择题型、填写题目内容、设置选项（针对选择题）、填写正确答案和答案解析、设置难度等级和分值。系统支持为题目关联课程，便于在组卷时按课程范围筛选题目。</w:t>
      </w:r>
    </w:p>
    <w:p>
      <w:pPr>
        <w:spacing w:after="0" w:before="0" w:line="360"/>
        <w:ind w:firstLine="420"/>
        <w:jc w:val="both"/>
      </w:pPr>
      <w:r>
        <w:rPr>
          <w:rFonts w:ascii="宋体" w:cs="宋体" w:eastAsia="宋体" w:hAnsi="宋体"/>
          <w:sz w:val="21"/>
          <w:szCs w:val="21"/>
        </w:rPr>
        <w:t xml:space="preserve">题库管理页面支持分页查询和条件筛选，管理员可以根据题型、难度、关联课程等条件快速查找目标题目。编辑功能支持修改题目的所有属性，删除功能在删除前会检查该题目是否被试卷引用，如果存在引用则拒绝删除操作，确保考试数据的完整性。此外，系统还提供了随机抽题接口，管理员可以指定题型、数量和难度等条件，系统从题库中随机抽取符合条件的题目，为随机组卷提供数据支持。题库管理界面如图13所示。</w:t>
      </w:r>
    </w:p>
    <w:p>
      <w:pPr>
        <w:spacing w:after="200" w:before="200" w:line="276"/>
        <w:jc w:val="center"/>
      </w:pPr>
      <w:r>
        <w:rPr>
          <w:rFonts w:ascii="黑体" w:cs="黑体" w:eastAsia="黑体" w:hAnsi="黑体"/>
          <w:b/>
          <w:bCs/>
          <w:color w:val="FF0000"/>
          <w:sz w:val="24"/>
          <w:szCs w:val="24"/>
        </w:rPr>
        <w:t xml:space="preserve">需要截图：题库管理界面</w:t>
      </w:r>
    </w:p>
    <w:p>
      <w:pPr>
        <w:spacing w:after="200" w:before="120" w:line="276"/>
        <w:jc w:val="center"/>
      </w:pPr>
      <w:r>
        <w:rPr>
          <w:rFonts w:ascii="宋体" w:cs="宋体" w:eastAsia="宋体" w:hAnsi="宋体"/>
          <w:b/>
          <w:bCs/>
          <w:sz w:val="21"/>
          <w:szCs w:val="21"/>
        </w:rPr>
        <w:t xml:space="preserve">图13 题库管理界面</w:t>
      </w:r>
    </w:p>
    <w:p>
      <w:pPr>
        <w:pStyle w:val="Heading3"/>
        <w:spacing w:after="240" w:before="240" w:line="360"/>
      </w:pPr>
      <w:r>
        <w:rPr>
          <w:rFonts w:ascii="宋体" w:cs="宋体" w:eastAsia="宋体" w:hAnsi="宋体"/>
          <w:b w:val="false"/>
          <w:bCs w:val="false"/>
          <w:sz w:val="24"/>
          <w:szCs w:val="24"/>
        </w:rPr>
        <w:t xml:space="preserve">5.4.2 试卷管理</w:t>
      </w:r>
    </w:p>
    <w:p>
      <w:pPr>
        <w:spacing w:after="0" w:before="0" w:line="360"/>
        <w:ind w:firstLine="420"/>
        <w:jc w:val="both"/>
      </w:pPr>
      <w:r>
        <w:rPr>
          <w:rFonts w:ascii="宋体" w:cs="宋体" w:eastAsia="宋体" w:hAnsi="宋体"/>
          <w:sz w:val="21"/>
          <w:szCs w:val="21"/>
        </w:rPr>
        <w:t xml:space="preserve">试卷管理模块实现了两种组卷模式：手动组卷和随机组卷。在手动组卷模式下，管理员首先创建试卷的基本信息（试卷名称、总分、及格分数、考试时长等），然后从题库中选择题目添加到试卷中，可以设置每道题目的分值和排序。在随机组卷模式下，管理员通过JSON配置指定各题型和难度的题目数量，系统在生成试卷时根据配置自动从题库中随机抽取题目。</w:t>
      </w:r>
    </w:p>
    <w:p>
      <w:pPr>
        <w:spacing w:after="0" w:before="0" w:line="360"/>
        <w:ind w:firstLine="420"/>
        <w:jc w:val="both"/>
      </w:pPr>
      <w:r>
        <w:rPr>
          <w:rFonts w:ascii="宋体" w:cs="宋体" w:eastAsia="宋体" w:hAnsi="宋体"/>
          <w:sz w:val="21"/>
          <w:szCs w:val="21"/>
        </w:rPr>
        <w:t xml:space="preserve">试卷管理页面支持丰富的防作弊设置，包括题目顺序打乱、选项顺序打乱和切屏检测功能。当启用切屏检测时，系统设置最大允许切屏次数，员工在考试过程中切换浏览器标签页或窗口会被前端JavaScript监听并记录，超过最大次数后系统自动提交试卷。试卷创建后初始状态为"草稿"，管理员确认无误后发布试卷，发布后员工即可参加考试。已发布的试卷可以停用，停用后不再显示在可参加的考试列表中。试卷管理界面如图14所示。</w:t>
      </w:r>
    </w:p>
    <w:p>
      <w:pPr>
        <w:spacing w:after="200" w:before="200" w:line="276"/>
        <w:jc w:val="center"/>
      </w:pPr>
      <w:r>
        <w:rPr>
          <w:rFonts w:ascii="黑体" w:cs="黑体" w:eastAsia="黑体" w:hAnsi="黑体"/>
          <w:b/>
          <w:bCs/>
          <w:color w:val="FF0000"/>
          <w:sz w:val="24"/>
          <w:szCs w:val="24"/>
        </w:rPr>
        <w:t xml:space="preserve">需要截图：试卷管理界面</w:t>
      </w:r>
    </w:p>
    <w:p>
      <w:pPr>
        <w:spacing w:after="200" w:before="120" w:line="276"/>
        <w:jc w:val="center"/>
      </w:pPr>
      <w:r>
        <w:rPr>
          <w:rFonts w:ascii="宋体" w:cs="宋体" w:eastAsia="宋体" w:hAnsi="宋体"/>
          <w:b/>
          <w:bCs/>
          <w:sz w:val="21"/>
          <w:szCs w:val="21"/>
        </w:rPr>
        <w:t xml:space="preserve">图14 试卷管理界面</w:t>
      </w:r>
    </w:p>
    <w:p>
      <w:pPr>
        <w:pStyle w:val="Heading3"/>
        <w:spacing w:after="240" w:before="240" w:line="360"/>
      </w:pPr>
      <w:r>
        <w:rPr>
          <w:rFonts w:ascii="宋体" w:cs="宋体" w:eastAsia="宋体" w:hAnsi="宋体"/>
          <w:b w:val="false"/>
          <w:bCs w:val="false"/>
          <w:sz w:val="24"/>
          <w:szCs w:val="24"/>
        </w:rPr>
        <w:t xml:space="preserve">5.4.3 在线考试</w:t>
      </w:r>
    </w:p>
    <w:p>
      <w:pPr>
        <w:spacing w:after="0" w:before="0" w:line="360"/>
        <w:ind w:firstLine="420"/>
        <w:jc w:val="both"/>
      </w:pPr>
      <w:r>
        <w:rPr>
          <w:rFonts w:ascii="宋体" w:cs="宋体" w:eastAsia="宋体" w:hAnsi="宋体"/>
          <w:sz w:val="21"/>
          <w:szCs w:val="21"/>
        </w:rPr>
        <w:t xml:space="preserve">在线考试模块是系统的核心功能之一，为员工提供了完整的在线答题体验。员工在"我的考试"页面可以看到当前可以参加的考试列表，点击参加考试后系统会创建一条考试记录并进入答题界面。答题界面展示试卷中的所有题目，根据试卷设置决定是否打乱题目和选项的顺序。考试页面的顶部显示倒计时器，系统通过setInterval定时器每秒更新剩余时间，倒计时结束后系统自动提交试卷。</w:t>
      </w:r>
    </w:p>
    <w:p>
      <w:pPr>
        <w:spacing w:after="0" w:before="0" w:line="360"/>
        <w:ind w:firstLine="420"/>
        <w:jc w:val="both"/>
      </w:pPr>
      <w:r>
        <w:rPr>
          <w:rFonts w:ascii="宋体" w:cs="宋体" w:eastAsia="宋体" w:hAnsi="宋体"/>
          <w:sz w:val="21"/>
          <w:szCs w:val="21"/>
        </w:rPr>
        <w:t xml:space="preserve">考试过程中，系统通过JavaScript的visibilitychange事件和window.blur事件监听用户是否切换了浏览器标签页或窗口。每次切屏行为都会被记录到考试记录的switch_count字段中，如果切屏次数超过试卷设置的最大值，系统将自动提交试卷并标记为异常。员工在考试过程中可以随时手动提交试卷，提交后系统自动对客观题（单选、多选、判断）进行评分，主观题（填空、简答）的评分留待管理员后续处理。在线考试界面如图15所示。</w:t>
      </w:r>
    </w:p>
    <w:p>
      <w:pPr>
        <w:spacing w:after="200" w:before="200" w:line="276"/>
        <w:jc w:val="center"/>
      </w:pPr>
      <w:r>
        <w:rPr>
          <w:rFonts w:ascii="黑体" w:cs="黑体" w:eastAsia="黑体" w:hAnsi="黑体"/>
          <w:b/>
          <w:bCs/>
          <w:color w:val="FF0000"/>
          <w:sz w:val="24"/>
          <w:szCs w:val="24"/>
        </w:rPr>
        <w:t xml:space="preserve">需要截图：在线考试界面</w:t>
      </w:r>
    </w:p>
    <w:p>
      <w:pPr>
        <w:spacing w:after="200" w:before="120" w:line="276"/>
        <w:jc w:val="center"/>
      </w:pPr>
      <w:r>
        <w:rPr>
          <w:rFonts w:ascii="宋体" w:cs="宋体" w:eastAsia="宋体" w:hAnsi="宋体"/>
          <w:b/>
          <w:bCs/>
          <w:sz w:val="21"/>
          <w:szCs w:val="21"/>
        </w:rPr>
        <w:t xml:space="preserve">图15 在线考试界面</w:t>
      </w:r>
    </w:p>
    <w:p>
      <w:pPr>
        <w:spacing w:after="0" w:before="0" w:line="360"/>
        <w:ind w:firstLine="420"/>
        <w:jc w:val="both"/>
      </w:pPr>
      <w:r>
        <w:rPr>
          <w:rFonts w:ascii="宋体" w:cs="宋体" w:eastAsia="宋体" w:hAnsi="宋体"/>
          <w:sz w:val="21"/>
          <w:szCs w:val="21"/>
        </w:rPr>
        <w:t xml:space="preserve">考试超时处理是系统的重要功能之一。系统通过定时任务每5分钟扫描一次正在进行的考试记录，检查考试开始时间加上考试时长是否已经超过当前时间。对于超时未提交的考试，系统自动将考试状态标记为"超时"，并根据考生已作答的题目计算客观题得分。这种机制确保了考试的公平性和数据的完整性。</w:t>
      </w:r>
    </w:p>
    <w:p>
      <w:pPr>
        <w:pStyle w:val="Heading3"/>
        <w:spacing w:after="240" w:before="240" w:line="360"/>
      </w:pPr>
      <w:r>
        <w:rPr>
          <w:rFonts w:ascii="宋体" w:cs="宋体" w:eastAsia="宋体" w:hAnsi="宋体"/>
          <w:b w:val="false"/>
          <w:bCs w:val="false"/>
          <w:sz w:val="24"/>
          <w:szCs w:val="24"/>
        </w:rPr>
        <w:t xml:space="preserve">5.4.4 成绩管理</w:t>
      </w:r>
    </w:p>
    <w:p>
      <w:pPr>
        <w:spacing w:after="0" w:before="0" w:line="360"/>
        <w:ind w:firstLine="420"/>
        <w:jc w:val="both"/>
      </w:pPr>
      <w:r>
        <w:rPr>
          <w:rFonts w:ascii="宋体" w:cs="宋体" w:eastAsia="宋体" w:hAnsi="宋体"/>
          <w:sz w:val="21"/>
          <w:szCs w:val="21"/>
        </w:rPr>
        <w:t xml:space="preserve">成绩管理模块提供了考试成绩的查询、统计和导出功能。管理员可以查看所有员工的考试成绩列表，包括考试用户、试卷名称、考试时间、得分、是否通过等核心信息。系统还提供了成绩统计功能，包括考试总次数、通过率、平均分等关键指标。对于未通过考试的考生，系统记录了补考次数，管理员可以据此安排补训和补考。</w:t>
      </w:r>
    </w:p>
    <w:p>
      <w:pPr>
        <w:spacing w:after="0" w:before="0" w:line="360"/>
        <w:ind w:firstLine="420"/>
        <w:jc w:val="both"/>
      </w:pPr>
      <w:r>
        <w:rPr>
          <w:rFonts w:ascii="宋体" w:cs="宋体" w:eastAsia="宋体" w:hAnsi="宋体"/>
          <w:sz w:val="21"/>
          <w:szCs w:val="21"/>
        </w:rPr>
        <w:t xml:space="preserve">员工在个人端可以通过"我的成绩"页面查看自己的考试成绩详情，包括总分、各题得分、正确答案和自己的答案对比等详细信息。成绩导出功能支持将成绩数据导出为Excel文件，便于管理者进行离线分析和存档。管理员在导出时可以选择导出范围和筛选条件，系统限制单次导出不超过10000条记录以防止性能问题。成绩管理界面如图16所示。</w:t>
      </w:r>
    </w:p>
    <w:p>
      <w:pPr>
        <w:spacing w:after="200" w:before="200" w:line="276"/>
        <w:jc w:val="center"/>
      </w:pPr>
      <w:r>
        <w:rPr>
          <w:rFonts w:ascii="黑体" w:cs="黑体" w:eastAsia="黑体" w:hAnsi="黑体"/>
          <w:b/>
          <w:bCs/>
          <w:color w:val="FF0000"/>
          <w:sz w:val="24"/>
          <w:szCs w:val="24"/>
        </w:rPr>
        <w:t xml:space="preserve">需要截图：成绩管理界面</w:t>
      </w:r>
    </w:p>
    <w:p>
      <w:pPr>
        <w:spacing w:after="200" w:before="120" w:line="276"/>
        <w:jc w:val="center"/>
      </w:pPr>
      <w:r>
        <w:rPr>
          <w:rFonts w:ascii="宋体" w:cs="宋体" w:eastAsia="宋体" w:hAnsi="宋体"/>
          <w:b/>
          <w:bCs/>
          <w:sz w:val="21"/>
          <w:szCs w:val="21"/>
        </w:rPr>
        <w:t xml:space="preserve">图16 成绩管理界面</w:t>
      </w:r>
    </w:p>
    <w:p>
      <w:pPr>
        <w:pStyle w:val="Heading2"/>
        <w:spacing w:after="300" w:before="300" w:line="360"/>
      </w:pPr>
      <w:r>
        <w:rPr>
          <w:rFonts w:ascii="黑体" w:cs="黑体" w:eastAsia="黑体" w:hAnsi="黑体"/>
          <w:b/>
          <w:bCs/>
          <w:sz w:val="24"/>
          <w:szCs w:val="24"/>
        </w:rPr>
        <w:t xml:space="preserve">5.5 报表分析模块</w:t>
      </w:r>
    </w:p>
    <w:p>
      <w:pPr>
        <w:spacing w:after="0" w:before="0" w:line="360"/>
        <w:ind w:firstLine="420"/>
        <w:jc w:val="both"/>
      </w:pPr>
      <w:r>
        <w:rPr>
          <w:rFonts w:ascii="宋体" w:cs="宋体" w:eastAsia="宋体" w:hAnsi="宋体"/>
          <w:sz w:val="21"/>
          <w:szCs w:val="21"/>
        </w:rPr>
        <w:t xml:space="preserve">报表分析模块通过ECharts数据可视化库，将系统中的培训数据和考核数据以直观的图表形式呈现，帮助管理者全面了解培训效果和员工的技能掌握情况。报表模块分为培训报表和考核报表两个子模块。</w:t>
      </w:r>
    </w:p>
    <w:p>
      <w:pPr>
        <w:spacing w:after="0" w:before="0" w:line="360"/>
        <w:ind w:firstLine="420"/>
        <w:jc w:val="both"/>
      </w:pPr>
      <w:r>
        <w:rPr>
          <w:rFonts w:ascii="宋体" w:cs="宋体" w:eastAsia="宋体" w:hAnsi="宋体"/>
          <w:sz w:val="21"/>
          <w:szCs w:val="21"/>
        </w:rPr>
        <w:t xml:space="preserve">培训报表主要展示以下数据维度：各培训计划的完成率统计（通过饼图展示已完成、进行中和未开始的比例）、课程学习进度分布（通过柱状图展示不同进度区间的课程数量）、部门培训参与情况（通过柱状图展示各部门的培训参与人数和完成率）等。考核报表主要展示以下数据维度：考试成绩分布（通过柱状图展示各分数段的人数分布）、考试通过率趋势（通过折线图展示近期考试的通过率变化趋势）、各课程考核成绩对比等。</w:t>
      </w:r>
    </w:p>
    <w:p>
      <w:pPr>
        <w:spacing w:after="0" w:before="0" w:line="360"/>
        <w:ind w:firstLine="420"/>
        <w:jc w:val="both"/>
      </w:pPr>
      <w:r>
        <w:rPr>
          <w:rFonts w:ascii="宋体" w:cs="宋体" w:eastAsia="宋体" w:hAnsi="宋体"/>
          <w:sz w:val="21"/>
          <w:szCs w:val="21"/>
        </w:rPr>
        <w:t xml:space="preserve">报表数据通过后端的聚合查询接口获取，后端根据不同的报表维度进行分组统计和计算，返回结构化的统计数据。前端接收数据后，通过ECharts的配置项设置图表类型、数据系列、坐标轴、图例和提示框等属性，渲染出美观且信息丰富的可视化图表。报表分析模块的数据展示为管理者制定培训策略提供了科学的数据支撑。报表分析界面如图17所示。</w:t>
      </w:r>
    </w:p>
    <w:p>
      <w:pPr>
        <w:spacing w:after="200" w:before="200" w:line="276"/>
        <w:jc w:val="center"/>
      </w:pPr>
      <w:r>
        <w:rPr>
          <w:rFonts w:ascii="黑体" w:cs="黑体" w:eastAsia="黑体" w:hAnsi="黑体"/>
          <w:b/>
          <w:bCs/>
          <w:color w:val="FF0000"/>
          <w:sz w:val="24"/>
          <w:szCs w:val="24"/>
        </w:rPr>
        <w:t xml:space="preserve">需要截图：报表分析界面</w:t>
      </w:r>
    </w:p>
    <w:p>
      <w:pPr>
        <w:spacing w:after="200" w:before="120" w:line="276"/>
        <w:jc w:val="center"/>
      </w:pPr>
      <w:r>
        <w:rPr>
          <w:rFonts w:ascii="宋体" w:cs="宋体" w:eastAsia="宋体" w:hAnsi="宋体"/>
          <w:b/>
          <w:bCs/>
          <w:sz w:val="21"/>
          <w:szCs w:val="21"/>
        </w:rPr>
        <w:t xml:space="preserve">图17 报表分析界面</w:t>
      </w:r>
    </w:p>
    <w:p>
      <w:pPr>
        <w:pStyle w:val="Heading2"/>
        <w:spacing w:after="300" w:before="300" w:line="360"/>
      </w:pPr>
      <w:r>
        <w:rPr>
          <w:rFonts w:ascii="黑体" w:cs="黑体" w:eastAsia="黑体" w:hAnsi="黑体"/>
          <w:b/>
          <w:bCs/>
          <w:sz w:val="24"/>
          <w:szCs w:val="24"/>
        </w:rPr>
        <w:t xml:space="preserve">5.6 员工培训模块</w:t>
      </w:r>
    </w:p>
    <w:p>
      <w:pPr>
        <w:spacing w:after="0" w:before="0" w:line="360"/>
        <w:ind w:firstLine="420"/>
        <w:jc w:val="both"/>
      </w:pPr>
      <w:r>
        <w:rPr>
          <w:rFonts w:ascii="宋体" w:cs="宋体" w:eastAsia="宋体" w:hAnsi="宋体"/>
          <w:sz w:val="21"/>
          <w:szCs w:val="21"/>
        </w:rPr>
        <w:t xml:space="preserve">员工培训模块是面向普通员工的功能入口，提供了课程学习、在线考试、学习记录和成绩查询等核心功能。员工登录系统后，首先进入首页仪表盘，仪表盘通过ECharts图表展示个人的培训概况，包括已学课程数、学习总时长、考试通过率等关键指标。</w:t>
      </w:r>
    </w:p>
    <w:p>
      <w:pPr>
        <w:spacing w:after="0" w:before="0" w:line="360"/>
        <w:ind w:firstLine="420"/>
        <w:jc w:val="both"/>
      </w:pPr>
      <w:r>
        <w:rPr>
          <w:rFonts w:ascii="宋体" w:cs="宋体" w:eastAsia="宋体" w:hAnsi="宋体"/>
          <w:sz w:val="21"/>
          <w:szCs w:val="21"/>
        </w:rPr>
        <w:t xml:space="preserve">在"我的课程"页面，员工可以浏览已上架的课程列表，支持按课程名称搜索和按分类筛选。点击课程卡片后进入课程详情页面，查看课程的完整信息后可以点击"开始学习"按钮进入学习页面。学习页面根据课程类型展示不同的内容：视频课程展示视频播放器和课程资料下载链接；文档课程展示文档内容。学习过程中系统会定期将学习进度同步到后端。</w:t>
      </w:r>
    </w:p>
    <w:p>
      <w:pPr>
        <w:spacing w:after="0" w:before="0" w:line="360"/>
        <w:ind w:firstLine="420"/>
        <w:jc w:val="both"/>
      </w:pPr>
      <w:r>
        <w:rPr>
          <w:rFonts w:ascii="宋体" w:cs="宋体" w:eastAsia="宋体" w:hAnsi="宋体"/>
          <w:sz w:val="21"/>
          <w:szCs w:val="21"/>
        </w:rPr>
        <w:t xml:space="preserve">在"我的考试"页面，员工可以看到当前可以参加的考试和历史上的考试记录。对于可以参加的考试，点击"参加考试"按钮后进入在线答题界面。答题完成后系统自动评分并展示结果。在"学习记录"和"我的成绩"页面，员工可以查看个人详细的学习进度和考试成绩信息。员工培训模块首页如图18所示。</w:t>
      </w:r>
    </w:p>
    <w:p>
      <w:pPr>
        <w:spacing w:after="200" w:before="200" w:line="276"/>
        <w:jc w:val="center"/>
      </w:pPr>
      <w:r>
        <w:rPr>
          <w:rFonts w:ascii="黑体" w:cs="黑体" w:eastAsia="黑体" w:hAnsi="黑体"/>
          <w:b/>
          <w:bCs/>
          <w:color w:val="FF0000"/>
          <w:sz w:val="24"/>
          <w:szCs w:val="24"/>
        </w:rPr>
        <w:t xml:space="preserve">需要截图：员工培训模块首页</w:t>
      </w:r>
    </w:p>
    <w:p>
      <w:pPr>
        <w:spacing w:after="200" w:before="120" w:line="276"/>
        <w:jc w:val="center"/>
      </w:pPr>
      <w:r>
        <w:rPr>
          <w:rFonts w:ascii="宋体" w:cs="宋体" w:eastAsia="宋体" w:hAnsi="宋体"/>
          <w:b/>
          <w:bCs/>
          <w:sz w:val="21"/>
          <w:szCs w:val="21"/>
        </w:rPr>
        <w:t xml:space="preserve">图18 员工培训模块首页</w:t>
      </w:r>
    </w:p>
    <w:p>
      <w:pPr>
        <w:pStyle w:val="Heading1"/>
        <w:spacing w:after="360" w:before="360" w:line="360"/>
      </w:pPr>
      <w:r>
        <w:rPr>
          <w:rFonts w:ascii="黑体" w:cs="黑体" w:eastAsia="黑体" w:hAnsi="黑体"/>
          <w:b/>
          <w:bCs/>
          <w:sz w:val="24"/>
          <w:szCs w:val="24"/>
        </w:rPr>
        <w:t xml:space="preserve">6 系统功能测试</w:t>
      </w:r>
    </w:p>
    <w:p>
      <w:pPr>
        <w:pStyle w:val="Heading2"/>
        <w:spacing w:after="300" w:before="300" w:line="360"/>
      </w:pPr>
      <w:r>
        <w:rPr>
          <w:rFonts w:ascii="黑体" w:cs="黑体" w:eastAsia="黑体" w:hAnsi="黑体"/>
          <w:b/>
          <w:bCs/>
          <w:sz w:val="24"/>
          <w:szCs w:val="24"/>
        </w:rPr>
        <w:t xml:space="preserve">6.1 测试方法</w:t>
      </w:r>
    </w:p>
    <w:p>
      <w:pPr>
        <w:spacing w:after="0" w:before="0" w:line="360"/>
        <w:ind w:firstLine="420"/>
        <w:jc w:val="both"/>
      </w:pPr>
      <w:r>
        <w:rPr>
          <w:rFonts w:ascii="宋体" w:cs="宋体" w:eastAsia="宋体" w:hAnsi="宋体"/>
          <w:sz w:val="21"/>
          <w:szCs w:val="21"/>
        </w:rPr>
        <w:t xml:space="preserve">系统测试是软件开发生命周期中不可或缺的重要环节，其目的是验证系统各功能模块是否满足需求规格说明书中定义的功能要求和非功能要求。本系统的测试工作采用黑盒测试与白盒测试相结合的方法。黑盒测试主要关注系统的功能正确性，不考虑内部代码实现，通过模拟用户的操作行为来验证系统功能是否符合预期；白盒测试主要关注代码的内部逻辑和路径覆盖，通过设计测试用例覆盖各种分支条件和边界值。</w:t>
      </w:r>
    </w:p>
    <w:p>
      <w:pPr>
        <w:spacing w:after="0" w:before="0" w:line="360"/>
        <w:ind w:firstLine="420"/>
        <w:jc w:val="both"/>
      </w:pPr>
      <w:r>
        <w:rPr>
          <w:rFonts w:ascii="宋体" w:cs="宋体" w:eastAsia="宋体" w:hAnsi="宋体"/>
          <w:sz w:val="21"/>
          <w:szCs w:val="21"/>
        </w:rPr>
        <w:t xml:space="preserve">本系统的测试环境配置如下：操作系统为Windows 10/11，后端运行环境为JDK 1.8 + MySQL 8.0 + Redis 6.0，前端运行环境为Node.js 18，浏览器为Google Chrome最新版本。测试过程中，针对每个功能模块设计了多组测试用例，涵盖正常操作流程、边界值处理和异常情况处理等场景。以下分别对管理端和员工端的核心功能模块进行测试用例的设计和执行。</w:t>
      </w:r>
    </w:p>
    <w:p>
      <w:pPr>
        <w:pStyle w:val="Heading2"/>
        <w:spacing w:after="300" w:before="300" w:line="360"/>
      </w:pPr>
      <w:r>
        <w:rPr>
          <w:rFonts w:ascii="黑体" w:cs="黑体" w:eastAsia="黑体" w:hAnsi="黑体"/>
          <w:b/>
          <w:bCs/>
          <w:sz w:val="24"/>
          <w:szCs w:val="24"/>
        </w:rPr>
        <w:t xml:space="preserve">6.2 管理端模块测试</w:t>
      </w:r>
    </w:p>
    <w:p>
      <w:pPr>
        <w:spacing w:after="0" w:before="0" w:line="360"/>
        <w:ind w:firstLine="420"/>
        <w:jc w:val="both"/>
      </w:pPr>
      <w:r>
        <w:rPr>
          <w:rFonts w:ascii="宋体" w:cs="宋体" w:eastAsia="宋体" w:hAnsi="宋体"/>
          <w:sz w:val="21"/>
          <w:szCs w:val="21"/>
        </w:rPr>
        <w:t xml:space="preserve">管理端模块的测试主要覆盖用户管理、角色管理、课程管理、培训计划管理、题库管理、试卷管理等核心功能。测试过程中，针对每个功能模块的正常操作、异常输入和边界条件都设计了相应的测试用例。以下是管理端核心功能的测试用例和测试结果。</w:t>
      </w:r>
    </w:p>
    <w:p>
      <w:pPr>
        <w:spacing w:after="0" w:before="0" w:line="360"/>
        <w:ind w:firstLine="420"/>
        <w:jc w:val="both"/>
      </w:pPr>
      <w:r>
        <w:rPr>
          <w:rFonts w:ascii="宋体" w:cs="宋体" w:eastAsia="宋体" w:hAnsi="宋体"/>
          <w:sz w:val="21"/>
          <w:szCs w:val="21"/>
        </w:rPr>
        <w:t xml:space="preserve">用户登录功能测试用例如表11所示。</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900"/>
        <w:gridCol w:w="1100"/>
        <w:gridCol w:w="1400"/>
        <w:gridCol w:w="1600"/>
        <w:gridCol w:w="1800"/>
        <w:gridCol w:w="900"/>
      </w:tblGrid>
      <w:tr>
        <w:trPr>
          <w:tblHeader/>
        </w:trPr>
        <w:tc>
          <w:tcPr>
            <w:tcW w:type="dxa" w:w="900"/>
            <w:tcBorders>
              <w:top w:val="single" w:color="000000" w:sz="12"/>
              <w:left w:val="nil" w:color="FFFFFF" w:sz="0"/>
              <w:bottom w:val="single" w:color="000000" w:sz="6"/>
              <w:right w:val="nil" w:color="FFFFFF" w:sz="0"/>
            </w:tcBorders>
            <w:vAlign w:val="center"/>
          </w:tcPr>
          <w:p>
            <w:pPr>
              <w:spacing w:after="60" w:before="60" w:line="276"/>
              <w:jc w:val="center"/>
            </w:pPr>
            <w:r>
              <w:rPr>
                <w:rFonts w:ascii="宋体" w:cs="宋体" w:eastAsia="宋体" w:hAnsi="宋体"/>
                <w:b/>
                <w:bCs/>
                <w:sz w:val="21"/>
                <w:szCs w:val="21"/>
              </w:rPr>
              <w:t xml:space="preserve">测试编号</w:t>
            </w:r>
          </w:p>
        </w:tc>
        <w:tc>
          <w:tcPr>
            <w:tcW w:type="dxa" w:w="1100"/>
            <w:tcBorders>
              <w:top w:val="single" w:color="000000" w:sz="12"/>
              <w:left w:val="nil" w:color="FFFFFF" w:sz="0"/>
              <w:bottom w:val="single" w:color="000000" w:sz="6"/>
              <w:right w:val="nil" w:color="FFFFFF" w:sz="0"/>
            </w:tcBorders>
            <w:vAlign w:val="center"/>
          </w:tcPr>
          <w:p>
            <w:pPr>
              <w:spacing w:after="60" w:before="60" w:line="276"/>
              <w:jc w:val="center"/>
            </w:pPr>
            <w:r>
              <w:rPr>
                <w:rFonts w:ascii="宋体" w:cs="宋体" w:eastAsia="宋体" w:hAnsi="宋体"/>
                <w:b/>
                <w:bCs/>
                <w:sz w:val="21"/>
                <w:szCs w:val="21"/>
              </w:rPr>
              <w:t xml:space="preserve">测试项</w:t>
            </w:r>
          </w:p>
        </w:tc>
        <w:tc>
          <w:tcPr>
            <w:tcW w:type="dxa" w:w="1400"/>
            <w:tcBorders>
              <w:top w:val="single" w:color="000000" w:sz="12"/>
              <w:left w:val="nil" w:color="FFFFFF" w:sz="0"/>
              <w:bottom w:val="single" w:color="000000" w:sz="6"/>
              <w:right w:val="nil" w:color="FFFFFF" w:sz="0"/>
            </w:tcBorders>
            <w:vAlign w:val="center"/>
          </w:tcPr>
          <w:p>
            <w:pPr>
              <w:spacing w:after="60" w:before="60" w:line="276"/>
              <w:jc w:val="center"/>
            </w:pPr>
            <w:r>
              <w:rPr>
                <w:rFonts w:ascii="宋体" w:cs="宋体" w:eastAsia="宋体" w:hAnsi="宋体"/>
                <w:b/>
                <w:bCs/>
                <w:sz w:val="21"/>
                <w:szCs w:val="21"/>
              </w:rPr>
              <w:t xml:space="preserve">测试输入</w:t>
            </w:r>
          </w:p>
        </w:tc>
        <w:tc>
          <w:tcPr>
            <w:tcW w:type="dxa" w:w="1600"/>
            <w:tcBorders>
              <w:top w:val="single" w:color="000000" w:sz="12"/>
              <w:left w:val="nil" w:color="FFFFFF" w:sz="0"/>
              <w:bottom w:val="single" w:color="000000" w:sz="6"/>
              <w:right w:val="nil" w:color="FFFFFF" w:sz="0"/>
            </w:tcBorders>
            <w:vAlign w:val="center"/>
          </w:tcPr>
          <w:p>
            <w:pPr>
              <w:spacing w:after="60" w:before="60" w:line="276"/>
              <w:jc w:val="center"/>
            </w:pPr>
            <w:r>
              <w:rPr>
                <w:rFonts w:ascii="宋体" w:cs="宋体" w:eastAsia="宋体" w:hAnsi="宋体"/>
                <w:b/>
                <w:bCs/>
                <w:sz w:val="21"/>
                <w:szCs w:val="21"/>
              </w:rPr>
              <w:t xml:space="preserve">预期结果</w:t>
            </w:r>
          </w:p>
        </w:tc>
        <w:tc>
          <w:tcPr>
            <w:tcW w:type="dxa" w:w="1800"/>
            <w:tcBorders>
              <w:top w:val="single" w:color="000000" w:sz="12"/>
              <w:left w:val="nil" w:color="FFFFFF" w:sz="0"/>
              <w:bottom w:val="single" w:color="000000" w:sz="6"/>
              <w:right w:val="nil" w:color="FFFFFF" w:sz="0"/>
            </w:tcBorders>
            <w:vAlign w:val="center"/>
          </w:tcPr>
          <w:p>
            <w:pPr>
              <w:spacing w:after="60" w:before="60" w:line="276"/>
              <w:jc w:val="center"/>
            </w:pPr>
            <w:r>
              <w:rPr>
                <w:rFonts w:ascii="宋体" w:cs="宋体" w:eastAsia="宋体" w:hAnsi="宋体"/>
                <w:b/>
                <w:bCs/>
                <w:sz w:val="21"/>
                <w:szCs w:val="21"/>
              </w:rPr>
              <w:t xml:space="preserve">实际结果</w:t>
            </w:r>
          </w:p>
        </w:tc>
        <w:tc>
          <w:tcPr>
            <w:tcW w:type="dxa" w:w="900"/>
            <w:tcBorders>
              <w:top w:val="single" w:color="000000" w:sz="12"/>
              <w:left w:val="nil" w:color="FFFFFF" w:sz="0"/>
              <w:bottom w:val="single" w:color="000000" w:sz="6"/>
              <w:right w:val="nil" w:color="FFFFFF" w:sz="0"/>
            </w:tcBorders>
            <w:vAlign w:val="center"/>
          </w:tcPr>
          <w:p>
            <w:pPr>
              <w:spacing w:after="60" w:before="60" w:line="276"/>
              <w:jc w:val="center"/>
            </w:pPr>
            <w:r>
              <w:rPr>
                <w:rFonts w:ascii="宋体" w:cs="宋体" w:eastAsia="宋体" w:hAnsi="宋体"/>
                <w:b/>
                <w:bCs/>
                <w:sz w:val="21"/>
                <w:szCs w:val="21"/>
              </w:rPr>
              <w:t xml:space="preserve">测试结论</w:t>
            </w:r>
          </w:p>
        </w:tc>
      </w:tr>
      <w:tr>
        <w:tc>
          <w:tcPr>
            <w:tcW w:type="dxa" w:w="9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TC-001</w:t>
            </w:r>
          </w:p>
        </w:tc>
        <w:tc>
          <w:tcPr>
            <w:tcW w:type="dxa" w:w="11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正确登录</w:t>
            </w:r>
          </w:p>
        </w:tc>
        <w:tc>
          <w:tcPr>
            <w:tcW w:type="dxa" w:w="14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admin/123456</w:t>
            </w:r>
          </w:p>
        </w:tc>
        <w:tc>
          <w:tcPr>
            <w:tcW w:type="dxa" w:w="16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登录成功，返回Token</w:t>
            </w:r>
          </w:p>
        </w:tc>
        <w:tc>
          <w:tcPr>
            <w:tcW w:type="dxa" w:w="18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登录成功，返回Token</w:t>
            </w:r>
          </w:p>
        </w:tc>
        <w:tc>
          <w:tcPr>
            <w:tcW w:type="dxa" w:w="9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通过</w:t>
            </w:r>
          </w:p>
        </w:tc>
      </w:tr>
      <w:tr>
        <w:tc>
          <w:tcPr>
            <w:tcW w:type="dxa" w:w="9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TC-002</w:t>
            </w:r>
          </w:p>
        </w:tc>
        <w:tc>
          <w:tcPr>
            <w:tcW w:type="dxa" w:w="11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密码错误</w:t>
            </w:r>
          </w:p>
        </w:tc>
        <w:tc>
          <w:tcPr>
            <w:tcW w:type="dxa" w:w="14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admin/wrong</w:t>
            </w:r>
          </w:p>
        </w:tc>
        <w:tc>
          <w:tcPr>
            <w:tcW w:type="dxa" w:w="16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提示密码错误</w:t>
            </w:r>
          </w:p>
        </w:tc>
        <w:tc>
          <w:tcPr>
            <w:tcW w:type="dxa" w:w="18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提示密码错误</w:t>
            </w:r>
          </w:p>
        </w:tc>
        <w:tc>
          <w:tcPr>
            <w:tcW w:type="dxa" w:w="9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通过</w:t>
            </w:r>
          </w:p>
        </w:tc>
      </w:tr>
      <w:tr>
        <w:tc>
          <w:tcPr>
            <w:tcW w:type="dxa" w:w="9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TC-003</w:t>
            </w:r>
          </w:p>
        </w:tc>
        <w:tc>
          <w:tcPr>
            <w:tcW w:type="dxa" w:w="11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用户不存在</w:t>
            </w:r>
          </w:p>
        </w:tc>
        <w:tc>
          <w:tcPr>
            <w:tcW w:type="dxa" w:w="14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nouser/123456</w:t>
            </w:r>
          </w:p>
        </w:tc>
        <w:tc>
          <w:tcPr>
            <w:tcW w:type="dxa" w:w="16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提示用户不存在</w:t>
            </w:r>
          </w:p>
        </w:tc>
        <w:tc>
          <w:tcPr>
            <w:tcW w:type="dxa" w:w="18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提示用户不存在</w:t>
            </w:r>
          </w:p>
        </w:tc>
        <w:tc>
          <w:tcPr>
            <w:tcW w:type="dxa" w:w="9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通过</w:t>
            </w:r>
          </w:p>
        </w:tc>
      </w:tr>
      <w:tr>
        <w:tc>
          <w:tcPr>
            <w:tcW w:type="dxa" w:w="9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TC-004</w:t>
            </w:r>
          </w:p>
        </w:tc>
        <w:tc>
          <w:tcPr>
            <w:tcW w:type="dxa" w:w="11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账号为空</w:t>
            </w:r>
          </w:p>
        </w:tc>
        <w:tc>
          <w:tcPr>
            <w:tcW w:type="dxa" w:w="14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空/123456</w:t>
            </w:r>
          </w:p>
        </w:tc>
        <w:tc>
          <w:tcPr>
            <w:tcW w:type="dxa" w:w="16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提示用户名不能为空</w:t>
            </w:r>
          </w:p>
        </w:tc>
        <w:tc>
          <w:tcPr>
            <w:tcW w:type="dxa" w:w="18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提示用户名不能为空</w:t>
            </w:r>
          </w:p>
        </w:tc>
        <w:tc>
          <w:tcPr>
            <w:tcW w:type="dxa" w:w="9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通过</w:t>
            </w:r>
          </w:p>
        </w:tc>
      </w:tr>
      <w:tr>
        <w:tc>
          <w:tcPr>
            <w:tcW w:type="dxa" w:w="900"/>
            <w:tcBorders>
              <w:top w:val="nil" w:color="FFFFFF" w:sz="0"/>
              <w:left w:val="nil" w:color="FFFFFF" w:sz="0"/>
              <w:bottom w:val="single" w:color="000000" w:sz="12"/>
              <w:right w:val="nil" w:color="FFFFFF" w:sz="0"/>
            </w:tcBorders>
            <w:vAlign w:val="center"/>
          </w:tcPr>
          <w:p>
            <w:pPr>
              <w:spacing w:after="40" w:before="40" w:line="276"/>
              <w:jc w:val="center"/>
            </w:pPr>
            <w:r>
              <w:rPr>
                <w:rFonts w:ascii="宋体" w:cs="宋体" w:eastAsia="宋体" w:hAnsi="宋体"/>
                <w:sz w:val="21"/>
                <w:szCs w:val="21"/>
              </w:rPr>
              <w:t xml:space="preserve">TC-005</w:t>
            </w:r>
          </w:p>
        </w:tc>
        <w:tc>
          <w:tcPr>
            <w:tcW w:type="dxa" w:w="1100"/>
            <w:tcBorders>
              <w:top w:val="nil" w:color="FFFFFF" w:sz="0"/>
              <w:left w:val="nil" w:color="FFFFFF" w:sz="0"/>
              <w:bottom w:val="single" w:color="000000" w:sz="12"/>
              <w:right w:val="nil" w:color="FFFFFF" w:sz="0"/>
            </w:tcBorders>
            <w:vAlign w:val="center"/>
          </w:tcPr>
          <w:p>
            <w:pPr>
              <w:spacing w:after="40" w:before="40" w:line="276"/>
              <w:jc w:val="center"/>
            </w:pPr>
            <w:r>
              <w:rPr>
                <w:rFonts w:ascii="宋体" w:cs="宋体" w:eastAsia="宋体" w:hAnsi="宋体"/>
                <w:sz w:val="21"/>
                <w:szCs w:val="21"/>
              </w:rPr>
              <w:t xml:space="preserve">账号锁定</w:t>
            </w:r>
          </w:p>
        </w:tc>
        <w:tc>
          <w:tcPr>
            <w:tcW w:type="dxa" w:w="1400"/>
            <w:tcBorders>
              <w:top w:val="nil" w:color="FFFFFF" w:sz="0"/>
              <w:left w:val="nil" w:color="FFFFFF" w:sz="0"/>
              <w:bottom w:val="single" w:color="000000" w:sz="12"/>
              <w:right w:val="nil" w:color="FFFFFF" w:sz="0"/>
            </w:tcBorders>
            <w:vAlign w:val="center"/>
          </w:tcPr>
          <w:p>
            <w:pPr>
              <w:spacing w:after="40" w:before="40" w:line="276"/>
              <w:jc w:val="center"/>
            </w:pPr>
            <w:r>
              <w:rPr>
                <w:rFonts w:ascii="宋体" w:cs="宋体" w:eastAsia="宋体" w:hAnsi="宋体"/>
                <w:sz w:val="21"/>
                <w:szCs w:val="21"/>
              </w:rPr>
              <w:t xml:space="preserve">连续5次错误</w:t>
            </w:r>
          </w:p>
        </w:tc>
        <w:tc>
          <w:tcPr>
            <w:tcW w:type="dxa" w:w="1600"/>
            <w:tcBorders>
              <w:top w:val="nil" w:color="FFFFFF" w:sz="0"/>
              <w:left w:val="nil" w:color="FFFFFF" w:sz="0"/>
              <w:bottom w:val="single" w:color="000000" w:sz="12"/>
              <w:right w:val="nil" w:color="FFFFFF" w:sz="0"/>
            </w:tcBorders>
            <w:vAlign w:val="center"/>
          </w:tcPr>
          <w:p>
            <w:pPr>
              <w:spacing w:after="40" w:before="40" w:line="276"/>
              <w:jc w:val="center"/>
            </w:pPr>
            <w:r>
              <w:rPr>
                <w:rFonts w:ascii="宋体" w:cs="宋体" w:eastAsia="宋体" w:hAnsi="宋体"/>
                <w:sz w:val="21"/>
                <w:szCs w:val="21"/>
              </w:rPr>
              <w:t xml:space="preserve">提示账户已锁定</w:t>
            </w:r>
          </w:p>
        </w:tc>
        <w:tc>
          <w:tcPr>
            <w:tcW w:type="dxa" w:w="1800"/>
            <w:tcBorders>
              <w:top w:val="nil" w:color="FFFFFF" w:sz="0"/>
              <w:left w:val="nil" w:color="FFFFFF" w:sz="0"/>
              <w:bottom w:val="single" w:color="000000" w:sz="12"/>
              <w:right w:val="nil" w:color="FFFFFF" w:sz="0"/>
            </w:tcBorders>
            <w:vAlign w:val="center"/>
          </w:tcPr>
          <w:p>
            <w:pPr>
              <w:spacing w:after="40" w:before="40" w:line="276"/>
              <w:jc w:val="center"/>
            </w:pPr>
            <w:r>
              <w:rPr>
                <w:rFonts w:ascii="宋体" w:cs="宋体" w:eastAsia="宋体" w:hAnsi="宋体"/>
                <w:sz w:val="21"/>
                <w:szCs w:val="21"/>
              </w:rPr>
              <w:t xml:space="preserve">提示账户已锁定30分钟</w:t>
            </w:r>
          </w:p>
        </w:tc>
        <w:tc>
          <w:tcPr>
            <w:tcW w:type="dxa" w:w="900"/>
            <w:tcBorders>
              <w:top w:val="nil" w:color="FFFFFF" w:sz="0"/>
              <w:left w:val="nil" w:color="FFFFFF" w:sz="0"/>
              <w:bottom w:val="single" w:color="000000" w:sz="12"/>
              <w:right w:val="nil" w:color="FFFFFF" w:sz="0"/>
            </w:tcBorders>
            <w:vAlign w:val="center"/>
          </w:tcPr>
          <w:p>
            <w:pPr>
              <w:spacing w:after="40" w:before="40" w:line="276"/>
              <w:jc w:val="center"/>
            </w:pPr>
            <w:r>
              <w:rPr>
                <w:rFonts w:ascii="宋体" w:cs="宋体" w:eastAsia="宋体" w:hAnsi="宋体"/>
                <w:sz w:val="21"/>
                <w:szCs w:val="21"/>
              </w:rPr>
              <w:t xml:space="preserve">通过</w:t>
            </w:r>
          </w:p>
        </w:tc>
      </w:tr>
    </w:tbl>
    <w:p>
      <w:pPr>
        <w:spacing w:after="200" w:before="120" w:line="276"/>
        <w:jc w:val="center"/>
      </w:pPr>
      <w:r>
        <w:rPr>
          <w:rFonts w:ascii="宋体" w:cs="宋体" w:eastAsia="宋体" w:hAnsi="宋体"/>
          <w:b/>
          <w:bCs/>
          <w:sz w:val="21"/>
          <w:szCs w:val="21"/>
        </w:rPr>
        <w:t xml:space="preserve">表11 用户登录功能测试用例</w:t>
      </w:r>
    </w:p>
    <w:p>
      <w:pPr>
        <w:spacing w:after="0" w:before="0" w:line="360"/>
        <w:ind w:firstLine="420"/>
        <w:jc w:val="both"/>
      </w:pPr>
      <w:r>
        <w:rPr>
          <w:rFonts w:ascii="宋体" w:cs="宋体" w:eastAsia="宋体" w:hAnsi="宋体"/>
          <w:sz w:val="21"/>
          <w:szCs w:val="21"/>
        </w:rPr>
        <w:t xml:space="preserve">课程管理功能测试用例如表12所示。</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900"/>
        <w:gridCol w:w="1100"/>
        <w:gridCol w:w="1400"/>
        <w:gridCol w:w="1600"/>
        <w:gridCol w:w="1800"/>
        <w:gridCol w:w="900"/>
      </w:tblGrid>
      <w:tr>
        <w:trPr>
          <w:tblHeader/>
        </w:trPr>
        <w:tc>
          <w:tcPr>
            <w:tcW w:type="dxa" w:w="900"/>
            <w:tcBorders>
              <w:top w:val="single" w:color="000000" w:sz="12"/>
              <w:left w:val="nil" w:color="FFFFFF" w:sz="0"/>
              <w:bottom w:val="single" w:color="000000" w:sz="6"/>
              <w:right w:val="nil" w:color="FFFFFF" w:sz="0"/>
            </w:tcBorders>
            <w:vAlign w:val="center"/>
          </w:tcPr>
          <w:p>
            <w:pPr>
              <w:spacing w:after="60" w:before="60" w:line="276"/>
              <w:jc w:val="center"/>
            </w:pPr>
            <w:r>
              <w:rPr>
                <w:rFonts w:ascii="宋体" w:cs="宋体" w:eastAsia="宋体" w:hAnsi="宋体"/>
                <w:b/>
                <w:bCs/>
                <w:sz w:val="21"/>
                <w:szCs w:val="21"/>
              </w:rPr>
              <w:t xml:space="preserve">测试编号</w:t>
            </w:r>
          </w:p>
        </w:tc>
        <w:tc>
          <w:tcPr>
            <w:tcW w:type="dxa" w:w="1100"/>
            <w:tcBorders>
              <w:top w:val="single" w:color="000000" w:sz="12"/>
              <w:left w:val="nil" w:color="FFFFFF" w:sz="0"/>
              <w:bottom w:val="single" w:color="000000" w:sz="6"/>
              <w:right w:val="nil" w:color="FFFFFF" w:sz="0"/>
            </w:tcBorders>
            <w:vAlign w:val="center"/>
          </w:tcPr>
          <w:p>
            <w:pPr>
              <w:spacing w:after="60" w:before="60" w:line="276"/>
              <w:jc w:val="center"/>
            </w:pPr>
            <w:r>
              <w:rPr>
                <w:rFonts w:ascii="宋体" w:cs="宋体" w:eastAsia="宋体" w:hAnsi="宋体"/>
                <w:b/>
                <w:bCs/>
                <w:sz w:val="21"/>
                <w:szCs w:val="21"/>
              </w:rPr>
              <w:t xml:space="preserve">测试项</w:t>
            </w:r>
          </w:p>
        </w:tc>
        <w:tc>
          <w:tcPr>
            <w:tcW w:type="dxa" w:w="1400"/>
            <w:tcBorders>
              <w:top w:val="single" w:color="000000" w:sz="12"/>
              <w:left w:val="nil" w:color="FFFFFF" w:sz="0"/>
              <w:bottom w:val="single" w:color="000000" w:sz="6"/>
              <w:right w:val="nil" w:color="FFFFFF" w:sz="0"/>
            </w:tcBorders>
            <w:vAlign w:val="center"/>
          </w:tcPr>
          <w:p>
            <w:pPr>
              <w:spacing w:after="60" w:before="60" w:line="276"/>
              <w:jc w:val="center"/>
            </w:pPr>
            <w:r>
              <w:rPr>
                <w:rFonts w:ascii="宋体" w:cs="宋体" w:eastAsia="宋体" w:hAnsi="宋体"/>
                <w:b/>
                <w:bCs/>
                <w:sz w:val="21"/>
                <w:szCs w:val="21"/>
              </w:rPr>
              <w:t xml:space="preserve">测试输入</w:t>
            </w:r>
          </w:p>
        </w:tc>
        <w:tc>
          <w:tcPr>
            <w:tcW w:type="dxa" w:w="1600"/>
            <w:tcBorders>
              <w:top w:val="single" w:color="000000" w:sz="12"/>
              <w:left w:val="nil" w:color="FFFFFF" w:sz="0"/>
              <w:bottom w:val="single" w:color="000000" w:sz="6"/>
              <w:right w:val="nil" w:color="FFFFFF" w:sz="0"/>
            </w:tcBorders>
            <w:vAlign w:val="center"/>
          </w:tcPr>
          <w:p>
            <w:pPr>
              <w:spacing w:after="60" w:before="60" w:line="276"/>
              <w:jc w:val="center"/>
            </w:pPr>
            <w:r>
              <w:rPr>
                <w:rFonts w:ascii="宋体" w:cs="宋体" w:eastAsia="宋体" w:hAnsi="宋体"/>
                <w:b/>
                <w:bCs/>
                <w:sz w:val="21"/>
                <w:szCs w:val="21"/>
              </w:rPr>
              <w:t xml:space="preserve">预期结果</w:t>
            </w:r>
          </w:p>
        </w:tc>
        <w:tc>
          <w:tcPr>
            <w:tcW w:type="dxa" w:w="1800"/>
            <w:tcBorders>
              <w:top w:val="single" w:color="000000" w:sz="12"/>
              <w:left w:val="nil" w:color="FFFFFF" w:sz="0"/>
              <w:bottom w:val="single" w:color="000000" w:sz="6"/>
              <w:right w:val="nil" w:color="FFFFFF" w:sz="0"/>
            </w:tcBorders>
            <w:vAlign w:val="center"/>
          </w:tcPr>
          <w:p>
            <w:pPr>
              <w:spacing w:after="60" w:before="60" w:line="276"/>
              <w:jc w:val="center"/>
            </w:pPr>
            <w:r>
              <w:rPr>
                <w:rFonts w:ascii="宋体" w:cs="宋体" w:eastAsia="宋体" w:hAnsi="宋体"/>
                <w:b/>
                <w:bCs/>
                <w:sz w:val="21"/>
                <w:szCs w:val="21"/>
              </w:rPr>
              <w:t xml:space="preserve">实际结果</w:t>
            </w:r>
          </w:p>
        </w:tc>
        <w:tc>
          <w:tcPr>
            <w:tcW w:type="dxa" w:w="900"/>
            <w:tcBorders>
              <w:top w:val="single" w:color="000000" w:sz="12"/>
              <w:left w:val="nil" w:color="FFFFFF" w:sz="0"/>
              <w:bottom w:val="single" w:color="000000" w:sz="6"/>
              <w:right w:val="nil" w:color="FFFFFF" w:sz="0"/>
            </w:tcBorders>
            <w:vAlign w:val="center"/>
          </w:tcPr>
          <w:p>
            <w:pPr>
              <w:spacing w:after="60" w:before="60" w:line="276"/>
              <w:jc w:val="center"/>
            </w:pPr>
            <w:r>
              <w:rPr>
                <w:rFonts w:ascii="宋体" w:cs="宋体" w:eastAsia="宋体" w:hAnsi="宋体"/>
                <w:b/>
                <w:bCs/>
                <w:sz w:val="21"/>
                <w:szCs w:val="21"/>
              </w:rPr>
              <w:t xml:space="preserve">测试结论</w:t>
            </w:r>
          </w:p>
        </w:tc>
      </w:tr>
      <w:tr>
        <w:tc>
          <w:tcPr>
            <w:tcW w:type="dxa" w:w="9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TC-006</w:t>
            </w:r>
          </w:p>
        </w:tc>
        <w:tc>
          <w:tcPr>
            <w:tcW w:type="dxa" w:w="11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新增课程</w:t>
            </w:r>
          </w:p>
        </w:tc>
        <w:tc>
          <w:tcPr>
            <w:tcW w:type="dxa" w:w="14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完整课程信息</w:t>
            </w:r>
          </w:p>
        </w:tc>
        <w:tc>
          <w:tcPr>
            <w:tcW w:type="dxa" w:w="16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新增成功</w:t>
            </w:r>
          </w:p>
        </w:tc>
        <w:tc>
          <w:tcPr>
            <w:tcW w:type="dxa" w:w="18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新增成功</w:t>
            </w:r>
          </w:p>
        </w:tc>
        <w:tc>
          <w:tcPr>
            <w:tcW w:type="dxa" w:w="9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通过</w:t>
            </w:r>
          </w:p>
        </w:tc>
      </w:tr>
      <w:tr>
        <w:tc>
          <w:tcPr>
            <w:tcW w:type="dxa" w:w="9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TC-007</w:t>
            </w:r>
          </w:p>
        </w:tc>
        <w:tc>
          <w:tcPr>
            <w:tcW w:type="dxa" w:w="11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课程编码重复</w:t>
            </w:r>
          </w:p>
        </w:tc>
        <w:tc>
          <w:tcPr>
            <w:tcW w:type="dxa" w:w="14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已存在编码</w:t>
            </w:r>
          </w:p>
        </w:tc>
        <w:tc>
          <w:tcPr>
            <w:tcW w:type="dxa" w:w="16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提示编码已存在</w:t>
            </w:r>
          </w:p>
        </w:tc>
        <w:tc>
          <w:tcPr>
            <w:tcW w:type="dxa" w:w="18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提示编码已存在</w:t>
            </w:r>
          </w:p>
        </w:tc>
        <w:tc>
          <w:tcPr>
            <w:tcW w:type="dxa" w:w="9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通过</w:t>
            </w:r>
          </w:p>
        </w:tc>
      </w:tr>
      <w:tr>
        <w:tc>
          <w:tcPr>
            <w:tcW w:type="dxa" w:w="9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TC-008</w:t>
            </w:r>
          </w:p>
        </w:tc>
        <w:tc>
          <w:tcPr>
            <w:tcW w:type="dxa" w:w="11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提交审核</w:t>
            </w:r>
          </w:p>
        </w:tc>
        <w:tc>
          <w:tcPr>
            <w:tcW w:type="dxa" w:w="14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草稿课程提交</w:t>
            </w:r>
          </w:p>
        </w:tc>
        <w:tc>
          <w:tcPr>
            <w:tcW w:type="dxa" w:w="16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状态变为待审核</w:t>
            </w:r>
          </w:p>
        </w:tc>
        <w:tc>
          <w:tcPr>
            <w:tcW w:type="dxa" w:w="18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状态变为待审核</w:t>
            </w:r>
          </w:p>
        </w:tc>
        <w:tc>
          <w:tcPr>
            <w:tcW w:type="dxa" w:w="9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通过</w:t>
            </w:r>
          </w:p>
        </w:tc>
      </w:tr>
      <w:tr>
        <w:tc>
          <w:tcPr>
            <w:tcW w:type="dxa" w:w="9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TC-009</w:t>
            </w:r>
          </w:p>
        </w:tc>
        <w:tc>
          <w:tcPr>
            <w:tcW w:type="dxa" w:w="11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审核通过</w:t>
            </w:r>
          </w:p>
        </w:tc>
        <w:tc>
          <w:tcPr>
            <w:tcW w:type="dxa" w:w="14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待审核课程通过</w:t>
            </w:r>
          </w:p>
        </w:tc>
        <w:tc>
          <w:tcPr>
            <w:tcW w:type="dxa" w:w="16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状态变为已上架</w:t>
            </w:r>
          </w:p>
        </w:tc>
        <w:tc>
          <w:tcPr>
            <w:tcW w:type="dxa" w:w="18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状态变为已上架</w:t>
            </w:r>
          </w:p>
        </w:tc>
        <w:tc>
          <w:tcPr>
            <w:tcW w:type="dxa" w:w="9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通过</w:t>
            </w:r>
          </w:p>
        </w:tc>
      </w:tr>
      <w:tr>
        <w:tc>
          <w:tcPr>
            <w:tcW w:type="dxa" w:w="900"/>
            <w:tcBorders>
              <w:top w:val="nil" w:color="FFFFFF" w:sz="0"/>
              <w:left w:val="nil" w:color="FFFFFF" w:sz="0"/>
              <w:bottom w:val="single" w:color="000000" w:sz="12"/>
              <w:right w:val="nil" w:color="FFFFFF" w:sz="0"/>
            </w:tcBorders>
            <w:vAlign w:val="center"/>
          </w:tcPr>
          <w:p>
            <w:pPr>
              <w:spacing w:after="40" w:before="40" w:line="276"/>
              <w:jc w:val="center"/>
            </w:pPr>
            <w:r>
              <w:rPr>
                <w:rFonts w:ascii="宋体" w:cs="宋体" w:eastAsia="宋体" w:hAnsi="宋体"/>
                <w:sz w:val="21"/>
                <w:szCs w:val="21"/>
              </w:rPr>
              <w:t xml:space="preserve">TC-010</w:t>
            </w:r>
          </w:p>
        </w:tc>
        <w:tc>
          <w:tcPr>
            <w:tcW w:type="dxa" w:w="1100"/>
            <w:tcBorders>
              <w:top w:val="nil" w:color="FFFFFF" w:sz="0"/>
              <w:left w:val="nil" w:color="FFFFFF" w:sz="0"/>
              <w:bottom w:val="single" w:color="000000" w:sz="12"/>
              <w:right w:val="nil" w:color="FFFFFF" w:sz="0"/>
            </w:tcBorders>
            <w:vAlign w:val="center"/>
          </w:tcPr>
          <w:p>
            <w:pPr>
              <w:spacing w:after="40" w:before="40" w:line="276"/>
              <w:jc w:val="center"/>
            </w:pPr>
            <w:r>
              <w:rPr>
                <w:rFonts w:ascii="宋体" w:cs="宋体" w:eastAsia="宋体" w:hAnsi="宋体"/>
                <w:sz w:val="21"/>
                <w:szCs w:val="21"/>
              </w:rPr>
              <w:t xml:space="preserve">课程下架</w:t>
            </w:r>
          </w:p>
        </w:tc>
        <w:tc>
          <w:tcPr>
            <w:tcW w:type="dxa" w:w="1400"/>
            <w:tcBorders>
              <w:top w:val="nil" w:color="FFFFFF" w:sz="0"/>
              <w:left w:val="nil" w:color="FFFFFF" w:sz="0"/>
              <w:bottom w:val="single" w:color="000000" w:sz="12"/>
              <w:right w:val="nil" w:color="FFFFFF" w:sz="0"/>
            </w:tcBorders>
            <w:vAlign w:val="center"/>
          </w:tcPr>
          <w:p>
            <w:pPr>
              <w:spacing w:after="40" w:before="40" w:line="276"/>
              <w:jc w:val="center"/>
            </w:pPr>
            <w:r>
              <w:rPr>
                <w:rFonts w:ascii="宋体" w:cs="宋体" w:eastAsia="宋体" w:hAnsi="宋体"/>
                <w:sz w:val="21"/>
                <w:szCs w:val="21"/>
              </w:rPr>
              <w:t xml:space="preserve">已上架课程下架</w:t>
            </w:r>
          </w:p>
        </w:tc>
        <w:tc>
          <w:tcPr>
            <w:tcW w:type="dxa" w:w="1600"/>
            <w:tcBorders>
              <w:top w:val="nil" w:color="FFFFFF" w:sz="0"/>
              <w:left w:val="nil" w:color="FFFFFF" w:sz="0"/>
              <w:bottom w:val="single" w:color="000000" w:sz="12"/>
              <w:right w:val="nil" w:color="FFFFFF" w:sz="0"/>
            </w:tcBorders>
            <w:vAlign w:val="center"/>
          </w:tcPr>
          <w:p>
            <w:pPr>
              <w:spacing w:after="40" w:before="40" w:line="276"/>
              <w:jc w:val="center"/>
            </w:pPr>
            <w:r>
              <w:rPr>
                <w:rFonts w:ascii="宋体" w:cs="宋体" w:eastAsia="宋体" w:hAnsi="宋体"/>
                <w:sz w:val="21"/>
                <w:szCs w:val="21"/>
              </w:rPr>
              <w:t xml:space="preserve">状态变为已下架</w:t>
            </w:r>
          </w:p>
        </w:tc>
        <w:tc>
          <w:tcPr>
            <w:tcW w:type="dxa" w:w="1800"/>
            <w:tcBorders>
              <w:top w:val="nil" w:color="FFFFFF" w:sz="0"/>
              <w:left w:val="nil" w:color="FFFFFF" w:sz="0"/>
              <w:bottom w:val="single" w:color="000000" w:sz="12"/>
              <w:right w:val="nil" w:color="FFFFFF" w:sz="0"/>
            </w:tcBorders>
            <w:vAlign w:val="center"/>
          </w:tcPr>
          <w:p>
            <w:pPr>
              <w:spacing w:after="40" w:before="40" w:line="276"/>
              <w:jc w:val="center"/>
            </w:pPr>
            <w:r>
              <w:rPr>
                <w:rFonts w:ascii="宋体" w:cs="宋体" w:eastAsia="宋体" w:hAnsi="宋体"/>
                <w:sz w:val="21"/>
                <w:szCs w:val="21"/>
              </w:rPr>
              <w:t xml:space="preserve">状态变为已下架</w:t>
            </w:r>
          </w:p>
        </w:tc>
        <w:tc>
          <w:tcPr>
            <w:tcW w:type="dxa" w:w="900"/>
            <w:tcBorders>
              <w:top w:val="nil" w:color="FFFFFF" w:sz="0"/>
              <w:left w:val="nil" w:color="FFFFFF" w:sz="0"/>
              <w:bottom w:val="single" w:color="000000" w:sz="12"/>
              <w:right w:val="nil" w:color="FFFFFF" w:sz="0"/>
            </w:tcBorders>
            <w:vAlign w:val="center"/>
          </w:tcPr>
          <w:p>
            <w:pPr>
              <w:spacing w:after="40" w:before="40" w:line="276"/>
              <w:jc w:val="center"/>
            </w:pPr>
            <w:r>
              <w:rPr>
                <w:rFonts w:ascii="宋体" w:cs="宋体" w:eastAsia="宋体" w:hAnsi="宋体"/>
                <w:sz w:val="21"/>
                <w:szCs w:val="21"/>
              </w:rPr>
              <w:t xml:space="preserve">通过</w:t>
            </w:r>
          </w:p>
        </w:tc>
      </w:tr>
    </w:tbl>
    <w:p>
      <w:pPr>
        <w:spacing w:after="200" w:before="120" w:line="276"/>
        <w:jc w:val="center"/>
      </w:pPr>
      <w:r>
        <w:rPr>
          <w:rFonts w:ascii="宋体" w:cs="宋体" w:eastAsia="宋体" w:hAnsi="宋体"/>
          <w:b/>
          <w:bCs/>
          <w:sz w:val="21"/>
          <w:szCs w:val="21"/>
        </w:rPr>
        <w:t xml:space="preserve">表12 课程管理功能测试用例</w:t>
      </w:r>
    </w:p>
    <w:p>
      <w:pPr>
        <w:spacing w:after="0" w:before="0" w:line="360"/>
        <w:ind w:firstLine="420"/>
        <w:jc w:val="both"/>
      </w:pPr>
      <w:r>
        <w:rPr>
          <w:rFonts w:ascii="宋体" w:cs="宋体" w:eastAsia="宋体" w:hAnsi="宋体"/>
          <w:sz w:val="21"/>
          <w:szCs w:val="21"/>
        </w:rPr>
        <w:t xml:space="preserve">在线考试功能测试用例如表13所示。</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900"/>
        <w:gridCol w:w="1100"/>
        <w:gridCol w:w="1400"/>
        <w:gridCol w:w="1600"/>
        <w:gridCol w:w="1800"/>
        <w:gridCol w:w="900"/>
      </w:tblGrid>
      <w:tr>
        <w:trPr>
          <w:tblHeader/>
        </w:trPr>
        <w:tc>
          <w:tcPr>
            <w:tcW w:type="dxa" w:w="900"/>
            <w:tcBorders>
              <w:top w:val="single" w:color="000000" w:sz="12"/>
              <w:left w:val="nil" w:color="FFFFFF" w:sz="0"/>
              <w:bottom w:val="single" w:color="000000" w:sz="6"/>
              <w:right w:val="nil" w:color="FFFFFF" w:sz="0"/>
            </w:tcBorders>
            <w:vAlign w:val="center"/>
          </w:tcPr>
          <w:p>
            <w:pPr>
              <w:spacing w:after="60" w:before="60" w:line="276"/>
              <w:jc w:val="center"/>
            </w:pPr>
            <w:r>
              <w:rPr>
                <w:rFonts w:ascii="宋体" w:cs="宋体" w:eastAsia="宋体" w:hAnsi="宋体"/>
                <w:b/>
                <w:bCs/>
                <w:sz w:val="21"/>
                <w:szCs w:val="21"/>
              </w:rPr>
              <w:t xml:space="preserve">测试编号</w:t>
            </w:r>
          </w:p>
        </w:tc>
        <w:tc>
          <w:tcPr>
            <w:tcW w:type="dxa" w:w="1100"/>
            <w:tcBorders>
              <w:top w:val="single" w:color="000000" w:sz="12"/>
              <w:left w:val="nil" w:color="FFFFFF" w:sz="0"/>
              <w:bottom w:val="single" w:color="000000" w:sz="6"/>
              <w:right w:val="nil" w:color="FFFFFF" w:sz="0"/>
            </w:tcBorders>
            <w:vAlign w:val="center"/>
          </w:tcPr>
          <w:p>
            <w:pPr>
              <w:spacing w:after="60" w:before="60" w:line="276"/>
              <w:jc w:val="center"/>
            </w:pPr>
            <w:r>
              <w:rPr>
                <w:rFonts w:ascii="宋体" w:cs="宋体" w:eastAsia="宋体" w:hAnsi="宋体"/>
                <w:b/>
                <w:bCs/>
                <w:sz w:val="21"/>
                <w:szCs w:val="21"/>
              </w:rPr>
              <w:t xml:space="preserve">测试项</w:t>
            </w:r>
          </w:p>
        </w:tc>
        <w:tc>
          <w:tcPr>
            <w:tcW w:type="dxa" w:w="1400"/>
            <w:tcBorders>
              <w:top w:val="single" w:color="000000" w:sz="12"/>
              <w:left w:val="nil" w:color="FFFFFF" w:sz="0"/>
              <w:bottom w:val="single" w:color="000000" w:sz="6"/>
              <w:right w:val="nil" w:color="FFFFFF" w:sz="0"/>
            </w:tcBorders>
            <w:vAlign w:val="center"/>
          </w:tcPr>
          <w:p>
            <w:pPr>
              <w:spacing w:after="60" w:before="60" w:line="276"/>
              <w:jc w:val="center"/>
            </w:pPr>
            <w:r>
              <w:rPr>
                <w:rFonts w:ascii="宋体" w:cs="宋体" w:eastAsia="宋体" w:hAnsi="宋体"/>
                <w:b/>
                <w:bCs/>
                <w:sz w:val="21"/>
                <w:szCs w:val="21"/>
              </w:rPr>
              <w:t xml:space="preserve">测试输入</w:t>
            </w:r>
          </w:p>
        </w:tc>
        <w:tc>
          <w:tcPr>
            <w:tcW w:type="dxa" w:w="1600"/>
            <w:tcBorders>
              <w:top w:val="single" w:color="000000" w:sz="12"/>
              <w:left w:val="nil" w:color="FFFFFF" w:sz="0"/>
              <w:bottom w:val="single" w:color="000000" w:sz="6"/>
              <w:right w:val="nil" w:color="FFFFFF" w:sz="0"/>
            </w:tcBorders>
            <w:vAlign w:val="center"/>
          </w:tcPr>
          <w:p>
            <w:pPr>
              <w:spacing w:after="60" w:before="60" w:line="276"/>
              <w:jc w:val="center"/>
            </w:pPr>
            <w:r>
              <w:rPr>
                <w:rFonts w:ascii="宋体" w:cs="宋体" w:eastAsia="宋体" w:hAnsi="宋体"/>
                <w:b/>
                <w:bCs/>
                <w:sz w:val="21"/>
                <w:szCs w:val="21"/>
              </w:rPr>
              <w:t xml:space="preserve">预期结果</w:t>
            </w:r>
          </w:p>
        </w:tc>
        <w:tc>
          <w:tcPr>
            <w:tcW w:type="dxa" w:w="1800"/>
            <w:tcBorders>
              <w:top w:val="single" w:color="000000" w:sz="12"/>
              <w:left w:val="nil" w:color="FFFFFF" w:sz="0"/>
              <w:bottom w:val="single" w:color="000000" w:sz="6"/>
              <w:right w:val="nil" w:color="FFFFFF" w:sz="0"/>
            </w:tcBorders>
            <w:vAlign w:val="center"/>
          </w:tcPr>
          <w:p>
            <w:pPr>
              <w:spacing w:after="60" w:before="60" w:line="276"/>
              <w:jc w:val="center"/>
            </w:pPr>
            <w:r>
              <w:rPr>
                <w:rFonts w:ascii="宋体" w:cs="宋体" w:eastAsia="宋体" w:hAnsi="宋体"/>
                <w:b/>
                <w:bCs/>
                <w:sz w:val="21"/>
                <w:szCs w:val="21"/>
              </w:rPr>
              <w:t xml:space="preserve">实际结果</w:t>
            </w:r>
          </w:p>
        </w:tc>
        <w:tc>
          <w:tcPr>
            <w:tcW w:type="dxa" w:w="900"/>
            <w:tcBorders>
              <w:top w:val="single" w:color="000000" w:sz="12"/>
              <w:left w:val="nil" w:color="FFFFFF" w:sz="0"/>
              <w:bottom w:val="single" w:color="000000" w:sz="6"/>
              <w:right w:val="nil" w:color="FFFFFF" w:sz="0"/>
            </w:tcBorders>
            <w:vAlign w:val="center"/>
          </w:tcPr>
          <w:p>
            <w:pPr>
              <w:spacing w:after="60" w:before="60" w:line="276"/>
              <w:jc w:val="center"/>
            </w:pPr>
            <w:r>
              <w:rPr>
                <w:rFonts w:ascii="宋体" w:cs="宋体" w:eastAsia="宋体" w:hAnsi="宋体"/>
                <w:b/>
                <w:bCs/>
                <w:sz w:val="21"/>
                <w:szCs w:val="21"/>
              </w:rPr>
              <w:t xml:space="preserve">测试结论</w:t>
            </w:r>
          </w:p>
        </w:tc>
      </w:tr>
      <w:tr>
        <w:tc>
          <w:tcPr>
            <w:tcW w:type="dxa" w:w="9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TC-011</w:t>
            </w:r>
          </w:p>
        </w:tc>
        <w:tc>
          <w:tcPr>
            <w:tcW w:type="dxa" w:w="11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开始考试</w:t>
            </w:r>
          </w:p>
        </w:tc>
        <w:tc>
          <w:tcPr>
            <w:tcW w:type="dxa" w:w="14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点击参加考试</w:t>
            </w:r>
          </w:p>
        </w:tc>
        <w:tc>
          <w:tcPr>
            <w:tcW w:type="dxa" w:w="16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创建考试记录，进入答题</w:t>
            </w:r>
          </w:p>
        </w:tc>
        <w:tc>
          <w:tcPr>
            <w:tcW w:type="dxa" w:w="18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创建记录，进入答题</w:t>
            </w:r>
          </w:p>
        </w:tc>
        <w:tc>
          <w:tcPr>
            <w:tcW w:type="dxa" w:w="9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通过</w:t>
            </w:r>
          </w:p>
        </w:tc>
      </w:tr>
      <w:tr>
        <w:tc>
          <w:tcPr>
            <w:tcW w:type="dxa" w:w="9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TC-012</w:t>
            </w:r>
          </w:p>
        </w:tc>
        <w:tc>
          <w:tcPr>
            <w:tcW w:type="dxa" w:w="11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提交试卷</w:t>
            </w:r>
          </w:p>
        </w:tc>
        <w:tc>
          <w:tcPr>
            <w:tcW w:type="dxa" w:w="14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答题后点击提交</w:t>
            </w:r>
          </w:p>
        </w:tc>
        <w:tc>
          <w:tcPr>
            <w:tcW w:type="dxa" w:w="16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显示考试得分和结果</w:t>
            </w:r>
          </w:p>
        </w:tc>
        <w:tc>
          <w:tcPr>
            <w:tcW w:type="dxa" w:w="18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显示得分和结果</w:t>
            </w:r>
          </w:p>
        </w:tc>
        <w:tc>
          <w:tcPr>
            <w:tcW w:type="dxa" w:w="9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通过</w:t>
            </w:r>
          </w:p>
        </w:tc>
      </w:tr>
      <w:tr>
        <w:tc>
          <w:tcPr>
            <w:tcW w:type="dxa" w:w="9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TC-013</w:t>
            </w:r>
          </w:p>
        </w:tc>
        <w:tc>
          <w:tcPr>
            <w:tcW w:type="dxa" w:w="11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考试超时</w:t>
            </w:r>
          </w:p>
        </w:tc>
        <w:tc>
          <w:tcPr>
            <w:tcW w:type="dxa" w:w="14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不操作等待超时</w:t>
            </w:r>
          </w:p>
        </w:tc>
        <w:tc>
          <w:tcPr>
            <w:tcW w:type="dxa" w:w="16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自动提交试卷</w:t>
            </w:r>
          </w:p>
        </w:tc>
        <w:tc>
          <w:tcPr>
            <w:tcW w:type="dxa" w:w="18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自动提交，标记超时</w:t>
            </w:r>
          </w:p>
        </w:tc>
        <w:tc>
          <w:tcPr>
            <w:tcW w:type="dxa" w:w="9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通过</w:t>
            </w:r>
          </w:p>
        </w:tc>
      </w:tr>
      <w:tr>
        <w:tc>
          <w:tcPr>
            <w:tcW w:type="dxa" w:w="9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TC-014</w:t>
            </w:r>
          </w:p>
        </w:tc>
        <w:tc>
          <w:tcPr>
            <w:tcW w:type="dxa" w:w="11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切屏检测</w:t>
            </w:r>
          </w:p>
        </w:tc>
        <w:tc>
          <w:tcPr>
            <w:tcW w:type="dxa" w:w="14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切换标签页超过次数</w:t>
            </w:r>
          </w:p>
        </w:tc>
        <w:tc>
          <w:tcPr>
            <w:tcW w:type="dxa" w:w="16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自动提交试卷</w:t>
            </w:r>
          </w:p>
        </w:tc>
        <w:tc>
          <w:tcPr>
            <w:tcW w:type="dxa" w:w="18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切屏超过次数自动提交</w:t>
            </w:r>
          </w:p>
        </w:tc>
        <w:tc>
          <w:tcPr>
            <w:tcW w:type="dxa" w:w="9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通过</w:t>
            </w:r>
          </w:p>
        </w:tc>
      </w:tr>
      <w:tr>
        <w:tc>
          <w:tcPr>
            <w:tcW w:type="dxa" w:w="900"/>
            <w:tcBorders>
              <w:top w:val="nil" w:color="FFFFFF" w:sz="0"/>
              <w:left w:val="nil" w:color="FFFFFF" w:sz="0"/>
              <w:bottom w:val="single" w:color="000000" w:sz="12"/>
              <w:right w:val="nil" w:color="FFFFFF" w:sz="0"/>
            </w:tcBorders>
            <w:vAlign w:val="center"/>
          </w:tcPr>
          <w:p>
            <w:pPr>
              <w:spacing w:after="40" w:before="40" w:line="276"/>
              <w:jc w:val="center"/>
            </w:pPr>
            <w:r>
              <w:rPr>
                <w:rFonts w:ascii="宋体" w:cs="宋体" w:eastAsia="宋体" w:hAnsi="宋体"/>
                <w:sz w:val="21"/>
                <w:szCs w:val="21"/>
              </w:rPr>
              <w:t xml:space="preserve">TC-015</w:t>
            </w:r>
          </w:p>
        </w:tc>
        <w:tc>
          <w:tcPr>
            <w:tcW w:type="dxa" w:w="1100"/>
            <w:tcBorders>
              <w:top w:val="nil" w:color="FFFFFF" w:sz="0"/>
              <w:left w:val="nil" w:color="FFFFFF" w:sz="0"/>
              <w:bottom w:val="single" w:color="000000" w:sz="12"/>
              <w:right w:val="nil" w:color="FFFFFF" w:sz="0"/>
            </w:tcBorders>
            <w:vAlign w:val="center"/>
          </w:tcPr>
          <w:p>
            <w:pPr>
              <w:spacing w:after="40" w:before="40" w:line="276"/>
              <w:jc w:val="center"/>
            </w:pPr>
            <w:r>
              <w:rPr>
                <w:rFonts w:ascii="宋体" w:cs="宋体" w:eastAsia="宋体" w:hAnsi="宋体"/>
                <w:sz w:val="21"/>
                <w:szCs w:val="21"/>
              </w:rPr>
              <w:t xml:space="preserve">随机组卷</w:t>
            </w:r>
          </w:p>
        </w:tc>
        <w:tc>
          <w:tcPr>
            <w:tcW w:type="dxa" w:w="1400"/>
            <w:tcBorders>
              <w:top w:val="nil" w:color="FFFFFF" w:sz="0"/>
              <w:left w:val="nil" w:color="FFFFFF" w:sz="0"/>
              <w:bottom w:val="single" w:color="000000" w:sz="12"/>
              <w:right w:val="nil" w:color="FFFFFF" w:sz="0"/>
            </w:tcBorders>
            <w:vAlign w:val="center"/>
          </w:tcPr>
          <w:p>
            <w:pPr>
              <w:spacing w:after="40" w:before="40" w:line="276"/>
              <w:jc w:val="center"/>
            </w:pPr>
            <w:r>
              <w:rPr>
                <w:rFonts w:ascii="宋体" w:cs="宋体" w:eastAsia="宋体" w:hAnsi="宋体"/>
                <w:sz w:val="21"/>
                <w:szCs w:val="21"/>
              </w:rPr>
              <w:t xml:space="preserve">发布随机试卷</w:t>
            </w:r>
          </w:p>
        </w:tc>
        <w:tc>
          <w:tcPr>
            <w:tcW w:type="dxa" w:w="1600"/>
            <w:tcBorders>
              <w:top w:val="nil" w:color="FFFFFF" w:sz="0"/>
              <w:left w:val="nil" w:color="FFFFFF" w:sz="0"/>
              <w:bottom w:val="single" w:color="000000" w:sz="12"/>
              <w:right w:val="nil" w:color="FFFFFF" w:sz="0"/>
            </w:tcBorders>
            <w:vAlign w:val="center"/>
          </w:tcPr>
          <w:p>
            <w:pPr>
              <w:spacing w:after="40" w:before="40" w:line="276"/>
              <w:jc w:val="center"/>
            </w:pPr>
            <w:r>
              <w:rPr>
                <w:rFonts w:ascii="宋体" w:cs="宋体" w:eastAsia="宋体" w:hAnsi="宋体"/>
                <w:sz w:val="21"/>
                <w:szCs w:val="21"/>
              </w:rPr>
              <w:t xml:space="preserve">题目随机不重复</w:t>
            </w:r>
          </w:p>
        </w:tc>
        <w:tc>
          <w:tcPr>
            <w:tcW w:type="dxa" w:w="1800"/>
            <w:tcBorders>
              <w:top w:val="nil" w:color="FFFFFF" w:sz="0"/>
              <w:left w:val="nil" w:color="FFFFFF" w:sz="0"/>
              <w:bottom w:val="single" w:color="000000" w:sz="12"/>
              <w:right w:val="nil" w:color="FFFFFF" w:sz="0"/>
            </w:tcBorders>
            <w:vAlign w:val="center"/>
          </w:tcPr>
          <w:p>
            <w:pPr>
              <w:spacing w:after="40" w:before="40" w:line="276"/>
              <w:jc w:val="center"/>
            </w:pPr>
            <w:r>
              <w:rPr>
                <w:rFonts w:ascii="宋体" w:cs="宋体" w:eastAsia="宋体" w:hAnsi="宋体"/>
                <w:sz w:val="21"/>
                <w:szCs w:val="21"/>
              </w:rPr>
              <w:t xml:space="preserve">题目随机不重复</w:t>
            </w:r>
          </w:p>
        </w:tc>
        <w:tc>
          <w:tcPr>
            <w:tcW w:type="dxa" w:w="900"/>
            <w:tcBorders>
              <w:top w:val="nil" w:color="FFFFFF" w:sz="0"/>
              <w:left w:val="nil" w:color="FFFFFF" w:sz="0"/>
              <w:bottom w:val="single" w:color="000000" w:sz="12"/>
              <w:right w:val="nil" w:color="FFFFFF" w:sz="0"/>
            </w:tcBorders>
            <w:vAlign w:val="center"/>
          </w:tcPr>
          <w:p>
            <w:pPr>
              <w:spacing w:after="40" w:before="40" w:line="276"/>
              <w:jc w:val="center"/>
            </w:pPr>
            <w:r>
              <w:rPr>
                <w:rFonts w:ascii="宋体" w:cs="宋体" w:eastAsia="宋体" w:hAnsi="宋体"/>
                <w:sz w:val="21"/>
                <w:szCs w:val="21"/>
              </w:rPr>
              <w:t xml:space="preserve">通过</w:t>
            </w:r>
          </w:p>
        </w:tc>
      </w:tr>
    </w:tbl>
    <w:p>
      <w:pPr>
        <w:spacing w:after="200" w:before="120" w:line="276"/>
        <w:jc w:val="center"/>
      </w:pPr>
      <w:r>
        <w:rPr>
          <w:rFonts w:ascii="宋体" w:cs="宋体" w:eastAsia="宋体" w:hAnsi="宋体"/>
          <w:b/>
          <w:bCs/>
          <w:sz w:val="21"/>
          <w:szCs w:val="21"/>
        </w:rPr>
        <w:t xml:space="preserve">表13 在线考试功能测试用例</w:t>
      </w:r>
    </w:p>
    <w:p>
      <w:pPr>
        <w:pStyle w:val="Heading2"/>
        <w:spacing w:after="300" w:before="300" w:line="360"/>
      </w:pPr>
      <w:r>
        <w:rPr>
          <w:rFonts w:ascii="黑体" w:cs="黑体" w:eastAsia="黑体" w:hAnsi="黑体"/>
          <w:b/>
          <w:bCs/>
          <w:sz w:val="24"/>
          <w:szCs w:val="24"/>
        </w:rPr>
        <w:t xml:space="preserve">6.3 员工端模块测试</w:t>
      </w:r>
    </w:p>
    <w:p>
      <w:pPr>
        <w:spacing w:after="0" w:before="0" w:line="360"/>
        <w:ind w:firstLine="420"/>
        <w:jc w:val="both"/>
      </w:pPr>
      <w:r>
        <w:rPr>
          <w:rFonts w:ascii="宋体" w:cs="宋体" w:eastAsia="宋体" w:hAnsi="宋体"/>
          <w:sz w:val="21"/>
          <w:szCs w:val="21"/>
        </w:rPr>
        <w:t xml:space="preserve">员工端模块的测试主要覆盖课程学习、在线考试、学习记录查询和成绩查询等功能。测试过程中，模拟普通员工的操作行为，验证各项功能是否正常工作。员工端功能测试用例如表14所示。</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900"/>
        <w:gridCol w:w="1100"/>
        <w:gridCol w:w="1400"/>
        <w:gridCol w:w="1600"/>
        <w:gridCol w:w="1800"/>
        <w:gridCol w:w="900"/>
      </w:tblGrid>
      <w:tr>
        <w:trPr>
          <w:tblHeader/>
        </w:trPr>
        <w:tc>
          <w:tcPr>
            <w:tcW w:type="dxa" w:w="900"/>
            <w:tcBorders>
              <w:top w:val="single" w:color="000000" w:sz="12"/>
              <w:left w:val="nil" w:color="FFFFFF" w:sz="0"/>
              <w:bottom w:val="single" w:color="000000" w:sz="6"/>
              <w:right w:val="nil" w:color="FFFFFF" w:sz="0"/>
            </w:tcBorders>
            <w:vAlign w:val="center"/>
          </w:tcPr>
          <w:p>
            <w:pPr>
              <w:spacing w:after="60" w:before="60" w:line="276"/>
              <w:jc w:val="center"/>
            </w:pPr>
            <w:r>
              <w:rPr>
                <w:rFonts w:ascii="宋体" w:cs="宋体" w:eastAsia="宋体" w:hAnsi="宋体"/>
                <w:b/>
                <w:bCs/>
                <w:sz w:val="21"/>
                <w:szCs w:val="21"/>
              </w:rPr>
              <w:t xml:space="preserve">测试编号</w:t>
            </w:r>
          </w:p>
        </w:tc>
        <w:tc>
          <w:tcPr>
            <w:tcW w:type="dxa" w:w="1100"/>
            <w:tcBorders>
              <w:top w:val="single" w:color="000000" w:sz="12"/>
              <w:left w:val="nil" w:color="FFFFFF" w:sz="0"/>
              <w:bottom w:val="single" w:color="000000" w:sz="6"/>
              <w:right w:val="nil" w:color="FFFFFF" w:sz="0"/>
            </w:tcBorders>
            <w:vAlign w:val="center"/>
          </w:tcPr>
          <w:p>
            <w:pPr>
              <w:spacing w:after="60" w:before="60" w:line="276"/>
              <w:jc w:val="center"/>
            </w:pPr>
            <w:r>
              <w:rPr>
                <w:rFonts w:ascii="宋体" w:cs="宋体" w:eastAsia="宋体" w:hAnsi="宋体"/>
                <w:b/>
                <w:bCs/>
                <w:sz w:val="21"/>
                <w:szCs w:val="21"/>
              </w:rPr>
              <w:t xml:space="preserve">测试项</w:t>
            </w:r>
          </w:p>
        </w:tc>
        <w:tc>
          <w:tcPr>
            <w:tcW w:type="dxa" w:w="1400"/>
            <w:tcBorders>
              <w:top w:val="single" w:color="000000" w:sz="12"/>
              <w:left w:val="nil" w:color="FFFFFF" w:sz="0"/>
              <w:bottom w:val="single" w:color="000000" w:sz="6"/>
              <w:right w:val="nil" w:color="FFFFFF" w:sz="0"/>
            </w:tcBorders>
            <w:vAlign w:val="center"/>
          </w:tcPr>
          <w:p>
            <w:pPr>
              <w:spacing w:after="60" w:before="60" w:line="276"/>
              <w:jc w:val="center"/>
            </w:pPr>
            <w:r>
              <w:rPr>
                <w:rFonts w:ascii="宋体" w:cs="宋体" w:eastAsia="宋体" w:hAnsi="宋体"/>
                <w:b/>
                <w:bCs/>
                <w:sz w:val="21"/>
                <w:szCs w:val="21"/>
              </w:rPr>
              <w:t xml:space="preserve">测试输入</w:t>
            </w:r>
          </w:p>
        </w:tc>
        <w:tc>
          <w:tcPr>
            <w:tcW w:type="dxa" w:w="1600"/>
            <w:tcBorders>
              <w:top w:val="single" w:color="000000" w:sz="12"/>
              <w:left w:val="nil" w:color="FFFFFF" w:sz="0"/>
              <w:bottom w:val="single" w:color="000000" w:sz="6"/>
              <w:right w:val="nil" w:color="FFFFFF" w:sz="0"/>
            </w:tcBorders>
            <w:vAlign w:val="center"/>
          </w:tcPr>
          <w:p>
            <w:pPr>
              <w:spacing w:after="60" w:before="60" w:line="276"/>
              <w:jc w:val="center"/>
            </w:pPr>
            <w:r>
              <w:rPr>
                <w:rFonts w:ascii="宋体" w:cs="宋体" w:eastAsia="宋体" w:hAnsi="宋体"/>
                <w:b/>
                <w:bCs/>
                <w:sz w:val="21"/>
                <w:szCs w:val="21"/>
              </w:rPr>
              <w:t xml:space="preserve">预期结果</w:t>
            </w:r>
          </w:p>
        </w:tc>
        <w:tc>
          <w:tcPr>
            <w:tcW w:type="dxa" w:w="1800"/>
            <w:tcBorders>
              <w:top w:val="single" w:color="000000" w:sz="12"/>
              <w:left w:val="nil" w:color="FFFFFF" w:sz="0"/>
              <w:bottom w:val="single" w:color="000000" w:sz="6"/>
              <w:right w:val="nil" w:color="FFFFFF" w:sz="0"/>
            </w:tcBorders>
            <w:vAlign w:val="center"/>
          </w:tcPr>
          <w:p>
            <w:pPr>
              <w:spacing w:after="60" w:before="60" w:line="276"/>
              <w:jc w:val="center"/>
            </w:pPr>
            <w:r>
              <w:rPr>
                <w:rFonts w:ascii="宋体" w:cs="宋体" w:eastAsia="宋体" w:hAnsi="宋体"/>
                <w:b/>
                <w:bCs/>
                <w:sz w:val="21"/>
                <w:szCs w:val="21"/>
              </w:rPr>
              <w:t xml:space="preserve">实际结果</w:t>
            </w:r>
          </w:p>
        </w:tc>
        <w:tc>
          <w:tcPr>
            <w:tcW w:type="dxa" w:w="900"/>
            <w:tcBorders>
              <w:top w:val="single" w:color="000000" w:sz="12"/>
              <w:left w:val="nil" w:color="FFFFFF" w:sz="0"/>
              <w:bottom w:val="single" w:color="000000" w:sz="6"/>
              <w:right w:val="nil" w:color="FFFFFF" w:sz="0"/>
            </w:tcBorders>
            <w:vAlign w:val="center"/>
          </w:tcPr>
          <w:p>
            <w:pPr>
              <w:spacing w:after="60" w:before="60" w:line="276"/>
              <w:jc w:val="center"/>
            </w:pPr>
            <w:r>
              <w:rPr>
                <w:rFonts w:ascii="宋体" w:cs="宋体" w:eastAsia="宋体" w:hAnsi="宋体"/>
                <w:b/>
                <w:bCs/>
                <w:sz w:val="21"/>
                <w:szCs w:val="21"/>
              </w:rPr>
              <w:t xml:space="preserve">测试结论</w:t>
            </w:r>
          </w:p>
        </w:tc>
      </w:tr>
      <w:tr>
        <w:tc>
          <w:tcPr>
            <w:tcW w:type="dxa" w:w="9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TC-016</w:t>
            </w:r>
          </w:p>
        </w:tc>
        <w:tc>
          <w:tcPr>
            <w:tcW w:type="dxa" w:w="11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浏览课程</w:t>
            </w:r>
          </w:p>
        </w:tc>
        <w:tc>
          <w:tcPr>
            <w:tcW w:type="dxa" w:w="14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进入我的课程页面</w:t>
            </w:r>
          </w:p>
        </w:tc>
        <w:tc>
          <w:tcPr>
            <w:tcW w:type="dxa" w:w="16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显示已上架课程列表</w:t>
            </w:r>
          </w:p>
        </w:tc>
        <w:tc>
          <w:tcPr>
            <w:tcW w:type="dxa" w:w="18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正确显示课程列表</w:t>
            </w:r>
          </w:p>
        </w:tc>
        <w:tc>
          <w:tcPr>
            <w:tcW w:type="dxa" w:w="9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通过</w:t>
            </w:r>
          </w:p>
        </w:tc>
      </w:tr>
      <w:tr>
        <w:tc>
          <w:tcPr>
            <w:tcW w:type="dxa" w:w="9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TC-017</w:t>
            </w:r>
          </w:p>
        </w:tc>
        <w:tc>
          <w:tcPr>
            <w:tcW w:type="dxa" w:w="11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开始学习</w:t>
            </w:r>
          </w:p>
        </w:tc>
        <w:tc>
          <w:tcPr>
            <w:tcW w:type="dxa" w:w="14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点击开始学习</w:t>
            </w:r>
          </w:p>
        </w:tc>
        <w:tc>
          <w:tcPr>
            <w:tcW w:type="dxa" w:w="16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进入学习页面</w:t>
            </w:r>
          </w:p>
        </w:tc>
        <w:tc>
          <w:tcPr>
            <w:tcW w:type="dxa" w:w="18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进入学习页面</w:t>
            </w:r>
          </w:p>
        </w:tc>
        <w:tc>
          <w:tcPr>
            <w:tcW w:type="dxa" w:w="9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通过</w:t>
            </w:r>
          </w:p>
        </w:tc>
      </w:tr>
      <w:tr>
        <w:tc>
          <w:tcPr>
            <w:tcW w:type="dxa" w:w="9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TC-018</w:t>
            </w:r>
          </w:p>
        </w:tc>
        <w:tc>
          <w:tcPr>
            <w:tcW w:type="dxa" w:w="11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进度更新</w:t>
            </w:r>
          </w:p>
        </w:tc>
        <w:tc>
          <w:tcPr>
            <w:tcW w:type="dxa" w:w="14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学习一段时间后刷新</w:t>
            </w:r>
          </w:p>
        </w:tc>
        <w:tc>
          <w:tcPr>
            <w:tcW w:type="dxa" w:w="16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进度百分比增加</w:t>
            </w:r>
          </w:p>
        </w:tc>
        <w:tc>
          <w:tcPr>
            <w:tcW w:type="dxa" w:w="18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进度正确更新</w:t>
            </w:r>
          </w:p>
        </w:tc>
        <w:tc>
          <w:tcPr>
            <w:tcW w:type="dxa" w:w="9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通过</w:t>
            </w:r>
          </w:p>
        </w:tc>
      </w:tr>
      <w:tr>
        <w:tc>
          <w:tcPr>
            <w:tcW w:type="dxa" w:w="9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TC-019</w:t>
            </w:r>
          </w:p>
        </w:tc>
        <w:tc>
          <w:tcPr>
            <w:tcW w:type="dxa" w:w="11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查看成绩</w:t>
            </w:r>
          </w:p>
        </w:tc>
        <w:tc>
          <w:tcPr>
            <w:tcW w:type="dxa" w:w="14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进入我的成绩页面</w:t>
            </w:r>
          </w:p>
        </w:tc>
        <w:tc>
          <w:tcPr>
            <w:tcW w:type="dxa" w:w="16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显示考试得分详情</w:t>
            </w:r>
          </w:p>
        </w:tc>
        <w:tc>
          <w:tcPr>
            <w:tcW w:type="dxa" w:w="18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正确显示成绩详情</w:t>
            </w:r>
          </w:p>
        </w:tc>
        <w:tc>
          <w:tcPr>
            <w:tcW w:type="dxa" w:w="900"/>
            <w:tcBorders>
              <w:top w:val="nil" w:color="FFFFFF" w:sz="0"/>
              <w:left w:val="nil" w:color="FFFFFF" w:sz="0"/>
              <w:bottom w:val="nil" w:color="FFFFFF" w:sz="0"/>
              <w:right w:val="nil" w:color="FFFFFF" w:sz="0"/>
            </w:tcBorders>
            <w:vAlign w:val="center"/>
          </w:tcPr>
          <w:p>
            <w:pPr>
              <w:spacing w:after="40" w:before="40" w:line="276"/>
              <w:jc w:val="center"/>
            </w:pPr>
            <w:r>
              <w:rPr>
                <w:rFonts w:ascii="宋体" w:cs="宋体" w:eastAsia="宋体" w:hAnsi="宋体"/>
                <w:sz w:val="21"/>
                <w:szCs w:val="21"/>
              </w:rPr>
              <w:t xml:space="preserve">通过</w:t>
            </w:r>
          </w:p>
        </w:tc>
      </w:tr>
      <w:tr>
        <w:tc>
          <w:tcPr>
            <w:tcW w:type="dxa" w:w="900"/>
            <w:tcBorders>
              <w:top w:val="nil" w:color="FFFFFF" w:sz="0"/>
              <w:left w:val="nil" w:color="FFFFFF" w:sz="0"/>
              <w:bottom w:val="single" w:color="000000" w:sz="12"/>
              <w:right w:val="nil" w:color="FFFFFF" w:sz="0"/>
            </w:tcBorders>
            <w:vAlign w:val="center"/>
          </w:tcPr>
          <w:p>
            <w:pPr>
              <w:spacing w:after="40" w:before="40" w:line="276"/>
              <w:jc w:val="center"/>
            </w:pPr>
            <w:r>
              <w:rPr>
                <w:rFonts w:ascii="宋体" w:cs="宋体" w:eastAsia="宋体" w:hAnsi="宋体"/>
                <w:sz w:val="21"/>
                <w:szCs w:val="21"/>
              </w:rPr>
              <w:t xml:space="preserve">TC-020</w:t>
            </w:r>
          </w:p>
        </w:tc>
        <w:tc>
          <w:tcPr>
            <w:tcW w:type="dxa" w:w="1100"/>
            <w:tcBorders>
              <w:top w:val="nil" w:color="FFFFFF" w:sz="0"/>
              <w:left w:val="nil" w:color="FFFFFF" w:sz="0"/>
              <w:bottom w:val="single" w:color="000000" w:sz="12"/>
              <w:right w:val="nil" w:color="FFFFFF" w:sz="0"/>
            </w:tcBorders>
            <w:vAlign w:val="center"/>
          </w:tcPr>
          <w:p>
            <w:pPr>
              <w:spacing w:after="40" w:before="40" w:line="276"/>
              <w:jc w:val="center"/>
            </w:pPr>
            <w:r>
              <w:rPr>
                <w:rFonts w:ascii="宋体" w:cs="宋体" w:eastAsia="宋体" w:hAnsi="宋体"/>
                <w:sz w:val="21"/>
                <w:szCs w:val="21"/>
              </w:rPr>
              <w:t xml:space="preserve">查看学习记录</w:t>
            </w:r>
          </w:p>
        </w:tc>
        <w:tc>
          <w:tcPr>
            <w:tcW w:type="dxa" w:w="1400"/>
            <w:tcBorders>
              <w:top w:val="nil" w:color="FFFFFF" w:sz="0"/>
              <w:left w:val="nil" w:color="FFFFFF" w:sz="0"/>
              <w:bottom w:val="single" w:color="000000" w:sz="12"/>
              <w:right w:val="nil" w:color="FFFFFF" w:sz="0"/>
            </w:tcBorders>
            <w:vAlign w:val="center"/>
          </w:tcPr>
          <w:p>
            <w:pPr>
              <w:spacing w:after="40" w:before="40" w:line="276"/>
              <w:jc w:val="center"/>
            </w:pPr>
            <w:r>
              <w:rPr>
                <w:rFonts w:ascii="宋体" w:cs="宋体" w:eastAsia="宋体" w:hAnsi="宋体"/>
                <w:sz w:val="21"/>
                <w:szCs w:val="21"/>
              </w:rPr>
              <w:t xml:space="preserve">进入学习记录页面</w:t>
            </w:r>
          </w:p>
        </w:tc>
        <w:tc>
          <w:tcPr>
            <w:tcW w:type="dxa" w:w="1600"/>
            <w:tcBorders>
              <w:top w:val="nil" w:color="FFFFFF" w:sz="0"/>
              <w:left w:val="nil" w:color="FFFFFF" w:sz="0"/>
              <w:bottom w:val="single" w:color="000000" w:sz="12"/>
              <w:right w:val="nil" w:color="FFFFFF" w:sz="0"/>
            </w:tcBorders>
            <w:vAlign w:val="center"/>
          </w:tcPr>
          <w:p>
            <w:pPr>
              <w:spacing w:after="40" w:before="40" w:line="276"/>
              <w:jc w:val="center"/>
            </w:pPr>
            <w:r>
              <w:rPr>
                <w:rFonts w:ascii="宋体" w:cs="宋体" w:eastAsia="宋体" w:hAnsi="宋体"/>
                <w:sz w:val="21"/>
                <w:szCs w:val="21"/>
              </w:rPr>
              <w:t xml:space="preserve">显示学习进度列表</w:t>
            </w:r>
          </w:p>
        </w:tc>
        <w:tc>
          <w:tcPr>
            <w:tcW w:type="dxa" w:w="1800"/>
            <w:tcBorders>
              <w:top w:val="nil" w:color="FFFFFF" w:sz="0"/>
              <w:left w:val="nil" w:color="FFFFFF" w:sz="0"/>
              <w:bottom w:val="single" w:color="000000" w:sz="12"/>
              <w:right w:val="nil" w:color="FFFFFF" w:sz="0"/>
            </w:tcBorders>
            <w:vAlign w:val="center"/>
          </w:tcPr>
          <w:p>
            <w:pPr>
              <w:spacing w:after="40" w:before="40" w:line="276"/>
              <w:jc w:val="center"/>
            </w:pPr>
            <w:r>
              <w:rPr>
                <w:rFonts w:ascii="宋体" w:cs="宋体" w:eastAsia="宋体" w:hAnsi="宋体"/>
                <w:sz w:val="21"/>
                <w:szCs w:val="21"/>
              </w:rPr>
              <w:t xml:space="preserve">正确显示学习记录</w:t>
            </w:r>
          </w:p>
        </w:tc>
        <w:tc>
          <w:tcPr>
            <w:tcW w:type="dxa" w:w="900"/>
            <w:tcBorders>
              <w:top w:val="nil" w:color="FFFFFF" w:sz="0"/>
              <w:left w:val="nil" w:color="FFFFFF" w:sz="0"/>
              <w:bottom w:val="single" w:color="000000" w:sz="12"/>
              <w:right w:val="nil" w:color="FFFFFF" w:sz="0"/>
            </w:tcBorders>
            <w:vAlign w:val="center"/>
          </w:tcPr>
          <w:p>
            <w:pPr>
              <w:spacing w:after="40" w:before="40" w:line="276"/>
              <w:jc w:val="center"/>
            </w:pPr>
            <w:r>
              <w:rPr>
                <w:rFonts w:ascii="宋体" w:cs="宋体" w:eastAsia="宋体" w:hAnsi="宋体"/>
                <w:sz w:val="21"/>
                <w:szCs w:val="21"/>
              </w:rPr>
              <w:t xml:space="preserve">通过</w:t>
            </w:r>
          </w:p>
        </w:tc>
      </w:tr>
    </w:tbl>
    <w:p>
      <w:pPr>
        <w:spacing w:after="200" w:before="120" w:line="276"/>
        <w:jc w:val="center"/>
      </w:pPr>
      <w:r>
        <w:rPr>
          <w:rFonts w:ascii="宋体" w:cs="宋体" w:eastAsia="宋体" w:hAnsi="宋体"/>
          <w:b/>
          <w:bCs/>
          <w:sz w:val="21"/>
          <w:szCs w:val="21"/>
        </w:rPr>
        <w:t xml:space="preserve">表14 员工端功能测试用例</w:t>
      </w:r>
    </w:p>
    <w:p>
      <w:pPr>
        <w:spacing w:after="0" w:before="0" w:line="360"/>
        <w:ind w:firstLine="420"/>
        <w:jc w:val="both"/>
      </w:pPr>
      <w:r>
        <w:rPr>
          <w:rFonts w:ascii="宋体" w:cs="宋体" w:eastAsia="宋体" w:hAnsi="宋体"/>
          <w:sz w:val="21"/>
          <w:szCs w:val="21"/>
        </w:rPr>
        <w:t xml:space="preserve">经过对管理端和员工端各功能模块的系统测试，所有测试用例均通过测试，各功能模块运行正常，系统整体表现稳定可靠。测试结果表明，系统在设计开发过程中严格遵循了需求规格说明书的要求，各功能模块的业务逻辑处理正确，异常情况处理合理，用户体验良好。</w:t>
      </w:r>
    </w:p>
    <w:p>
      <w:pPr>
        <w:pStyle w:val="Heading1"/>
        <w:spacing w:after="360" w:before="360" w:line="360"/>
      </w:pPr>
      <w:r>
        <w:rPr>
          <w:rFonts w:ascii="黑体" w:cs="黑体" w:eastAsia="黑体" w:hAnsi="黑体"/>
          <w:b/>
          <w:bCs/>
          <w:sz w:val="24"/>
          <w:szCs w:val="24"/>
        </w:rPr>
        <w:t xml:space="preserve">7 结论</w:t>
      </w:r>
    </w:p>
    <w:p>
      <w:pPr>
        <w:spacing w:after="0" w:before="0" w:line="360"/>
        <w:ind w:firstLine="420"/>
        <w:jc w:val="both"/>
      </w:pPr>
      <w:r>
        <w:rPr>
          <w:rFonts w:ascii="宋体" w:cs="宋体" w:eastAsia="宋体" w:hAnsi="宋体"/>
          <w:sz w:val="21"/>
          <w:szCs w:val="21"/>
        </w:rPr>
        <w:t xml:space="preserve">本文针对企业员工培训管理中存在的信息分散、效率低下、缺乏有效考核手段等问题，设计并实现了一套基于Spring Boot和Vue的企业员工培训管理系统。系统采用前后端分离的B/S架构，后端基于Spring Boot框架构建RESTful API服务，使用MyBatis-Plus实现数据持久化，结合Spring Security和JWT实现安全认证与权限控制，使用Redis实现Token黑名单管理和数据缓存；前端基于Vue 3框架配合TypeScript和Element Plus构建响应式用户界面，通过Pinia进行状态管理，使用ECharts实现数据可视化。</w:t>
      </w:r>
    </w:p>
    <w:p>
      <w:pPr>
        <w:spacing w:after="0" w:before="0" w:line="360"/>
        <w:ind w:firstLine="420"/>
        <w:jc w:val="both"/>
      </w:pPr>
      <w:r>
        <w:rPr>
          <w:rFonts w:ascii="宋体" w:cs="宋体" w:eastAsia="宋体" w:hAnsi="宋体"/>
          <w:sz w:val="21"/>
          <w:szCs w:val="21"/>
        </w:rPr>
        <w:t xml:space="preserve">系统实现了完整的培训管理业务流程，涵盖了系统管理（用户管理、角色管理、部门管理、岗位管理）、培训管理（课程管理、培训计划管理、学习进度跟踪）、考核管理（题库管理、试卷管理、在线考试、成绩管理）、报表分析（培训报表、考核报表）以及员工自助服务（我的课程、我的考试、学习记录、我的成绩）等功能模块。系统通过RBAC权限模型实现了菜单级别、按钮级别和接口级别的三维度权限控制，能够根据企业组织架构灵活配置数据访问权限。在安全方面，系统实现了JWT认证、Token黑名单、登录限流、账户锁定、密码加密存储、XSS防护等多层安全机制。</w:t>
      </w:r>
    </w:p>
    <w:p>
      <w:pPr>
        <w:spacing w:after="0" w:before="0" w:line="360"/>
        <w:ind w:firstLine="420"/>
        <w:jc w:val="both"/>
      </w:pPr>
      <w:r>
        <w:rPr>
          <w:rFonts w:ascii="宋体" w:cs="宋体" w:eastAsia="宋体" w:hAnsi="宋体"/>
          <w:sz w:val="21"/>
          <w:szCs w:val="21"/>
        </w:rPr>
        <w:t xml:space="preserve">本系统虽然在功能实现上较为完善，但仍存在一些可以进一步优化和改进的方面。第一，课程内容目前仅支持视频和文档两种形式，未来可以引入直播授课和互动问答等更丰富的教学方式；第二，系统的数据分析和智能推荐功能尚有提升空间，未来可以引入机器学习算法根据员工的学习行为和岗位需求进行个性化课程推荐；第三，系统的移动端适配可以进一步加强，未来可以基于UniApp等跨平台框架开发移动端应用，提升员工在移动设备上的学习体验；第四，可以考虑引入微服务架构，将系统拆分为多个独立的服务模块，提升系统的可扩展性和可维护性。</w:t>
      </w:r>
    </w:p>
    <w:p>
      <w:pPr>
        <w:pStyle w:val="Heading1"/>
        <w:spacing w:after="360" w:before="360" w:line="360"/>
      </w:pPr>
      <w:r>
        <w:rPr>
          <w:rFonts w:ascii="黑体" w:cs="黑体" w:eastAsia="黑体" w:hAnsi="黑体"/>
          <w:b/>
          <w:bCs/>
          <w:sz w:val="24"/>
          <w:szCs w:val="24"/>
        </w:rPr>
        <w:t xml:space="preserve">参考文献</w:t>
      </w:r>
    </w:p>
    <w:p>
      <w:pPr>
        <w:spacing w:after="60" w:before="60" w:line="312"/>
      </w:pPr>
      <w:r>
        <w:rPr>
          <w:rFonts w:ascii="宋体" w:cs="宋体" w:eastAsia="宋体" w:hAnsi="宋体"/>
          <w:sz w:val="21"/>
          <w:szCs w:val="21"/>
        </w:rPr>
        <w:t xml:space="preserve">[1] Craig Walls. Spring Boot in Action[M]. Manning Publications, 2016.</w:t>
      </w:r>
    </w:p>
    <w:p>
      <w:pPr>
        <w:spacing w:after="60" w:before="60" w:line="312"/>
      </w:pPr>
      <w:r>
        <w:rPr>
          <w:rFonts w:ascii="宋体" w:cs="宋体" w:eastAsia="宋体" w:hAnsi="宋体"/>
          <w:sz w:val="21"/>
          <w:szCs w:val="21"/>
        </w:rPr>
        <w:t xml:space="preserve">[2] 尤雨溪. Vue.js设计与实现[M]. 北京: 人民邮电出版社, 2022.</w:t>
      </w:r>
    </w:p>
    <w:p>
      <w:pPr>
        <w:spacing w:after="60" w:before="60" w:line="312"/>
      </w:pPr>
      <w:r>
        <w:rPr>
          <w:rFonts w:ascii="宋体" w:cs="宋体" w:eastAsia="宋体" w:hAnsi="宋体"/>
          <w:sz w:val="21"/>
          <w:szCs w:val="21"/>
        </w:rPr>
        <w:t xml:space="preserve">[3] 苗春雨. MyBatis-Plus从入门到精通[M]. 北京: 电子工业出版社, 2021.</w:t>
      </w:r>
    </w:p>
    <w:p>
      <w:pPr>
        <w:spacing w:after="60" w:before="60" w:line="312"/>
      </w:pPr>
      <w:r>
        <w:rPr>
          <w:rFonts w:ascii="宋体" w:cs="宋体" w:eastAsia="宋体" w:hAnsi="宋体"/>
          <w:sz w:val="21"/>
          <w:szCs w:val="21"/>
        </w:rPr>
        <w:t xml:space="preserve">[4] 王珊, 萨师煊. 数据库系统概论(第5版)[M]. 北京: 高等教育出版社, 2014.</w:t>
      </w:r>
    </w:p>
    <w:p>
      <w:pPr>
        <w:spacing w:after="60" w:before="60" w:line="312"/>
      </w:pPr>
      <w:r>
        <w:rPr>
          <w:rFonts w:ascii="宋体" w:cs="宋体" w:eastAsia="宋体" w:hAnsi="宋体"/>
          <w:sz w:val="21"/>
          <w:szCs w:val="21"/>
        </w:rPr>
        <w:t xml:space="preserve">[5] 李刚. 轻量级Java EE企业应用实战[M]. 北京: 电子工业出版社, 2020.</w:t>
      </w:r>
    </w:p>
    <w:p>
      <w:pPr>
        <w:spacing w:after="60" w:before="60" w:line="312"/>
      </w:pPr>
      <w:r>
        <w:rPr>
          <w:rFonts w:ascii="宋体" w:cs="宋体" w:eastAsia="宋体" w:hAnsi="宋体"/>
          <w:sz w:val="21"/>
          <w:szCs w:val="21"/>
        </w:rPr>
        <w:t xml:space="preserve">[6] 郭东恩, 王先国. 基于RBAC模型的企业级权限管理系统设计与实现[J]. 计算机应用与软件, 2021, 38(5): 78-83.</w:t>
      </w:r>
    </w:p>
    <w:p>
      <w:pPr>
        <w:spacing w:after="60" w:before="60" w:line="312"/>
      </w:pPr>
      <w:r>
        <w:rPr>
          <w:rFonts w:ascii="宋体" w:cs="宋体" w:eastAsia="宋体" w:hAnsi="宋体"/>
          <w:sz w:val="21"/>
          <w:szCs w:val="21"/>
        </w:rPr>
        <w:t xml:space="preserve">[7] 张明, 王建国. 基于Spring Boot的企业培训平台设计与实现[J]. 软件工程, 2022, 25(3): 45-50.</w:t>
      </w:r>
    </w:p>
    <w:p>
      <w:pPr>
        <w:spacing w:after="60" w:before="60" w:line="312"/>
      </w:pPr>
      <w:r>
        <w:rPr>
          <w:rFonts w:ascii="宋体" w:cs="宋体" w:eastAsia="宋体" w:hAnsi="宋体"/>
          <w:sz w:val="21"/>
          <w:szCs w:val="21"/>
        </w:rPr>
        <w:t xml:space="preserve">[8] 刘伟. Redis设计与实现[M]. 北京: 机械工业出版社, 2014.</w:t>
      </w:r>
    </w:p>
    <w:p>
      <w:pPr>
        <w:spacing w:after="60" w:before="60" w:line="312"/>
      </w:pPr>
      <w:r>
        <w:rPr>
          <w:rFonts w:ascii="宋体" w:cs="宋体" w:eastAsia="宋体" w:hAnsi="宋体"/>
          <w:sz w:val="21"/>
          <w:szCs w:val="21"/>
        </w:rPr>
        <w:t xml:space="preserve">[9] 陈雄华. RESTful Web Services 原理与实践[J]. 计算机工程与应用, 2020, 56(12): 15-21.</w:t>
      </w:r>
    </w:p>
    <w:p>
      <w:pPr>
        <w:spacing w:after="60" w:before="60" w:line="312"/>
      </w:pPr>
      <w:r>
        <w:rPr>
          <w:rFonts w:ascii="宋体" w:cs="宋体" w:eastAsia="宋体" w:hAnsi="宋体"/>
          <w:sz w:val="21"/>
          <w:szCs w:val="21"/>
        </w:rPr>
        <w:t xml:space="preserve">[10] 梁辰, 周志明. 深入理解Java虚拟机(第3版)[M]. 北京: 机械工业出版社, 2019.</w:t>
      </w:r>
    </w:p>
    <w:p>
      <w:pPr>
        <w:pStyle w:val="Heading1"/>
        <w:spacing w:after="360" w:before="360" w:line="360"/>
      </w:pPr>
      <w:r>
        <w:rPr>
          <w:rFonts w:ascii="黑体" w:cs="黑体" w:eastAsia="黑体" w:hAnsi="黑体"/>
          <w:b/>
          <w:bCs/>
          <w:sz w:val="24"/>
          <w:szCs w:val="24"/>
        </w:rPr>
        <w:t xml:space="preserve">Design and Implementation of Enterprise Employee Training Management System Based on Spring Boot and Vue</w:t>
      </w:r>
    </w:p>
    <w:p>
      <w:pPr>
        <w:spacing w:after="200" w:line="276"/>
        <w:jc w:val="center"/>
      </w:pPr>
      <w:r>
        <w:rPr>
          <w:rFonts w:ascii="Times New Roman" w:cs="Times New Roman" w:eastAsia="Times New Roman" w:hAnsi="Times New Roman"/>
          <w:i/>
          <w:iCs/>
          <w:sz w:val="21"/>
          <w:szCs w:val="21"/>
        </w:rPr>
        <w:t xml:space="preserve">                              (School of Software Engineering, Anyang Normal University, Anyang, Henan 455002)</w:t>
      </w:r>
    </w:p>
    <w:p>
      <w:pPr>
        <w:spacing w:after="100" w:before="200" w:line="360"/>
        <w:jc w:val="both"/>
      </w:pPr>
      <w:r>
        <w:rPr>
          <w:rFonts w:ascii="Times New Roman" w:cs="Times New Roman" w:eastAsia="Times New Roman" w:hAnsi="Times New Roman"/>
          <w:b/>
          <w:bCs/>
          <w:sz w:val="21"/>
          <w:szCs w:val="21"/>
        </w:rPr>
        <w:t xml:space="preserve">Abstract: </w:t>
      </w:r>
      <w:r>
        <w:rPr>
          <w:rFonts w:ascii="Times New Roman" w:cs="Times New Roman" w:eastAsia="Times New Roman" w:hAnsi="Times New Roman"/>
          <w:sz w:val="21"/>
          <w:szCs w:val="21"/>
        </w:rPr>
        <w:t xml:space="preserve">To address the problems of scattered information, low training efficiency, monotonous assessment methods, and difficulty in effective statistical analysis of training data in traditional enterprise employee training management, this paper designs and implements an Enterprise Training Management System (ETMS) based on Spring Boot and Vue. The system adopts a front-end and back-end separated B/S architecture. The back-end is built on the Spring Boot framework to construct RESTful APIs, uses MyBatis-Plus as the ORM framework for data persistence, combines Spring Security and JWT technology for secure authentication and access control, and uses Redis for Token blacklist management and cache acceleration. The front-end is built on the Vue 3 framework with TypeScript and Element Plus component library to create a responsive user interface, uses Pinia for state management, and uses ECharts for data visualization. The system implements core functional modules including user management, role-based access control, department management, position management, course management, training plan management, learning progress tracking, question bank management, test paper management, online examination, score management, and training report analysis. The system supports the RBAC permission model, which can flexibly configure data access permissions for different roles according to the actual organizational structure of the enterprise. After deployment, the system can effectively improve the standardization level and work efficiency of enterprise employee training management.</w:t>
      </w:r>
    </w:p>
    <w:p>
      <w:pPr>
        <w:spacing w:after="0" w:before="0" w:line="360"/>
        <w:ind w:firstLine="420"/>
        <w:jc w:val="both"/>
      </w:pPr>
      <w:r>
        <w:rPr>
          <w:rFonts w:ascii="Times New Roman" w:cs="Times New Roman" w:eastAsia="Times New Roman" w:hAnsi="Times New Roman"/>
          <w:b/>
          <w:bCs/>
          <w:sz w:val="21"/>
          <w:szCs w:val="21"/>
        </w:rPr>
        <w:t xml:space="preserve">Key words: </w:t>
      </w:r>
      <w:r>
        <w:rPr>
          <w:rFonts w:ascii="Times New Roman" w:cs="Times New Roman" w:eastAsia="Times New Roman" w:hAnsi="Times New Roman"/>
          <w:sz w:val="21"/>
          <w:szCs w:val="21"/>
        </w:rPr>
        <w:t xml:space="preserve">Spring Boot technology; Vue 3 technology; MyBatis-Plus technology; MySQL database; enterprise training management</w:t>
      </w:r>
    </w:p>
    <w:sectPr>
      <w:headerReference w:type="default" r:id="rId7"/>
      <w:headerReference w:type="first" r:id="rId8"/>
      <w:footerReference w:type="default" r:id="rId9"/>
      <w:footerReference w:type="first" r:id="rId10"/>
      <w:pgSz w:w="11906" w:h="16838" w:orient="portrait"/>
      <w:pgMar w:top="1418" w:right="1134" w:bottom="1418" w:left="1134" w:header="708" w:footer="708" w:gutter="0"/>
      <w:pgNumType w:start="1"/>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黑体" w:cs="黑体" w:eastAsia="黑体" w:hAnsi="黑体"/>
        <w:b/>
        <w:bCs/>
        <w:sz w:val="21"/>
        <w:szCs w:val="21"/>
      </w:rPr>
      <w:t xml:space="preserve">第</w:t>
    </w:r>
    <w:r>
      <w:rPr>
        <w:rFonts w:ascii="黑体" w:cs="黑体" w:eastAsia="黑体" w:hAnsi="黑体"/>
        <w:b/>
        <w:bCs/>
        <w:sz w:val="21"/>
        <w:szCs w:val="21"/>
      </w:rPr>
      <w:fldChar w:fldCharType="begin"/>
      <w:instrText xml:space="preserve">PAGE</w:instrText>
      <w:fldChar w:fldCharType="separate"/>
      <w:fldChar w:fldCharType="end"/>
    </w:r>
    <w:r>
      <w:rPr>
        <w:rFonts w:ascii="黑体" w:cs="黑体" w:eastAsia="黑体" w:hAnsi="黑体"/>
        <w:b/>
        <w:bCs/>
        <w:sz w:val="21"/>
        <w:szCs w:val="21"/>
      </w:rPr>
      <w:t xml:space="preserve">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黑体" w:cs="黑体" w:eastAsia="黑体" w:hAnsi="黑体"/>
        <w:b/>
        <w:bCs/>
        <w:sz w:val="21"/>
        <w:szCs w:val="21"/>
      </w:rPr>
      <w:t xml:space="preserve">第</w:t>
    </w:r>
    <w:r>
      <w:rPr>
        <w:rFonts w:ascii="黑体" w:cs="黑体" w:eastAsia="黑体" w:hAnsi="黑体"/>
        <w:b/>
        <w:bCs/>
        <w:sz w:val="21"/>
        <w:szCs w:val="21"/>
      </w:rPr>
      <w:fldChar w:fldCharType="begin"/>
      <w:instrText xml:space="preserve">PAGE</w:instrText>
      <w:fldChar w:fldCharType="separate"/>
      <w:fldChar w:fldCharType="end"/>
    </w:r>
    <w:r>
      <w:rPr>
        <w:rFonts w:ascii="黑体" w:cs="黑体" w:eastAsia="黑体" w:hAnsi="黑体"/>
        <w:b/>
        <w:bCs/>
        <w:sz w:val="21"/>
        <w:szCs w:val="21"/>
      </w:rPr>
      <w:t xml:space="preserve">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jc w:val="center"/>
    </w:pPr>
    <w:r>
      <w:drawing>
        <wp:inline distT="0" distB="0" distL="0" distR="0">
          <wp:extent cx="5334000" cy="809625"/>
          <wp:effectExtent t="0" r="0" b="0" l="0"/>
          <wp:docPr id="1" name="logo" descr="安阳师范学院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334000" cy="80962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jc w:val="center"/>
    </w:pPr>
    <w:r>
      <w:drawing>
        <wp:inline distT="0" distB="0" distL="0" distR="0">
          <wp:extent cx="5334000" cy="809625"/>
          <wp:effectExtent t="0" r="0" b="0" l="0"/>
          <wp:docPr id="1" name="logo" descr="安阳师范学院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334000" cy="8096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60" w:before="360" w:line="360"/>
      <w:jc w:val="left"/>
    </w:pPr>
    <w:rPr>
      <w:rFonts w:ascii="黑体" w:cs="黑体" w:eastAsia="黑体" w:hAnsi="黑体"/>
      <w:b/>
      <w:bCs/>
      <w:sz w:val="24"/>
      <w:szCs w:val="24"/>
    </w:rPr>
  </w:style>
  <w:style w:type="paragraph" w:styleId="Heading2">
    <w:name w:val="Heading 2"/>
    <w:basedOn w:val="Normal"/>
    <w:next w:val="Normal"/>
    <w:qFormat/>
    <w:pPr>
      <w:spacing w:after="300" w:before="300" w:line="360"/>
      <w:jc w:val="left"/>
    </w:pPr>
    <w:rPr>
      <w:rFonts w:ascii="黑体" w:cs="黑体" w:eastAsia="黑体" w:hAnsi="黑体"/>
      <w:b/>
      <w:bCs/>
      <w:sz w:val="24"/>
      <w:szCs w:val="24"/>
    </w:rPr>
  </w:style>
  <w:style w:type="paragraph" w:styleId="Heading3">
    <w:name w:val="Heading 3"/>
    <w:basedOn w:val="Normal"/>
    <w:next w:val="Normal"/>
    <w:qFormat/>
    <w:pPr>
      <w:spacing w:after="240" w:before="240" w:line="360"/>
      <w:jc w:val="left"/>
    </w:pPr>
    <w:rPr>
      <w:rFonts w:ascii="宋体" w:cs="宋体" w:eastAsia="宋体" w:hAnsi="宋体"/>
      <w:b w:val="false"/>
      <w:bCs w:val="fals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ff9e6689897e328f852a1c7c5b43b94af8216bd.png"/></Relationships>
</file>

<file path=word/_rels/header2.xml.rels><?xml version="1.0" encoding="UTF-8"?><Relationships xmlns="http://schemas.openxmlformats.org/package/2006/relationships"><Relationship Id="rId0" Type="http://schemas.openxmlformats.org/officeDocument/2006/relationships/image" Target="media/7ff9e6689897e328f852a1c7c5b43b94af8216b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2026-04-07T14:22:44.420Z</dcterms:created>
  <dcterms:modified xsi:type="dcterms:W3CDTF">2026-04-07T14:22:44.420Z</dcterms:modified>
</cp:coreProperties>
</file>

<file path=docProps/custom.xml><?xml version="1.0" encoding="utf-8"?>
<Properties xmlns="http://schemas.openxmlformats.org/officeDocument/2006/custom-properties" xmlns:vt="http://schemas.openxmlformats.org/officeDocument/2006/docPropsVTypes"/>
</file>