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107D480E"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DD4E81">
              <w:rPr>
                <w:noProof/>
              </w:rPr>
              <w:t>1</w:t>
            </w:r>
            <w:r w:rsidR="003347E8">
              <w:rPr>
                <w:rFonts w:hint="eastAsia"/>
                <w:noProof/>
              </w:rPr>
              <w:fldChar w:fldCharType="end"/>
            </w:r>
          </w:hyperlink>
        </w:p>
        <w:p w14:paraId="385A9858" w14:textId="4A9CF898"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w:t>
            </w:r>
            <w:r w:rsidRPr="003347E8">
              <w:rPr>
                <w:rStyle w:val="a5"/>
                <w:rFonts w:hint="eastAsia"/>
              </w:rPr>
              <w:fldChar w:fldCharType="end"/>
            </w:r>
          </w:hyperlink>
        </w:p>
        <w:p w14:paraId="069339CB" w14:textId="004D1C8C"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w:t>
            </w:r>
            <w:r w:rsidRPr="003347E8">
              <w:rPr>
                <w:rStyle w:val="a5"/>
                <w:rFonts w:hint="eastAsia"/>
              </w:rPr>
              <w:fldChar w:fldCharType="end"/>
            </w:r>
          </w:hyperlink>
        </w:p>
        <w:p w14:paraId="591CE1B5" w14:textId="20A45666"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w:t>
            </w:r>
            <w:r w:rsidRPr="003347E8">
              <w:rPr>
                <w:rStyle w:val="a5"/>
                <w:rFonts w:hint="eastAsia"/>
              </w:rPr>
              <w:fldChar w:fldCharType="end"/>
            </w:r>
          </w:hyperlink>
        </w:p>
        <w:p w14:paraId="440BC91A" w14:textId="2951E5F9"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DD4E81">
              <w:rPr>
                <w:noProof/>
              </w:rPr>
              <w:t>2</w:t>
            </w:r>
            <w:r>
              <w:rPr>
                <w:rFonts w:hint="eastAsia"/>
                <w:noProof/>
              </w:rPr>
              <w:fldChar w:fldCharType="end"/>
            </w:r>
          </w:hyperlink>
        </w:p>
        <w:p w14:paraId="132EB6F3" w14:textId="61779642"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w:t>
            </w:r>
            <w:r w:rsidRPr="003347E8">
              <w:rPr>
                <w:rStyle w:val="a5"/>
                <w:rFonts w:hint="eastAsia"/>
              </w:rPr>
              <w:fldChar w:fldCharType="end"/>
            </w:r>
          </w:hyperlink>
        </w:p>
        <w:p w14:paraId="022D4D37" w14:textId="5796166C"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w:t>
            </w:r>
            <w:r w:rsidRPr="003347E8">
              <w:rPr>
                <w:rStyle w:val="a5"/>
                <w:rFonts w:hint="eastAsia"/>
              </w:rPr>
              <w:fldChar w:fldCharType="end"/>
            </w:r>
          </w:hyperlink>
        </w:p>
        <w:p w14:paraId="1EF7EEA8" w14:textId="49A6F97A"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288B54F0" w14:textId="27A82DD2"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0446449F" w14:textId="37F969BC"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16C33B8A" w14:textId="3889DB1A"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5ACFE450" w14:textId="4D3397F2"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7476C054" w14:textId="5BBA44B2"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0ABD4C9B" w14:textId="3AE71B38"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1B3093FA" w14:textId="1123019D"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DD4E81">
              <w:rPr>
                <w:noProof/>
              </w:rPr>
              <w:t>5</w:t>
            </w:r>
            <w:r>
              <w:rPr>
                <w:rFonts w:hint="eastAsia"/>
                <w:noProof/>
              </w:rPr>
              <w:fldChar w:fldCharType="end"/>
            </w:r>
          </w:hyperlink>
        </w:p>
        <w:p w14:paraId="31A9A41B" w14:textId="1CD1D6F3"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5</w:t>
            </w:r>
            <w:r w:rsidRPr="003347E8">
              <w:rPr>
                <w:rStyle w:val="a5"/>
                <w:rFonts w:hint="eastAsia"/>
              </w:rPr>
              <w:fldChar w:fldCharType="end"/>
            </w:r>
          </w:hyperlink>
        </w:p>
        <w:p w14:paraId="540961D2" w14:textId="177CF700"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06FA901B" w14:textId="475A036E"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557714FA" w14:textId="75B0F36B"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546CAB5D" w14:textId="0683771E"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5</w:t>
            </w:r>
            <w:r w:rsidRPr="003347E8">
              <w:rPr>
                <w:rStyle w:val="a5"/>
                <w:rFonts w:hint="eastAsia"/>
              </w:rPr>
              <w:fldChar w:fldCharType="end"/>
            </w:r>
          </w:hyperlink>
        </w:p>
        <w:p w14:paraId="67F6E1E1" w14:textId="3A7EDAD4"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6</w:t>
            </w:r>
            <w:r w:rsidRPr="003347E8">
              <w:rPr>
                <w:rStyle w:val="a5"/>
                <w:rFonts w:hint="eastAsia"/>
              </w:rPr>
              <w:fldChar w:fldCharType="end"/>
            </w:r>
          </w:hyperlink>
        </w:p>
        <w:p w14:paraId="05445F71" w14:textId="5DB71EEB"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7</w:t>
            </w:r>
            <w:r w:rsidRPr="003347E8">
              <w:rPr>
                <w:rStyle w:val="a5"/>
                <w:rFonts w:hint="eastAsia"/>
              </w:rPr>
              <w:fldChar w:fldCharType="end"/>
            </w:r>
          </w:hyperlink>
        </w:p>
        <w:p w14:paraId="2B0E1857" w14:textId="3B7771E8"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DD4E81">
              <w:rPr>
                <w:noProof/>
              </w:rPr>
              <w:t>8</w:t>
            </w:r>
            <w:r>
              <w:rPr>
                <w:rFonts w:hint="eastAsia"/>
                <w:noProof/>
              </w:rPr>
              <w:fldChar w:fldCharType="end"/>
            </w:r>
          </w:hyperlink>
        </w:p>
        <w:p w14:paraId="56C8947A" w14:textId="74CC4A0F"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8</w:t>
            </w:r>
            <w:r w:rsidRPr="003347E8">
              <w:rPr>
                <w:rStyle w:val="a5"/>
                <w:rFonts w:hint="eastAsia"/>
              </w:rPr>
              <w:fldChar w:fldCharType="end"/>
            </w:r>
          </w:hyperlink>
        </w:p>
        <w:p w14:paraId="67F4E21C" w14:textId="6F149042"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9</w:t>
            </w:r>
            <w:r w:rsidRPr="003347E8">
              <w:rPr>
                <w:rStyle w:val="a5"/>
                <w:rFonts w:hint="eastAsia"/>
              </w:rPr>
              <w:fldChar w:fldCharType="end"/>
            </w:r>
          </w:hyperlink>
        </w:p>
        <w:p w14:paraId="38934B8D" w14:textId="29638A32"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9</w:t>
            </w:r>
            <w:r w:rsidRPr="003347E8">
              <w:rPr>
                <w:rStyle w:val="a5"/>
                <w:rFonts w:hint="eastAsia"/>
                <w:sz w:val="24"/>
                <w:szCs w:val="24"/>
              </w:rPr>
              <w:fldChar w:fldCharType="end"/>
            </w:r>
          </w:hyperlink>
        </w:p>
        <w:p w14:paraId="05C631F9" w14:textId="280D9975"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10</w:t>
            </w:r>
            <w:r w:rsidRPr="003347E8">
              <w:rPr>
                <w:rStyle w:val="a5"/>
                <w:rFonts w:hint="eastAsia"/>
                <w:sz w:val="24"/>
                <w:szCs w:val="24"/>
              </w:rPr>
              <w:fldChar w:fldCharType="end"/>
            </w:r>
          </w:hyperlink>
        </w:p>
        <w:p w14:paraId="1F77D774" w14:textId="69A0F719"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DD4E81">
              <w:rPr>
                <w:noProof/>
              </w:rPr>
              <w:t>12</w:t>
            </w:r>
            <w:r>
              <w:rPr>
                <w:rFonts w:hint="eastAsia"/>
                <w:noProof/>
              </w:rPr>
              <w:fldChar w:fldCharType="end"/>
            </w:r>
          </w:hyperlink>
        </w:p>
        <w:p w14:paraId="5391473E" w14:textId="0F7B698A"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13</w:t>
            </w:r>
            <w:r w:rsidRPr="003347E8">
              <w:rPr>
                <w:rStyle w:val="a5"/>
                <w:rFonts w:hint="eastAsia"/>
              </w:rPr>
              <w:fldChar w:fldCharType="end"/>
            </w:r>
          </w:hyperlink>
        </w:p>
        <w:p w14:paraId="07670805" w14:textId="3BD7AED7"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13</w:t>
            </w:r>
            <w:r w:rsidRPr="003347E8">
              <w:rPr>
                <w:rStyle w:val="a5"/>
                <w:rFonts w:hint="eastAsia"/>
                <w:sz w:val="24"/>
                <w:szCs w:val="24"/>
              </w:rPr>
              <w:fldChar w:fldCharType="end"/>
            </w:r>
          </w:hyperlink>
        </w:p>
        <w:p w14:paraId="16AB49E9" w14:textId="6F011081"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15</w:t>
            </w:r>
            <w:r w:rsidRPr="003347E8">
              <w:rPr>
                <w:rStyle w:val="a5"/>
                <w:rFonts w:hint="eastAsia"/>
                <w:sz w:val="24"/>
                <w:szCs w:val="24"/>
              </w:rPr>
              <w:fldChar w:fldCharType="end"/>
            </w:r>
          </w:hyperlink>
        </w:p>
        <w:p w14:paraId="443F3BEC" w14:textId="629BAA42"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16</w:t>
            </w:r>
            <w:r w:rsidRPr="003347E8">
              <w:rPr>
                <w:rStyle w:val="a5"/>
                <w:rFonts w:hint="eastAsia"/>
                <w:sz w:val="24"/>
                <w:szCs w:val="24"/>
              </w:rPr>
              <w:fldChar w:fldCharType="end"/>
            </w:r>
          </w:hyperlink>
        </w:p>
        <w:p w14:paraId="48EAA320" w14:textId="7109F4F3"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17</w:t>
            </w:r>
            <w:r w:rsidRPr="003347E8">
              <w:rPr>
                <w:rStyle w:val="a5"/>
                <w:rFonts w:hint="eastAsia"/>
                <w:sz w:val="24"/>
                <w:szCs w:val="24"/>
              </w:rPr>
              <w:fldChar w:fldCharType="end"/>
            </w:r>
          </w:hyperlink>
        </w:p>
        <w:p w14:paraId="6C80ED05" w14:textId="6496F71C"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18</w:t>
            </w:r>
            <w:r w:rsidRPr="003347E8">
              <w:rPr>
                <w:rStyle w:val="a5"/>
                <w:rFonts w:hint="eastAsia"/>
              </w:rPr>
              <w:fldChar w:fldCharType="end"/>
            </w:r>
          </w:hyperlink>
        </w:p>
        <w:p w14:paraId="2911D653" w14:textId="7E77BEC9"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18</w:t>
            </w:r>
            <w:r w:rsidRPr="003347E8">
              <w:rPr>
                <w:rStyle w:val="a5"/>
                <w:rFonts w:hint="eastAsia"/>
                <w:sz w:val="24"/>
                <w:szCs w:val="24"/>
              </w:rPr>
              <w:fldChar w:fldCharType="end"/>
            </w:r>
          </w:hyperlink>
        </w:p>
        <w:p w14:paraId="2C57EB38" w14:textId="29C08999"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18</w:t>
            </w:r>
            <w:r w:rsidRPr="003347E8">
              <w:rPr>
                <w:rStyle w:val="a5"/>
                <w:rFonts w:hint="eastAsia"/>
                <w:sz w:val="24"/>
                <w:szCs w:val="24"/>
              </w:rPr>
              <w:fldChar w:fldCharType="end"/>
            </w:r>
          </w:hyperlink>
        </w:p>
        <w:p w14:paraId="43E79E9B" w14:textId="563F999E"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21</w:t>
            </w:r>
            <w:r w:rsidRPr="003347E8">
              <w:rPr>
                <w:rStyle w:val="a5"/>
                <w:rFonts w:hint="eastAsia"/>
                <w:sz w:val="24"/>
                <w:szCs w:val="24"/>
              </w:rPr>
              <w:fldChar w:fldCharType="end"/>
            </w:r>
          </w:hyperlink>
        </w:p>
        <w:p w14:paraId="27BC834A" w14:textId="293485D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21</w:t>
            </w:r>
            <w:r w:rsidRPr="003347E8">
              <w:rPr>
                <w:rStyle w:val="a5"/>
                <w:rFonts w:hint="eastAsia"/>
                <w:sz w:val="24"/>
                <w:szCs w:val="24"/>
              </w:rPr>
              <w:fldChar w:fldCharType="end"/>
            </w:r>
          </w:hyperlink>
        </w:p>
        <w:p w14:paraId="060585B4" w14:textId="068C77F9"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24</w:t>
            </w:r>
            <w:r w:rsidRPr="003347E8">
              <w:rPr>
                <w:rStyle w:val="a5"/>
                <w:rFonts w:hint="eastAsia"/>
                <w:sz w:val="24"/>
                <w:szCs w:val="24"/>
              </w:rPr>
              <w:fldChar w:fldCharType="end"/>
            </w:r>
          </w:hyperlink>
        </w:p>
        <w:p w14:paraId="1CE6F960" w14:textId="520951E1"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26</w:t>
            </w:r>
            <w:r w:rsidRPr="003347E8">
              <w:rPr>
                <w:rStyle w:val="a5"/>
                <w:rFonts w:hint="eastAsia"/>
              </w:rPr>
              <w:fldChar w:fldCharType="end"/>
            </w:r>
          </w:hyperlink>
        </w:p>
        <w:p w14:paraId="63F98714" w14:textId="37ED86C7"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26</w:t>
            </w:r>
            <w:r w:rsidRPr="003347E8">
              <w:rPr>
                <w:rStyle w:val="a5"/>
                <w:rFonts w:hint="eastAsia"/>
                <w:sz w:val="24"/>
                <w:szCs w:val="24"/>
              </w:rPr>
              <w:fldChar w:fldCharType="end"/>
            </w:r>
          </w:hyperlink>
        </w:p>
        <w:p w14:paraId="76BFF4BC" w14:textId="4612407A"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26</w:t>
            </w:r>
            <w:r w:rsidRPr="003347E8">
              <w:rPr>
                <w:rStyle w:val="a5"/>
                <w:rFonts w:hint="eastAsia"/>
                <w:sz w:val="24"/>
                <w:szCs w:val="24"/>
              </w:rPr>
              <w:fldChar w:fldCharType="end"/>
            </w:r>
          </w:hyperlink>
        </w:p>
        <w:p w14:paraId="3D1CD4C5" w14:textId="7DD6216C"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28</w:t>
            </w:r>
            <w:r w:rsidRPr="003347E8">
              <w:rPr>
                <w:rStyle w:val="a5"/>
                <w:rFonts w:hint="eastAsia"/>
                <w:sz w:val="24"/>
                <w:szCs w:val="24"/>
              </w:rPr>
              <w:fldChar w:fldCharType="end"/>
            </w:r>
          </w:hyperlink>
        </w:p>
        <w:p w14:paraId="161B68CE" w14:textId="365E1095"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28</w:t>
            </w:r>
            <w:r w:rsidRPr="003347E8">
              <w:rPr>
                <w:rStyle w:val="a5"/>
                <w:rFonts w:hint="eastAsia"/>
                <w:sz w:val="24"/>
                <w:szCs w:val="24"/>
              </w:rPr>
              <w:fldChar w:fldCharType="end"/>
            </w:r>
          </w:hyperlink>
        </w:p>
        <w:p w14:paraId="34905525" w14:textId="1D21EA21"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29</w:t>
            </w:r>
            <w:r w:rsidRPr="003347E8">
              <w:rPr>
                <w:rStyle w:val="a5"/>
                <w:rFonts w:hint="eastAsia"/>
                <w:sz w:val="24"/>
                <w:szCs w:val="24"/>
              </w:rPr>
              <w:fldChar w:fldCharType="end"/>
            </w:r>
          </w:hyperlink>
        </w:p>
        <w:p w14:paraId="201F29A9" w14:textId="0CEC2CCD"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29</w:t>
            </w:r>
            <w:r w:rsidRPr="003347E8">
              <w:rPr>
                <w:rStyle w:val="a5"/>
                <w:rFonts w:hint="eastAsia"/>
                <w:sz w:val="24"/>
                <w:szCs w:val="24"/>
              </w:rPr>
              <w:fldChar w:fldCharType="end"/>
            </w:r>
          </w:hyperlink>
        </w:p>
        <w:p w14:paraId="668DFB3B" w14:textId="54B6D5A1"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31</w:t>
            </w:r>
            <w:r w:rsidRPr="003347E8">
              <w:rPr>
                <w:rStyle w:val="a5"/>
                <w:rFonts w:hint="eastAsia"/>
                <w:sz w:val="24"/>
                <w:szCs w:val="24"/>
              </w:rPr>
              <w:fldChar w:fldCharType="end"/>
            </w:r>
          </w:hyperlink>
        </w:p>
        <w:p w14:paraId="6FEBE12B" w14:textId="07940DA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DD4E81">
              <w:rPr>
                <w:noProof/>
              </w:rPr>
              <w:t>31</w:t>
            </w:r>
            <w:r>
              <w:rPr>
                <w:rFonts w:hint="eastAsia"/>
                <w:noProof/>
              </w:rPr>
              <w:fldChar w:fldCharType="end"/>
            </w:r>
          </w:hyperlink>
        </w:p>
        <w:p w14:paraId="472A2D8D" w14:textId="57171D89"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31</w:t>
            </w:r>
            <w:r w:rsidRPr="003347E8">
              <w:rPr>
                <w:rStyle w:val="a5"/>
                <w:rFonts w:hint="eastAsia"/>
              </w:rPr>
              <w:fldChar w:fldCharType="end"/>
            </w:r>
          </w:hyperlink>
        </w:p>
        <w:p w14:paraId="382248AC" w14:textId="1A9856B7"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32</w:t>
            </w:r>
            <w:r w:rsidRPr="003347E8">
              <w:rPr>
                <w:rStyle w:val="a5"/>
                <w:rFonts w:hint="eastAsia"/>
              </w:rPr>
              <w:fldChar w:fldCharType="end"/>
            </w:r>
          </w:hyperlink>
        </w:p>
        <w:p w14:paraId="164ACF25" w14:textId="27CD76F9"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32</w:t>
            </w:r>
            <w:r w:rsidRPr="003347E8">
              <w:rPr>
                <w:rStyle w:val="a5"/>
                <w:rFonts w:hint="eastAsia"/>
              </w:rPr>
              <w:fldChar w:fldCharType="end"/>
            </w:r>
          </w:hyperlink>
        </w:p>
        <w:p w14:paraId="4EF97E0E" w14:textId="7B0FBF59"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32</w:t>
            </w:r>
            <w:r w:rsidRPr="003347E8">
              <w:rPr>
                <w:rStyle w:val="a5"/>
                <w:rFonts w:hint="eastAsia"/>
                <w:sz w:val="24"/>
                <w:szCs w:val="24"/>
              </w:rPr>
              <w:fldChar w:fldCharType="end"/>
            </w:r>
          </w:hyperlink>
        </w:p>
        <w:p w14:paraId="5465C117" w14:textId="753522CC"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33</w:t>
            </w:r>
            <w:r w:rsidRPr="003347E8">
              <w:rPr>
                <w:rStyle w:val="a5"/>
                <w:rFonts w:hint="eastAsia"/>
                <w:sz w:val="24"/>
                <w:szCs w:val="24"/>
              </w:rPr>
              <w:fldChar w:fldCharType="end"/>
            </w:r>
          </w:hyperlink>
        </w:p>
        <w:p w14:paraId="63782654" w14:textId="4C3CFD91"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DD4E81">
              <w:rPr>
                <w:noProof/>
              </w:rPr>
              <w:t>33</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tcBorders>
              <w:top w:val="single" w:sz="4" w:space="0" w:color="auto"/>
            </w:tcBorders>
            <w:vAlign w:val="center"/>
          </w:tcPr>
          <w:p w14:paraId="20EF9BE1" w14:textId="77777777" w:rsidR="005968B1" w:rsidRDefault="00000000" w:rsidP="004E373D">
            <w:pPr>
              <w:wordWrap w:val="0"/>
              <w:jc w:val="center"/>
            </w:pPr>
            <w:r>
              <w:rPr>
                <w:rFonts w:eastAsia="宋体"/>
                <w:sz w:val="22"/>
                <w:szCs w:val="20"/>
              </w:rPr>
              <w:t>操作系统</w:t>
            </w:r>
          </w:p>
        </w:tc>
        <w:tc>
          <w:tcPr>
            <w:tcW w:w="3619" w:type="dxa"/>
            <w:tcBorders>
              <w:top w:val="single" w:sz="4" w:space="0" w:color="auto"/>
            </w:tcBorders>
            <w:vAlign w:val="center"/>
          </w:tcPr>
          <w:p w14:paraId="233BBC2A" w14:textId="77777777" w:rsidR="005968B1" w:rsidRDefault="00000000" w:rsidP="004E373D">
            <w:pPr>
              <w:wordWrap w:val="0"/>
              <w:jc w:val="center"/>
            </w:pPr>
            <w:r>
              <w:rPr>
                <w:rFonts w:eastAsia="宋体"/>
                <w:sz w:val="22"/>
                <w:szCs w:val="20"/>
              </w:rPr>
              <w:t>Windows 10/11</w:t>
            </w:r>
          </w:p>
        </w:tc>
        <w:tc>
          <w:tcPr>
            <w:tcW w:w="3019" w:type="dxa"/>
            <w:tcBorders>
              <w:top w:val="single" w:sz="4" w:space="0" w:color="auto"/>
            </w:tcBorders>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sz w:val="24"/>
        </w:rPr>
        <w:t>（</w:t>
      </w:r>
      <w:r w:rsidR="00A65043" w:rsidRPr="00A65043">
        <w:rPr>
          <w:rFonts w:eastAsia="宋体"/>
          <w:sz w:val="24"/>
        </w:rPr>
        <w:t>1</w:t>
      </w:r>
      <w:r w:rsidR="00A65043" w:rsidRPr="00A65043">
        <w:rPr>
          <w:rFonts w:eastAsia="宋体"/>
          <w:sz w:val="24"/>
        </w:rPr>
        <w:t>）企业注册与登录。雇主用户通过手机</w:t>
      </w:r>
      <w:proofErr w:type="gramStart"/>
      <w:r w:rsidR="00A65043" w:rsidRPr="00A65043">
        <w:rPr>
          <w:rFonts w:eastAsia="宋体"/>
          <w:sz w:val="24"/>
        </w:rPr>
        <w:t>号注册</w:t>
      </w:r>
      <w:proofErr w:type="gramEnd"/>
      <w:r w:rsidR="00A65043" w:rsidRPr="00A65043">
        <w:rPr>
          <w:rFonts w:eastAsia="宋体"/>
          <w:sz w:val="24"/>
        </w:rPr>
        <w:t>账号，填写企业名称、营业执照等基本信息进行企业认证。登录流程与学生端类似，系统验证通过后发放</w:t>
      </w:r>
      <w:r w:rsidR="00A65043" w:rsidRPr="00A65043">
        <w:rPr>
          <w:rFonts w:eastAsia="宋体"/>
          <w:sz w:val="24"/>
        </w:rPr>
        <w:t xml:space="preserve"> JWT </w:t>
      </w:r>
      <w:r w:rsidR="00A65043" w:rsidRPr="00A65043">
        <w:rPr>
          <w:rFonts w:eastAsia="宋体"/>
          <w:sz w:val="24"/>
        </w:rPr>
        <w:t>令牌。注册时雇主需确保手机号真实有效，企业认证信息将提交后台核验；登录时系统校验账号密码，验证成功后生成包含用户角色与权限的</w:t>
      </w:r>
      <w:r w:rsidR="00A65043" w:rsidRPr="00A65043">
        <w:rPr>
          <w:rFonts w:eastAsia="宋体"/>
          <w:sz w:val="24"/>
        </w:rPr>
        <w:t xml:space="preserve"> JWT </w:t>
      </w:r>
      <w:r w:rsidR="00A65043" w:rsidRPr="00A65043">
        <w:rPr>
          <w:rFonts w:eastAsia="宋体"/>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2</w:t>
      </w:r>
      <w:r w:rsidRPr="00A65043">
        <w:rPr>
          <w:rFonts w:eastAsia="宋体"/>
          <w:sz w:val="24"/>
        </w:rPr>
        <w:t>）发布兼职信息。雇主可以创建兼职岗位发布信息，包括岗位名称、所属类别、工作描述、工作地点、薪资类型（时薪</w:t>
      </w:r>
      <w:r w:rsidRPr="00A65043">
        <w:rPr>
          <w:rFonts w:eastAsia="宋体"/>
          <w:sz w:val="24"/>
        </w:rPr>
        <w:t>/</w:t>
      </w:r>
      <w:r w:rsidRPr="00A65043">
        <w:rPr>
          <w:rFonts w:eastAsia="宋体"/>
          <w:sz w:val="24"/>
        </w:rPr>
        <w:t>日薪</w:t>
      </w:r>
      <w:r w:rsidRPr="00A65043">
        <w:rPr>
          <w:rFonts w:eastAsia="宋体"/>
          <w:sz w:val="24"/>
        </w:rPr>
        <w:t>/</w:t>
      </w:r>
      <w:r w:rsidRPr="00A65043">
        <w:rPr>
          <w:rFonts w:eastAsia="宋体"/>
          <w:sz w:val="24"/>
        </w:rPr>
        <w:t>月薪</w:t>
      </w:r>
      <w:r w:rsidRPr="00A65043">
        <w:rPr>
          <w:rFonts w:eastAsia="宋体"/>
          <w:sz w:val="24"/>
        </w:rPr>
        <w:t>/</w:t>
      </w:r>
      <w:r w:rsidRPr="00A65043">
        <w:rPr>
          <w:rFonts w:eastAsia="宋体"/>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sz w:val="24"/>
        </w:rPr>
        <w:t>后岗位</w:t>
      </w:r>
      <w:proofErr w:type="gramEnd"/>
      <w:r w:rsidRPr="00A65043">
        <w:rPr>
          <w:rFonts w:eastAsia="宋体"/>
          <w:sz w:val="24"/>
        </w:rPr>
        <w:t>进入待审核队列，管理员审核通过后才对学生可见；对于已发布的岗位，雇主可随时修改内容，修改后再次进入待审核状态以保证信息合</w:t>
      </w:r>
      <w:proofErr w:type="gramStart"/>
      <w:r w:rsidRPr="00A65043">
        <w:rPr>
          <w:rFonts w:eastAsia="宋体"/>
          <w:sz w:val="24"/>
        </w:rPr>
        <w:t>规</w:t>
      </w:r>
      <w:proofErr w:type="gramEnd"/>
      <w:r w:rsidRPr="00A65043">
        <w:rPr>
          <w:rFonts w:eastAsia="宋体"/>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3</w:t>
      </w:r>
      <w:r w:rsidRPr="00A65043">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sz w:val="24"/>
        </w:rPr>
        <w:t>支持勾选多条</w:t>
      </w:r>
      <w:proofErr w:type="gramEnd"/>
      <w:r w:rsidRPr="00A65043">
        <w:rPr>
          <w:rFonts w:eastAsia="宋体"/>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4</w:t>
      </w:r>
      <w:r w:rsidRPr="00A65043">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5</w:t>
      </w:r>
      <w:r w:rsidRPr="00A65043">
        <w:rPr>
          <w:rFonts w:eastAsia="宋体"/>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sz w:val="24"/>
        </w:rPr>
        <w:t>如修改</w:t>
      </w:r>
      <w:proofErr w:type="gramEnd"/>
      <w:r w:rsidRPr="00A65043">
        <w:rPr>
          <w:rFonts w:eastAsia="宋体"/>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5F983903">
            <wp:extent cx="4756960" cy="3268635"/>
            <wp:effectExtent l="0" t="0" r="571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766528" cy="327521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07057F87" w14:textId="0A8C4F07" w:rsidR="00706BA3" w:rsidRPr="00AA7194" w:rsidRDefault="00AA7194" w:rsidP="00AA7194">
      <w:pPr>
        <w:spacing w:line="360" w:lineRule="exact"/>
        <w:ind w:firstLine="480"/>
        <w:jc w:val="both"/>
        <w:rPr>
          <w:rFonts w:eastAsia="宋体"/>
          <w:sz w:val="24"/>
        </w:rPr>
      </w:pPr>
      <w:r>
        <w:rPr>
          <w:noProof/>
        </w:rPr>
        <w:lastRenderedPageBreak/>
        <w:drawing>
          <wp:anchor distT="0" distB="0" distL="114300" distR="114300" simplePos="0" relativeHeight="251659264" behindDoc="0" locked="0" layoutInCell="1" allowOverlap="1" wp14:anchorId="2A9CDE44" wp14:editId="552A408E">
            <wp:simplePos x="0" y="0"/>
            <wp:positionH relativeFrom="page">
              <wp:align>right</wp:align>
            </wp:positionH>
            <wp:positionV relativeFrom="paragraph">
              <wp:posOffset>229732</wp:posOffset>
            </wp:positionV>
            <wp:extent cx="7531735" cy="2105025"/>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05025"/>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系统的功能模块图如图</w:t>
      </w:r>
      <w:r>
        <w:rPr>
          <w:rFonts w:eastAsia="宋体"/>
          <w:sz w:val="24"/>
        </w:rPr>
        <w:t>3</w:t>
      </w:r>
      <w:r>
        <w:rPr>
          <w:rFonts w:eastAsia="宋体"/>
          <w:sz w:val="24"/>
        </w:rPr>
        <w:t>所示。</w:t>
      </w:r>
    </w:p>
    <w:p w14:paraId="78FA255F" w14:textId="6688AB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w:t>
      </w:r>
      <w:r w:rsidRPr="00070E0F">
        <w:rPr>
          <w:rFonts w:eastAsia="宋体"/>
          <w:bCs/>
          <w:sz w:val="24"/>
          <w:szCs w:val="24"/>
        </w:rPr>
        <w:t>表</w:t>
      </w:r>
      <w:r w:rsidRPr="00070E0F">
        <w:rPr>
          <w:rFonts w:eastAsia="宋体"/>
          <w:sz w:val="24"/>
        </w:rPr>
        <w:t>主要用来保存系统用户的基本信息</w:t>
      </w:r>
      <w:r>
        <w:rPr>
          <w:rFonts w:eastAsia="宋体" w:hint="eastAsia"/>
          <w:sz w:val="24"/>
        </w:rPr>
        <w:t>（详见表</w:t>
      </w:r>
      <w:r>
        <w:rPr>
          <w:rFonts w:eastAsia="宋体" w:hint="eastAsia"/>
          <w:sz w:val="24"/>
        </w:rPr>
        <w:t>2</w:t>
      </w:r>
      <w:r>
        <w:rPr>
          <w:rFonts w:eastAsia="宋体" w:hint="eastAsia"/>
          <w:sz w:val="24"/>
        </w:rPr>
        <w:t>）</w:t>
      </w:r>
      <w:r>
        <w:rPr>
          <w:rFonts w:eastAsia="宋体"/>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bCs/>
                <w:sz w:val="24"/>
                <w:szCs w:val="24"/>
              </w:rPr>
              <w:t>备注</w:t>
            </w:r>
          </w:p>
        </w:tc>
      </w:tr>
      <w:tr w:rsidR="005968B1" w14:paraId="7B7321CC" w14:textId="77777777" w:rsidTr="00070E0F">
        <w:trPr>
          <w:jc w:val="center"/>
        </w:trPr>
        <w:tc>
          <w:tcPr>
            <w:tcW w:w="1600" w:type="dxa"/>
            <w:tcBorders>
              <w:top w:val="single" w:sz="4" w:space="0" w:color="auto"/>
            </w:tcBorders>
            <w:vAlign w:val="center"/>
          </w:tcPr>
          <w:p w14:paraId="5B25C480"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52F04C99"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67B76B36" w14:textId="77777777" w:rsidR="005968B1" w:rsidRDefault="005968B1" w:rsidP="004E373D">
            <w:pPr>
              <w:wordWrap w:val="0"/>
              <w:jc w:val="center"/>
            </w:pPr>
          </w:p>
        </w:tc>
        <w:tc>
          <w:tcPr>
            <w:tcW w:w="1800" w:type="dxa"/>
            <w:tcBorders>
              <w:top w:val="single" w:sz="4" w:space="0" w:color="auto"/>
            </w:tcBorders>
            <w:vAlign w:val="center"/>
          </w:tcPr>
          <w:p w14:paraId="0298EA76"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3F675D4D"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sz w:val="24"/>
                <w:szCs w:val="24"/>
              </w:rPr>
              <w:t>username</w:t>
            </w:r>
          </w:p>
        </w:tc>
        <w:tc>
          <w:tcPr>
            <w:tcW w:w="1600" w:type="dxa"/>
            <w:vAlign w:val="center"/>
          </w:tcPr>
          <w:p w14:paraId="7B8BF6B4" w14:textId="77777777" w:rsidR="005968B1" w:rsidRDefault="00000000" w:rsidP="004E373D">
            <w:pPr>
              <w:wordWrap w:val="0"/>
              <w:jc w:val="center"/>
            </w:pPr>
            <w:r>
              <w:rPr>
                <w:rFonts w:eastAsia="宋体"/>
                <w:sz w:val="24"/>
                <w:szCs w:val="24"/>
              </w:rPr>
              <w:t>varchar</w:t>
            </w:r>
          </w:p>
        </w:tc>
        <w:tc>
          <w:tcPr>
            <w:tcW w:w="2000" w:type="dxa"/>
            <w:vAlign w:val="center"/>
          </w:tcPr>
          <w:p w14:paraId="43844A08" w14:textId="77777777" w:rsidR="005968B1" w:rsidRDefault="00000000" w:rsidP="004E373D">
            <w:pPr>
              <w:wordWrap w:val="0"/>
              <w:jc w:val="center"/>
            </w:pPr>
            <w:r>
              <w:rPr>
                <w:rFonts w:eastAsia="宋体"/>
                <w:sz w:val="24"/>
                <w:szCs w:val="24"/>
              </w:rPr>
              <w:t>50</w:t>
            </w:r>
          </w:p>
        </w:tc>
        <w:tc>
          <w:tcPr>
            <w:tcW w:w="1800" w:type="dxa"/>
            <w:vAlign w:val="center"/>
          </w:tcPr>
          <w:p w14:paraId="4518EB73" w14:textId="77777777" w:rsidR="005968B1" w:rsidRDefault="00000000" w:rsidP="004E373D">
            <w:pPr>
              <w:wordWrap w:val="0"/>
              <w:jc w:val="center"/>
            </w:pPr>
            <w:r>
              <w:rPr>
                <w:rFonts w:eastAsia="宋体"/>
                <w:sz w:val="24"/>
                <w:szCs w:val="24"/>
              </w:rPr>
              <w:t>否</w:t>
            </w:r>
          </w:p>
        </w:tc>
        <w:tc>
          <w:tcPr>
            <w:tcW w:w="2638" w:type="dxa"/>
            <w:vAlign w:val="center"/>
          </w:tcPr>
          <w:p w14:paraId="680D6CBF" w14:textId="77777777" w:rsidR="005968B1" w:rsidRDefault="00000000" w:rsidP="004E373D">
            <w:pPr>
              <w:wordWrap w:val="0"/>
              <w:jc w:val="center"/>
            </w:pPr>
            <w:r>
              <w:rPr>
                <w:rFonts w:eastAsia="宋体"/>
                <w:sz w:val="24"/>
                <w:szCs w:val="24"/>
              </w:rPr>
              <w:t>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4"/>
                <w:szCs w:val="24"/>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4"/>
                <w:szCs w:val="24"/>
              </w:rPr>
              <w:t>varchar</w:t>
            </w:r>
          </w:p>
        </w:tc>
        <w:tc>
          <w:tcPr>
            <w:tcW w:w="2000" w:type="dxa"/>
            <w:vAlign w:val="center"/>
          </w:tcPr>
          <w:p w14:paraId="7803BFF1" w14:textId="77777777" w:rsidR="005968B1" w:rsidRDefault="00000000" w:rsidP="004E373D">
            <w:pPr>
              <w:wordWrap w:val="0"/>
              <w:jc w:val="center"/>
            </w:pPr>
            <w:r>
              <w:rPr>
                <w:rFonts w:eastAsia="宋体"/>
                <w:sz w:val="24"/>
                <w:szCs w:val="24"/>
              </w:rPr>
              <w:t>100</w:t>
            </w:r>
          </w:p>
        </w:tc>
        <w:tc>
          <w:tcPr>
            <w:tcW w:w="1800" w:type="dxa"/>
            <w:vAlign w:val="center"/>
          </w:tcPr>
          <w:p w14:paraId="42E7821A" w14:textId="77777777" w:rsidR="005968B1" w:rsidRDefault="00000000" w:rsidP="004E373D">
            <w:pPr>
              <w:wordWrap w:val="0"/>
              <w:jc w:val="center"/>
            </w:pPr>
            <w:r>
              <w:rPr>
                <w:rFonts w:eastAsia="宋体"/>
                <w:sz w:val="24"/>
                <w:szCs w:val="24"/>
              </w:rPr>
              <w:t>否</w:t>
            </w:r>
          </w:p>
        </w:tc>
        <w:tc>
          <w:tcPr>
            <w:tcW w:w="2638" w:type="dxa"/>
            <w:vAlign w:val="center"/>
          </w:tcPr>
          <w:p w14:paraId="4676FB88" w14:textId="77777777" w:rsidR="005968B1" w:rsidRDefault="00000000" w:rsidP="004E373D">
            <w:pPr>
              <w:wordWrap w:val="0"/>
              <w:jc w:val="center"/>
            </w:pPr>
            <w:r>
              <w:rPr>
                <w:rFonts w:eastAsia="宋体"/>
                <w:sz w:val="24"/>
                <w:szCs w:val="24"/>
              </w:rPr>
              <w:t>密码哈希</w:t>
            </w:r>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sz w:val="24"/>
                <w:szCs w:val="24"/>
              </w:rPr>
              <w:t>phone</w:t>
            </w:r>
          </w:p>
        </w:tc>
        <w:tc>
          <w:tcPr>
            <w:tcW w:w="1600" w:type="dxa"/>
            <w:vAlign w:val="center"/>
          </w:tcPr>
          <w:p w14:paraId="6F5D881B" w14:textId="77777777" w:rsidR="005968B1" w:rsidRDefault="00000000" w:rsidP="004E373D">
            <w:pPr>
              <w:wordWrap w:val="0"/>
              <w:jc w:val="center"/>
            </w:pPr>
            <w:r>
              <w:rPr>
                <w:rFonts w:eastAsia="宋体"/>
                <w:sz w:val="24"/>
                <w:szCs w:val="24"/>
              </w:rPr>
              <w:t>varchar</w:t>
            </w:r>
          </w:p>
        </w:tc>
        <w:tc>
          <w:tcPr>
            <w:tcW w:w="2000" w:type="dxa"/>
            <w:vAlign w:val="center"/>
          </w:tcPr>
          <w:p w14:paraId="723B6F5D" w14:textId="77777777" w:rsidR="005968B1" w:rsidRDefault="00000000" w:rsidP="004E373D">
            <w:pPr>
              <w:wordWrap w:val="0"/>
              <w:jc w:val="center"/>
            </w:pPr>
            <w:r>
              <w:rPr>
                <w:rFonts w:eastAsia="宋体"/>
                <w:sz w:val="24"/>
                <w:szCs w:val="24"/>
              </w:rPr>
              <w:t>20</w:t>
            </w:r>
          </w:p>
        </w:tc>
        <w:tc>
          <w:tcPr>
            <w:tcW w:w="1800" w:type="dxa"/>
            <w:vAlign w:val="center"/>
          </w:tcPr>
          <w:p w14:paraId="6D2C30DA" w14:textId="77777777" w:rsidR="005968B1" w:rsidRDefault="00000000" w:rsidP="004E373D">
            <w:pPr>
              <w:wordWrap w:val="0"/>
              <w:jc w:val="center"/>
            </w:pPr>
            <w:r>
              <w:rPr>
                <w:rFonts w:eastAsia="宋体"/>
                <w:sz w:val="24"/>
                <w:szCs w:val="24"/>
              </w:rPr>
              <w:t>否</w:t>
            </w:r>
          </w:p>
        </w:tc>
        <w:tc>
          <w:tcPr>
            <w:tcW w:w="2638" w:type="dxa"/>
            <w:vAlign w:val="center"/>
          </w:tcPr>
          <w:p w14:paraId="535B14F4" w14:textId="77777777" w:rsidR="005968B1" w:rsidRDefault="00000000" w:rsidP="004E373D">
            <w:pPr>
              <w:wordWrap w:val="0"/>
              <w:jc w:val="center"/>
            </w:pPr>
            <w:r>
              <w:rPr>
                <w:rFonts w:eastAsia="宋体"/>
                <w:sz w:val="24"/>
                <w:szCs w:val="24"/>
              </w:rPr>
              <w:t>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sz w:val="24"/>
                <w:szCs w:val="24"/>
              </w:rPr>
              <w:t>email</w:t>
            </w:r>
          </w:p>
        </w:tc>
        <w:tc>
          <w:tcPr>
            <w:tcW w:w="1600" w:type="dxa"/>
            <w:vAlign w:val="center"/>
          </w:tcPr>
          <w:p w14:paraId="5411ED0B" w14:textId="77777777" w:rsidR="005968B1" w:rsidRDefault="00000000" w:rsidP="004E373D">
            <w:pPr>
              <w:wordWrap w:val="0"/>
              <w:jc w:val="center"/>
            </w:pPr>
            <w:r>
              <w:rPr>
                <w:rFonts w:eastAsia="宋体"/>
                <w:sz w:val="24"/>
                <w:szCs w:val="24"/>
              </w:rPr>
              <w:t>varchar</w:t>
            </w:r>
          </w:p>
        </w:tc>
        <w:tc>
          <w:tcPr>
            <w:tcW w:w="2000" w:type="dxa"/>
            <w:vAlign w:val="center"/>
          </w:tcPr>
          <w:p w14:paraId="4EBFAD84" w14:textId="77777777" w:rsidR="005968B1" w:rsidRDefault="00000000" w:rsidP="004E373D">
            <w:pPr>
              <w:wordWrap w:val="0"/>
              <w:jc w:val="center"/>
            </w:pPr>
            <w:r>
              <w:rPr>
                <w:rFonts w:eastAsia="宋体"/>
                <w:sz w:val="24"/>
                <w:szCs w:val="24"/>
              </w:rPr>
              <w:t>100</w:t>
            </w:r>
          </w:p>
        </w:tc>
        <w:tc>
          <w:tcPr>
            <w:tcW w:w="1800" w:type="dxa"/>
            <w:vAlign w:val="center"/>
          </w:tcPr>
          <w:p w14:paraId="2A7077B9" w14:textId="77777777" w:rsidR="005968B1" w:rsidRDefault="00000000" w:rsidP="004E373D">
            <w:pPr>
              <w:wordWrap w:val="0"/>
              <w:jc w:val="center"/>
            </w:pPr>
            <w:r>
              <w:rPr>
                <w:rFonts w:eastAsia="宋体"/>
                <w:sz w:val="24"/>
                <w:szCs w:val="24"/>
              </w:rPr>
              <w:t>否</w:t>
            </w:r>
          </w:p>
        </w:tc>
        <w:tc>
          <w:tcPr>
            <w:tcW w:w="2638" w:type="dxa"/>
            <w:vAlign w:val="center"/>
          </w:tcPr>
          <w:p w14:paraId="37ADB4B9" w14:textId="77777777" w:rsidR="005968B1" w:rsidRDefault="005968B1" w:rsidP="004E373D">
            <w:pPr>
              <w:wordWrap w:val="0"/>
              <w:jc w:val="center"/>
            </w:pPr>
            <w:r>
              <w:rPr>
                <w:rFonts w:eastAsia="宋体"/>
                <w:sz w:val="24"/>
                <w:szCs w:val="24"/>
              </w:rPr>
              <w:t>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4"/>
                <w:szCs w:val="24"/>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4"/>
                <w:szCs w:val="24"/>
              </w:rPr>
              <w:t>varchar</w:t>
            </w:r>
          </w:p>
        </w:tc>
        <w:tc>
          <w:tcPr>
            <w:tcW w:w="2000" w:type="dxa"/>
            <w:vAlign w:val="center"/>
          </w:tcPr>
          <w:p w14:paraId="2A43FFC7" w14:textId="77777777" w:rsidR="005968B1" w:rsidRDefault="005968B1" w:rsidP="004E373D">
            <w:pPr>
              <w:wordWrap w:val="0"/>
              <w:jc w:val="center"/>
            </w:pPr>
            <w:r>
              <w:t>20</w:t>
            </w:r>
          </w:p>
        </w:tc>
        <w:tc>
          <w:tcPr>
            <w:tcW w:w="1800" w:type="dxa"/>
            <w:vAlign w:val="center"/>
          </w:tcPr>
          <w:p w14:paraId="0DB82FBE" w14:textId="77777777" w:rsidR="005968B1" w:rsidRDefault="00000000" w:rsidP="004E373D">
            <w:pPr>
              <w:wordWrap w:val="0"/>
              <w:jc w:val="center"/>
            </w:pPr>
            <w:r>
              <w:rPr>
                <w:rFonts w:eastAsia="宋体"/>
                <w:sz w:val="24"/>
                <w:szCs w:val="24"/>
              </w:rPr>
              <w:t>否</w:t>
            </w:r>
          </w:p>
        </w:tc>
        <w:tc>
          <w:tcPr>
            <w:tcW w:w="2638" w:type="dxa"/>
            <w:vAlign w:val="center"/>
          </w:tcPr>
          <w:p w14:paraId="6E0C3335" w14:textId="77777777" w:rsidR="005968B1" w:rsidRDefault="00000000" w:rsidP="004E373D">
            <w:pPr>
              <w:wordWrap w:val="0"/>
              <w:jc w:val="center"/>
            </w:pPr>
            <w:r>
              <w:rPr>
                <w:rFonts w:eastAsia="宋体"/>
                <w:sz w:val="24"/>
                <w:szCs w:val="24"/>
              </w:rPr>
              <w:t>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sz w:val="24"/>
                <w:szCs w:val="24"/>
              </w:rPr>
              <w:t>status</w:t>
            </w:r>
          </w:p>
        </w:tc>
        <w:tc>
          <w:tcPr>
            <w:tcW w:w="1600" w:type="dxa"/>
            <w:vAlign w:val="center"/>
          </w:tcPr>
          <w:p w14:paraId="47A8D796" w14:textId="77777777" w:rsidR="005968B1" w:rsidRDefault="00000000" w:rsidP="004E373D">
            <w:pPr>
              <w:wordWrap w:val="0"/>
              <w:jc w:val="center"/>
            </w:pPr>
            <w:r>
              <w:rPr>
                <w:rFonts w:eastAsia="宋体"/>
                <w:sz w:val="24"/>
                <w:szCs w:val="24"/>
              </w:rPr>
              <w:t>int</w:t>
            </w:r>
          </w:p>
        </w:tc>
        <w:tc>
          <w:tcPr>
            <w:tcW w:w="2000" w:type="dxa"/>
            <w:vAlign w:val="center"/>
          </w:tcPr>
          <w:p w14:paraId="33638177" w14:textId="77777777" w:rsidR="005968B1" w:rsidRDefault="005968B1" w:rsidP="004E373D">
            <w:pPr>
              <w:wordWrap w:val="0"/>
              <w:jc w:val="center"/>
            </w:pPr>
          </w:p>
        </w:tc>
        <w:tc>
          <w:tcPr>
            <w:tcW w:w="1800" w:type="dxa"/>
            <w:vAlign w:val="center"/>
          </w:tcPr>
          <w:p w14:paraId="0B6A8242" w14:textId="77777777" w:rsidR="005968B1" w:rsidRDefault="00000000" w:rsidP="004E373D">
            <w:pPr>
              <w:wordWrap w:val="0"/>
              <w:jc w:val="center"/>
            </w:pPr>
            <w:r>
              <w:rPr>
                <w:rFonts w:eastAsia="宋体"/>
                <w:sz w:val="24"/>
                <w:szCs w:val="24"/>
              </w:rPr>
              <w:t>否</w:t>
            </w:r>
          </w:p>
        </w:tc>
        <w:tc>
          <w:tcPr>
            <w:tcW w:w="2638" w:type="dxa"/>
            <w:vAlign w:val="center"/>
          </w:tcPr>
          <w:p w14:paraId="1013D128" w14:textId="77777777" w:rsidR="005968B1" w:rsidRDefault="00000000" w:rsidP="004E373D">
            <w:pPr>
              <w:wordWrap w:val="0"/>
              <w:jc w:val="center"/>
            </w:pPr>
            <w:r>
              <w:rPr>
                <w:rFonts w:eastAsia="宋体"/>
                <w:sz w:val="24"/>
                <w:szCs w:val="24"/>
              </w:rPr>
              <w:t>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sz w:val="24"/>
                <w:szCs w:val="24"/>
              </w:rPr>
              <w:t>deleted</w:t>
            </w:r>
          </w:p>
        </w:tc>
        <w:tc>
          <w:tcPr>
            <w:tcW w:w="1600" w:type="dxa"/>
            <w:vAlign w:val="center"/>
          </w:tcPr>
          <w:p w14:paraId="279DB20E" w14:textId="77777777" w:rsidR="005968B1" w:rsidRDefault="00000000" w:rsidP="004E373D">
            <w:pPr>
              <w:wordWrap w:val="0"/>
              <w:jc w:val="center"/>
            </w:pPr>
            <w:r>
              <w:rPr>
                <w:rFonts w:eastAsia="宋体"/>
                <w:sz w:val="24"/>
                <w:szCs w:val="24"/>
              </w:rPr>
              <w:t>int</w:t>
            </w:r>
          </w:p>
        </w:tc>
        <w:tc>
          <w:tcPr>
            <w:tcW w:w="2000" w:type="dxa"/>
            <w:vAlign w:val="center"/>
          </w:tcPr>
          <w:p w14:paraId="67C49CEC" w14:textId="77777777" w:rsidR="005968B1" w:rsidRDefault="005968B1" w:rsidP="004E373D">
            <w:pPr>
              <w:wordWrap w:val="0"/>
              <w:jc w:val="center"/>
            </w:pPr>
          </w:p>
        </w:tc>
        <w:tc>
          <w:tcPr>
            <w:tcW w:w="1800" w:type="dxa"/>
            <w:vAlign w:val="center"/>
          </w:tcPr>
          <w:p w14:paraId="7CC501C4" w14:textId="77777777" w:rsidR="005968B1" w:rsidRDefault="00000000" w:rsidP="004E373D">
            <w:pPr>
              <w:wordWrap w:val="0"/>
              <w:jc w:val="center"/>
            </w:pPr>
            <w:r>
              <w:rPr>
                <w:rFonts w:eastAsia="宋体"/>
                <w:sz w:val="24"/>
                <w:szCs w:val="24"/>
              </w:rPr>
              <w:t>否</w:t>
            </w:r>
          </w:p>
        </w:tc>
        <w:tc>
          <w:tcPr>
            <w:tcW w:w="2638" w:type="dxa"/>
            <w:vAlign w:val="center"/>
          </w:tcPr>
          <w:p w14:paraId="2CE1BBF5" w14:textId="77777777" w:rsidR="005968B1" w:rsidRDefault="00000000" w:rsidP="004E373D">
            <w:pPr>
              <w:wordWrap w:val="0"/>
              <w:jc w:val="center"/>
            </w:pPr>
            <w:r>
              <w:rPr>
                <w:rFonts w:eastAsia="宋体"/>
                <w:sz w:val="24"/>
                <w:szCs w:val="24"/>
              </w:rPr>
              <w:t>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4"/>
                <w:szCs w:val="24"/>
              </w:rPr>
              <w:t>datetime</w:t>
            </w:r>
          </w:p>
        </w:tc>
        <w:tc>
          <w:tcPr>
            <w:tcW w:w="2000" w:type="dxa"/>
            <w:vAlign w:val="center"/>
          </w:tcPr>
          <w:p w14:paraId="73F43B97" w14:textId="77777777" w:rsidR="005968B1" w:rsidRDefault="005968B1" w:rsidP="004E373D">
            <w:pPr>
              <w:wordWrap w:val="0"/>
              <w:jc w:val="center"/>
            </w:pPr>
          </w:p>
        </w:tc>
        <w:tc>
          <w:tcPr>
            <w:tcW w:w="1800" w:type="dxa"/>
            <w:vAlign w:val="center"/>
          </w:tcPr>
          <w:p w14:paraId="7B9F0737" w14:textId="77777777" w:rsidR="005968B1" w:rsidRDefault="00000000" w:rsidP="004E373D">
            <w:pPr>
              <w:wordWrap w:val="0"/>
              <w:jc w:val="center"/>
            </w:pPr>
            <w:r>
              <w:rPr>
                <w:rFonts w:eastAsia="宋体"/>
                <w:sz w:val="24"/>
                <w:szCs w:val="24"/>
              </w:rPr>
              <w:t>否</w:t>
            </w:r>
          </w:p>
        </w:tc>
        <w:tc>
          <w:tcPr>
            <w:tcW w:w="2638" w:type="dxa"/>
            <w:vAlign w:val="center"/>
          </w:tcPr>
          <w:p w14:paraId="1EE4B075" w14:textId="77777777" w:rsidR="005968B1" w:rsidRDefault="005968B1" w:rsidP="004E373D">
            <w:pPr>
              <w:wordWrap w:val="0"/>
              <w:jc w:val="center"/>
            </w:pPr>
            <w:r>
              <w:rPr>
                <w:rFonts w:eastAsia="宋体"/>
                <w:sz w:val="24"/>
                <w:szCs w:val="24"/>
              </w:rPr>
              <w:t>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03652782" w14:textId="77777777" w:rsidR="005968B1" w:rsidRDefault="005968B1" w:rsidP="004E373D">
            <w:pPr>
              <w:wordWrap w:val="0"/>
              <w:jc w:val="center"/>
            </w:pP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eastAsia="宋体"/>
                <w:sz w:val="24"/>
                <w:szCs w:val="24"/>
              </w:rPr>
              <w:t>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bCs/>
                <w:sz w:val="24"/>
                <w:szCs w:val="24"/>
              </w:rPr>
              <w:t>备注</w:t>
            </w:r>
          </w:p>
        </w:tc>
      </w:tr>
      <w:tr w:rsidR="005968B1" w14:paraId="4F91E2FE" w14:textId="77777777" w:rsidTr="00070E0F">
        <w:trPr>
          <w:jc w:val="center"/>
        </w:trPr>
        <w:tc>
          <w:tcPr>
            <w:tcW w:w="1600" w:type="dxa"/>
            <w:tcBorders>
              <w:top w:val="single" w:sz="4" w:space="0" w:color="auto"/>
            </w:tcBorders>
            <w:vAlign w:val="center"/>
          </w:tcPr>
          <w:p w14:paraId="4EE3314A"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7CE6BDC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3B0C13C0" w14:textId="77777777" w:rsidR="005968B1" w:rsidRDefault="005968B1" w:rsidP="004E373D">
            <w:pPr>
              <w:wordWrap w:val="0"/>
              <w:jc w:val="center"/>
            </w:pPr>
          </w:p>
        </w:tc>
        <w:tc>
          <w:tcPr>
            <w:tcW w:w="1800" w:type="dxa"/>
            <w:tcBorders>
              <w:top w:val="single" w:sz="4" w:space="0" w:color="auto"/>
            </w:tcBorders>
            <w:vAlign w:val="center"/>
          </w:tcPr>
          <w:p w14:paraId="595E8218"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19B1A84A"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4"/>
                <w:szCs w:val="24"/>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4"/>
                <w:szCs w:val="24"/>
              </w:rPr>
              <w:t>bigint</w:t>
            </w:r>
          </w:p>
        </w:tc>
        <w:tc>
          <w:tcPr>
            <w:tcW w:w="2000" w:type="dxa"/>
            <w:vAlign w:val="center"/>
          </w:tcPr>
          <w:p w14:paraId="5E5FC469" w14:textId="77777777" w:rsidR="005968B1" w:rsidRDefault="005968B1" w:rsidP="004E373D">
            <w:pPr>
              <w:wordWrap w:val="0"/>
              <w:jc w:val="center"/>
            </w:pPr>
          </w:p>
        </w:tc>
        <w:tc>
          <w:tcPr>
            <w:tcW w:w="1800" w:type="dxa"/>
            <w:vAlign w:val="center"/>
          </w:tcPr>
          <w:p w14:paraId="1AFED3BA" w14:textId="77777777" w:rsidR="005968B1" w:rsidRDefault="00000000" w:rsidP="004E373D">
            <w:pPr>
              <w:wordWrap w:val="0"/>
              <w:jc w:val="center"/>
            </w:pPr>
            <w:r>
              <w:rPr>
                <w:rFonts w:eastAsia="宋体"/>
                <w:sz w:val="24"/>
                <w:szCs w:val="24"/>
              </w:rPr>
              <w:t>否</w:t>
            </w:r>
          </w:p>
        </w:tc>
        <w:tc>
          <w:tcPr>
            <w:tcW w:w="2638" w:type="dxa"/>
            <w:vAlign w:val="center"/>
          </w:tcPr>
          <w:p w14:paraId="3D0D4968" w14:textId="77777777" w:rsidR="005968B1" w:rsidRDefault="00000000" w:rsidP="004E373D">
            <w:pPr>
              <w:wordWrap w:val="0"/>
              <w:jc w:val="center"/>
            </w:pPr>
            <w:r>
              <w:rPr>
                <w:rFonts w:eastAsia="宋体"/>
                <w:sz w:val="24"/>
                <w:szCs w:val="24"/>
              </w:rPr>
              <w:t>用户</w:t>
            </w:r>
            <w:r>
              <w:rPr>
                <w:rFonts w:eastAsia="宋体"/>
                <w:sz w:val="24"/>
                <w:szCs w:val="24"/>
              </w:rPr>
              <w:t>ID</w:t>
            </w:r>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4"/>
                <w:szCs w:val="24"/>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4"/>
                <w:szCs w:val="24"/>
              </w:rPr>
              <w:t>varchar</w:t>
            </w:r>
          </w:p>
        </w:tc>
        <w:tc>
          <w:tcPr>
            <w:tcW w:w="2000" w:type="dxa"/>
            <w:vAlign w:val="center"/>
          </w:tcPr>
          <w:p w14:paraId="00C7FD25" w14:textId="77777777" w:rsidR="005968B1" w:rsidRDefault="00000000" w:rsidP="004E373D">
            <w:pPr>
              <w:wordWrap w:val="0"/>
              <w:jc w:val="center"/>
            </w:pPr>
            <w:r>
              <w:rPr>
                <w:rFonts w:eastAsia="宋体"/>
                <w:sz w:val="24"/>
                <w:szCs w:val="24"/>
              </w:rPr>
              <w:t>50</w:t>
            </w:r>
          </w:p>
        </w:tc>
        <w:tc>
          <w:tcPr>
            <w:tcW w:w="1800" w:type="dxa"/>
            <w:vAlign w:val="center"/>
          </w:tcPr>
          <w:p w14:paraId="134715F0" w14:textId="77777777" w:rsidR="005968B1" w:rsidRDefault="00000000" w:rsidP="004E373D">
            <w:pPr>
              <w:wordWrap w:val="0"/>
              <w:jc w:val="center"/>
            </w:pPr>
            <w:r>
              <w:rPr>
                <w:rFonts w:eastAsia="宋体"/>
                <w:sz w:val="24"/>
                <w:szCs w:val="24"/>
              </w:rPr>
              <w:t>否</w:t>
            </w:r>
          </w:p>
        </w:tc>
        <w:tc>
          <w:tcPr>
            <w:tcW w:w="2638" w:type="dxa"/>
            <w:vAlign w:val="center"/>
          </w:tcPr>
          <w:p w14:paraId="29215316" w14:textId="77777777" w:rsidR="005968B1" w:rsidRDefault="005968B1" w:rsidP="004E373D">
            <w:pPr>
              <w:wordWrap w:val="0"/>
              <w:jc w:val="center"/>
            </w:pPr>
            <w:r>
              <w:rPr>
                <w:rFonts w:eastAsia="宋体"/>
                <w:sz w:val="24"/>
                <w:szCs w:val="24"/>
              </w:rPr>
              <w:t>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4"/>
                <w:szCs w:val="24"/>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4"/>
                <w:szCs w:val="24"/>
              </w:rPr>
              <w:t>varchar</w:t>
            </w:r>
          </w:p>
        </w:tc>
        <w:tc>
          <w:tcPr>
            <w:tcW w:w="2000" w:type="dxa"/>
            <w:vAlign w:val="center"/>
          </w:tcPr>
          <w:p w14:paraId="1EAB4B14" w14:textId="77777777" w:rsidR="005968B1" w:rsidRDefault="00000000" w:rsidP="004E373D">
            <w:pPr>
              <w:wordWrap w:val="0"/>
              <w:jc w:val="center"/>
            </w:pPr>
            <w:r>
              <w:rPr>
                <w:rFonts w:eastAsia="宋体"/>
                <w:sz w:val="24"/>
                <w:szCs w:val="24"/>
              </w:rPr>
              <w:t>128</w:t>
            </w:r>
          </w:p>
        </w:tc>
        <w:tc>
          <w:tcPr>
            <w:tcW w:w="1800" w:type="dxa"/>
            <w:vAlign w:val="center"/>
          </w:tcPr>
          <w:p w14:paraId="2C6C1136" w14:textId="77777777" w:rsidR="005968B1" w:rsidRDefault="00000000" w:rsidP="004E373D">
            <w:pPr>
              <w:wordWrap w:val="0"/>
              <w:jc w:val="center"/>
            </w:pPr>
            <w:r>
              <w:rPr>
                <w:rFonts w:eastAsia="宋体"/>
                <w:sz w:val="24"/>
                <w:szCs w:val="24"/>
              </w:rPr>
              <w:t>否</w:t>
            </w:r>
          </w:p>
        </w:tc>
        <w:tc>
          <w:tcPr>
            <w:tcW w:w="2638" w:type="dxa"/>
            <w:vAlign w:val="center"/>
          </w:tcPr>
          <w:p w14:paraId="48DD2161" w14:textId="77777777" w:rsidR="005968B1" w:rsidRDefault="00000000" w:rsidP="004E373D">
            <w:pPr>
              <w:wordWrap w:val="0"/>
              <w:jc w:val="center"/>
            </w:pPr>
            <w:r>
              <w:rPr>
                <w:rFonts w:eastAsia="宋体"/>
                <w:sz w:val="24"/>
                <w:szCs w:val="24"/>
              </w:rPr>
              <w:t>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sz w:val="24"/>
                <w:szCs w:val="24"/>
              </w:rPr>
              <w:t>gender</w:t>
            </w:r>
          </w:p>
        </w:tc>
        <w:tc>
          <w:tcPr>
            <w:tcW w:w="1600" w:type="dxa"/>
            <w:vAlign w:val="center"/>
          </w:tcPr>
          <w:p w14:paraId="195973CC" w14:textId="77777777" w:rsidR="005968B1" w:rsidRDefault="00000000" w:rsidP="004E373D">
            <w:pPr>
              <w:wordWrap w:val="0"/>
              <w:jc w:val="center"/>
            </w:pPr>
            <w:r>
              <w:rPr>
                <w:rFonts w:eastAsia="宋体"/>
                <w:sz w:val="24"/>
                <w:szCs w:val="24"/>
              </w:rPr>
              <w:t>int</w:t>
            </w:r>
          </w:p>
        </w:tc>
        <w:tc>
          <w:tcPr>
            <w:tcW w:w="2000" w:type="dxa"/>
            <w:vAlign w:val="center"/>
          </w:tcPr>
          <w:p w14:paraId="17BC0E9C" w14:textId="77777777" w:rsidR="005968B1" w:rsidRDefault="005968B1" w:rsidP="004E373D">
            <w:pPr>
              <w:wordWrap w:val="0"/>
              <w:jc w:val="center"/>
            </w:pPr>
          </w:p>
        </w:tc>
        <w:tc>
          <w:tcPr>
            <w:tcW w:w="1800" w:type="dxa"/>
            <w:vAlign w:val="center"/>
          </w:tcPr>
          <w:p w14:paraId="248944AD" w14:textId="77777777" w:rsidR="005968B1" w:rsidRDefault="00000000" w:rsidP="004E373D">
            <w:pPr>
              <w:wordWrap w:val="0"/>
              <w:jc w:val="center"/>
            </w:pPr>
            <w:r>
              <w:rPr>
                <w:rFonts w:eastAsia="宋体"/>
                <w:sz w:val="24"/>
                <w:szCs w:val="24"/>
              </w:rPr>
              <w:t>否</w:t>
            </w:r>
          </w:p>
        </w:tc>
        <w:tc>
          <w:tcPr>
            <w:tcW w:w="2638" w:type="dxa"/>
            <w:vAlign w:val="center"/>
          </w:tcPr>
          <w:p w14:paraId="411C57B2" w14:textId="77777777" w:rsidR="005968B1" w:rsidRDefault="00000000" w:rsidP="004E373D">
            <w:pPr>
              <w:wordWrap w:val="0"/>
              <w:jc w:val="center"/>
            </w:pPr>
            <w:r>
              <w:rPr>
                <w:rFonts w:eastAsia="宋体"/>
                <w:sz w:val="24"/>
                <w:szCs w:val="24"/>
              </w:rPr>
              <w:t>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sz w:val="24"/>
                <w:szCs w:val="24"/>
              </w:rPr>
              <w:t>university</w:t>
            </w:r>
          </w:p>
        </w:tc>
        <w:tc>
          <w:tcPr>
            <w:tcW w:w="1600" w:type="dxa"/>
            <w:vAlign w:val="center"/>
          </w:tcPr>
          <w:p w14:paraId="366ED27F" w14:textId="77777777" w:rsidR="005968B1" w:rsidRDefault="00000000" w:rsidP="004E373D">
            <w:pPr>
              <w:wordWrap w:val="0"/>
              <w:jc w:val="center"/>
            </w:pPr>
            <w:r>
              <w:rPr>
                <w:rFonts w:eastAsia="宋体"/>
                <w:sz w:val="24"/>
                <w:szCs w:val="24"/>
              </w:rPr>
              <w:t>varchar</w:t>
            </w:r>
          </w:p>
        </w:tc>
        <w:tc>
          <w:tcPr>
            <w:tcW w:w="2000" w:type="dxa"/>
            <w:vAlign w:val="center"/>
          </w:tcPr>
          <w:p w14:paraId="548E26CE" w14:textId="77777777" w:rsidR="005968B1" w:rsidRDefault="00000000" w:rsidP="004E373D">
            <w:pPr>
              <w:wordWrap w:val="0"/>
              <w:jc w:val="center"/>
            </w:pPr>
            <w:r>
              <w:rPr>
                <w:rFonts w:eastAsia="宋体"/>
                <w:sz w:val="24"/>
                <w:szCs w:val="24"/>
              </w:rPr>
              <w:t>100</w:t>
            </w:r>
          </w:p>
        </w:tc>
        <w:tc>
          <w:tcPr>
            <w:tcW w:w="1800" w:type="dxa"/>
            <w:vAlign w:val="center"/>
          </w:tcPr>
          <w:p w14:paraId="6C73906A" w14:textId="77777777" w:rsidR="005968B1" w:rsidRDefault="00000000" w:rsidP="004E373D">
            <w:pPr>
              <w:wordWrap w:val="0"/>
              <w:jc w:val="center"/>
            </w:pPr>
            <w:r>
              <w:rPr>
                <w:rFonts w:eastAsia="宋体"/>
                <w:sz w:val="24"/>
                <w:szCs w:val="24"/>
              </w:rPr>
              <w:t>否</w:t>
            </w:r>
          </w:p>
        </w:tc>
        <w:tc>
          <w:tcPr>
            <w:tcW w:w="2638" w:type="dxa"/>
            <w:vAlign w:val="center"/>
          </w:tcPr>
          <w:p w14:paraId="28781BB5" w14:textId="77777777" w:rsidR="005968B1" w:rsidRDefault="005968B1" w:rsidP="004E373D">
            <w:pPr>
              <w:wordWrap w:val="0"/>
              <w:jc w:val="center"/>
            </w:pPr>
            <w:r>
              <w:rPr>
                <w:rFonts w:eastAsia="宋体"/>
                <w:sz w:val="24"/>
                <w:szCs w:val="24"/>
              </w:rPr>
              <w:t>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sz w:val="24"/>
                <w:szCs w:val="24"/>
              </w:rPr>
              <w:t>major</w:t>
            </w:r>
          </w:p>
        </w:tc>
        <w:tc>
          <w:tcPr>
            <w:tcW w:w="1600" w:type="dxa"/>
            <w:vAlign w:val="center"/>
          </w:tcPr>
          <w:p w14:paraId="67A23AE7" w14:textId="77777777" w:rsidR="005968B1" w:rsidRDefault="00000000" w:rsidP="004E373D">
            <w:pPr>
              <w:wordWrap w:val="0"/>
              <w:jc w:val="center"/>
            </w:pPr>
            <w:r>
              <w:rPr>
                <w:rFonts w:eastAsia="宋体"/>
                <w:sz w:val="24"/>
                <w:szCs w:val="24"/>
              </w:rPr>
              <w:t>varchar</w:t>
            </w:r>
          </w:p>
        </w:tc>
        <w:tc>
          <w:tcPr>
            <w:tcW w:w="2000" w:type="dxa"/>
            <w:vAlign w:val="center"/>
          </w:tcPr>
          <w:p w14:paraId="55BAA913" w14:textId="77777777" w:rsidR="005968B1" w:rsidRDefault="00000000" w:rsidP="004E373D">
            <w:pPr>
              <w:wordWrap w:val="0"/>
              <w:jc w:val="center"/>
            </w:pPr>
            <w:r>
              <w:rPr>
                <w:rFonts w:eastAsia="宋体"/>
                <w:sz w:val="24"/>
                <w:szCs w:val="24"/>
              </w:rPr>
              <w:t>100</w:t>
            </w:r>
          </w:p>
        </w:tc>
        <w:tc>
          <w:tcPr>
            <w:tcW w:w="1800" w:type="dxa"/>
            <w:vAlign w:val="center"/>
          </w:tcPr>
          <w:p w14:paraId="74F53316" w14:textId="77777777" w:rsidR="005968B1" w:rsidRDefault="00000000" w:rsidP="004E373D">
            <w:pPr>
              <w:wordWrap w:val="0"/>
              <w:jc w:val="center"/>
            </w:pPr>
            <w:r>
              <w:rPr>
                <w:rFonts w:eastAsia="宋体"/>
                <w:sz w:val="24"/>
                <w:szCs w:val="24"/>
              </w:rPr>
              <w:t>否</w:t>
            </w:r>
          </w:p>
        </w:tc>
        <w:tc>
          <w:tcPr>
            <w:tcW w:w="2638" w:type="dxa"/>
            <w:vAlign w:val="center"/>
          </w:tcPr>
          <w:p w14:paraId="7DB5D67D" w14:textId="77777777" w:rsidR="005968B1" w:rsidRDefault="005968B1" w:rsidP="004E373D">
            <w:pPr>
              <w:wordWrap w:val="0"/>
              <w:jc w:val="center"/>
            </w:pPr>
            <w:r>
              <w:rPr>
                <w:rFonts w:eastAsia="宋体"/>
                <w:sz w:val="24"/>
                <w:szCs w:val="24"/>
              </w:rPr>
              <w:t>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sz w:val="24"/>
                <w:szCs w:val="24"/>
              </w:rPr>
              <w:t>grade</w:t>
            </w:r>
          </w:p>
        </w:tc>
        <w:tc>
          <w:tcPr>
            <w:tcW w:w="1600" w:type="dxa"/>
            <w:vAlign w:val="center"/>
          </w:tcPr>
          <w:p w14:paraId="41567E43" w14:textId="77777777" w:rsidR="005968B1" w:rsidRDefault="00000000" w:rsidP="004E373D">
            <w:pPr>
              <w:wordWrap w:val="0"/>
              <w:jc w:val="center"/>
            </w:pPr>
            <w:r>
              <w:rPr>
                <w:rFonts w:eastAsia="宋体"/>
                <w:sz w:val="24"/>
                <w:szCs w:val="24"/>
              </w:rPr>
              <w:t>varchar</w:t>
            </w:r>
          </w:p>
        </w:tc>
        <w:tc>
          <w:tcPr>
            <w:tcW w:w="2000" w:type="dxa"/>
            <w:vAlign w:val="center"/>
          </w:tcPr>
          <w:p w14:paraId="2E3696D9" w14:textId="77777777" w:rsidR="005968B1" w:rsidRDefault="00000000" w:rsidP="004E373D">
            <w:pPr>
              <w:wordWrap w:val="0"/>
              <w:jc w:val="center"/>
            </w:pPr>
            <w:r>
              <w:rPr>
                <w:rFonts w:eastAsia="宋体"/>
                <w:sz w:val="24"/>
                <w:szCs w:val="24"/>
              </w:rPr>
              <w:t>50</w:t>
            </w:r>
          </w:p>
        </w:tc>
        <w:tc>
          <w:tcPr>
            <w:tcW w:w="1800" w:type="dxa"/>
            <w:vAlign w:val="center"/>
          </w:tcPr>
          <w:p w14:paraId="7F45D9BF" w14:textId="77777777" w:rsidR="005968B1" w:rsidRDefault="00000000" w:rsidP="004E373D">
            <w:pPr>
              <w:wordWrap w:val="0"/>
              <w:jc w:val="center"/>
            </w:pPr>
            <w:r>
              <w:rPr>
                <w:rFonts w:eastAsia="宋体"/>
                <w:sz w:val="24"/>
                <w:szCs w:val="24"/>
              </w:rPr>
              <w:t>否</w:t>
            </w:r>
          </w:p>
        </w:tc>
        <w:tc>
          <w:tcPr>
            <w:tcW w:w="2638" w:type="dxa"/>
            <w:vAlign w:val="center"/>
          </w:tcPr>
          <w:p w14:paraId="35BF6933" w14:textId="77777777" w:rsidR="005968B1" w:rsidRDefault="005968B1" w:rsidP="004E373D">
            <w:pPr>
              <w:wordWrap w:val="0"/>
              <w:jc w:val="center"/>
            </w:pPr>
            <w:r>
              <w:rPr>
                <w:rFonts w:eastAsia="宋体"/>
                <w:sz w:val="24"/>
                <w:szCs w:val="24"/>
              </w:rPr>
              <w:t>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sz w:val="24"/>
                <w:szCs w:val="24"/>
              </w:rPr>
              <w:t>balance</w:t>
            </w:r>
          </w:p>
        </w:tc>
        <w:tc>
          <w:tcPr>
            <w:tcW w:w="1600" w:type="dxa"/>
            <w:vAlign w:val="center"/>
          </w:tcPr>
          <w:p w14:paraId="1B6C459F" w14:textId="77777777" w:rsidR="005968B1" w:rsidRDefault="00000000" w:rsidP="004E373D">
            <w:pPr>
              <w:wordWrap w:val="0"/>
              <w:jc w:val="center"/>
            </w:pPr>
            <w:r>
              <w:rPr>
                <w:rFonts w:eastAsia="宋体"/>
                <w:sz w:val="24"/>
                <w:szCs w:val="24"/>
              </w:rPr>
              <w:t>decimal</w:t>
            </w:r>
          </w:p>
        </w:tc>
        <w:tc>
          <w:tcPr>
            <w:tcW w:w="2000" w:type="dxa"/>
            <w:vAlign w:val="center"/>
          </w:tcPr>
          <w:p w14:paraId="23B7AF18" w14:textId="77777777" w:rsidR="005968B1" w:rsidRDefault="00000000" w:rsidP="004E373D">
            <w:pPr>
              <w:wordWrap w:val="0"/>
              <w:jc w:val="center"/>
            </w:pPr>
            <w:r>
              <w:rPr>
                <w:rFonts w:eastAsia="宋体"/>
                <w:sz w:val="24"/>
                <w:szCs w:val="24"/>
              </w:rPr>
              <w:t>10,2</w:t>
            </w:r>
          </w:p>
        </w:tc>
        <w:tc>
          <w:tcPr>
            <w:tcW w:w="1800" w:type="dxa"/>
            <w:vAlign w:val="center"/>
          </w:tcPr>
          <w:p w14:paraId="58C4E663" w14:textId="77777777" w:rsidR="005968B1" w:rsidRDefault="00000000" w:rsidP="004E373D">
            <w:pPr>
              <w:wordWrap w:val="0"/>
              <w:jc w:val="center"/>
            </w:pPr>
            <w:r>
              <w:rPr>
                <w:rFonts w:eastAsia="宋体"/>
                <w:sz w:val="24"/>
                <w:szCs w:val="24"/>
              </w:rPr>
              <w:t>否</w:t>
            </w:r>
          </w:p>
        </w:tc>
        <w:tc>
          <w:tcPr>
            <w:tcW w:w="2638" w:type="dxa"/>
            <w:vAlign w:val="center"/>
          </w:tcPr>
          <w:p w14:paraId="14C7466C" w14:textId="77777777" w:rsidR="005968B1" w:rsidRDefault="00000000" w:rsidP="004E373D">
            <w:pPr>
              <w:wordWrap w:val="0"/>
              <w:jc w:val="center"/>
            </w:pPr>
            <w:r>
              <w:rPr>
                <w:rFonts w:eastAsia="宋体"/>
                <w:sz w:val="24"/>
                <w:szCs w:val="24"/>
              </w:rPr>
              <w:t>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4"/>
                <w:szCs w:val="24"/>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4"/>
                <w:szCs w:val="24"/>
              </w:rPr>
              <w:t>int</w:t>
            </w:r>
          </w:p>
        </w:tc>
        <w:tc>
          <w:tcPr>
            <w:tcW w:w="2000" w:type="dxa"/>
            <w:vAlign w:val="center"/>
          </w:tcPr>
          <w:p w14:paraId="2BDC6563" w14:textId="77777777" w:rsidR="005968B1" w:rsidRDefault="005968B1" w:rsidP="004E373D">
            <w:pPr>
              <w:wordWrap w:val="0"/>
              <w:jc w:val="center"/>
            </w:pPr>
          </w:p>
        </w:tc>
        <w:tc>
          <w:tcPr>
            <w:tcW w:w="1800" w:type="dxa"/>
            <w:vAlign w:val="center"/>
          </w:tcPr>
          <w:p w14:paraId="412A62E7" w14:textId="77777777" w:rsidR="005968B1" w:rsidRDefault="00000000" w:rsidP="004E373D">
            <w:pPr>
              <w:wordWrap w:val="0"/>
              <w:jc w:val="center"/>
            </w:pPr>
            <w:r>
              <w:rPr>
                <w:rFonts w:eastAsia="宋体"/>
                <w:sz w:val="24"/>
                <w:szCs w:val="24"/>
              </w:rPr>
              <w:t>否</w:t>
            </w:r>
          </w:p>
        </w:tc>
        <w:tc>
          <w:tcPr>
            <w:tcW w:w="2638" w:type="dxa"/>
            <w:vAlign w:val="center"/>
          </w:tcPr>
          <w:p w14:paraId="12210CE4" w14:textId="77777777" w:rsidR="005968B1" w:rsidRDefault="00000000" w:rsidP="004E373D">
            <w:pPr>
              <w:wordWrap w:val="0"/>
              <w:jc w:val="center"/>
            </w:pPr>
            <w:r>
              <w:rPr>
                <w:rFonts w:eastAsia="宋体"/>
                <w:sz w:val="24"/>
                <w:szCs w:val="24"/>
              </w:rPr>
              <w:t>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4"/>
                <w:szCs w:val="24"/>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4"/>
                <w:szCs w:val="24"/>
              </w:rPr>
              <w:t>varchar</w:t>
            </w:r>
          </w:p>
        </w:tc>
        <w:tc>
          <w:tcPr>
            <w:tcW w:w="2000" w:type="dxa"/>
            <w:vAlign w:val="center"/>
          </w:tcPr>
          <w:p w14:paraId="55E22D18" w14:textId="77777777" w:rsidR="005968B1" w:rsidRDefault="00000000" w:rsidP="004E373D">
            <w:pPr>
              <w:wordWrap w:val="0"/>
              <w:jc w:val="center"/>
            </w:pPr>
            <w:r>
              <w:rPr>
                <w:rFonts w:eastAsia="宋体"/>
                <w:sz w:val="24"/>
                <w:szCs w:val="24"/>
              </w:rPr>
              <w:t>500</w:t>
            </w:r>
          </w:p>
        </w:tc>
        <w:tc>
          <w:tcPr>
            <w:tcW w:w="1800" w:type="dxa"/>
            <w:vAlign w:val="center"/>
          </w:tcPr>
          <w:p w14:paraId="60E8E0D6" w14:textId="77777777" w:rsidR="005968B1" w:rsidRDefault="00000000" w:rsidP="004E373D">
            <w:pPr>
              <w:wordWrap w:val="0"/>
              <w:jc w:val="center"/>
            </w:pPr>
            <w:r>
              <w:rPr>
                <w:rFonts w:eastAsia="宋体"/>
                <w:sz w:val="24"/>
                <w:szCs w:val="24"/>
              </w:rPr>
              <w:t>否</w:t>
            </w:r>
          </w:p>
        </w:tc>
        <w:tc>
          <w:tcPr>
            <w:tcW w:w="2638" w:type="dxa"/>
            <w:vAlign w:val="center"/>
          </w:tcPr>
          <w:p w14:paraId="610659E4" w14:textId="77777777" w:rsidR="005968B1" w:rsidRDefault="005968B1" w:rsidP="004E373D">
            <w:pPr>
              <w:wordWrap w:val="0"/>
              <w:jc w:val="center"/>
            </w:pPr>
            <w:r>
              <w:rPr>
                <w:rFonts w:eastAsia="宋体"/>
                <w:sz w:val="24"/>
                <w:szCs w:val="24"/>
              </w:rPr>
              <w:t>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4"/>
                <w:szCs w:val="24"/>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4"/>
                <w:szCs w:val="24"/>
              </w:rPr>
              <w:t>int</w:t>
            </w:r>
          </w:p>
        </w:tc>
        <w:tc>
          <w:tcPr>
            <w:tcW w:w="2000" w:type="dxa"/>
            <w:vAlign w:val="center"/>
          </w:tcPr>
          <w:p w14:paraId="0601A5D3" w14:textId="77777777" w:rsidR="005968B1" w:rsidRDefault="005968B1" w:rsidP="004E373D">
            <w:pPr>
              <w:wordWrap w:val="0"/>
              <w:jc w:val="center"/>
            </w:pPr>
          </w:p>
        </w:tc>
        <w:tc>
          <w:tcPr>
            <w:tcW w:w="1800" w:type="dxa"/>
            <w:vAlign w:val="center"/>
          </w:tcPr>
          <w:p w14:paraId="08434514" w14:textId="77777777" w:rsidR="005968B1" w:rsidRDefault="00000000" w:rsidP="004E373D">
            <w:pPr>
              <w:wordWrap w:val="0"/>
              <w:jc w:val="center"/>
            </w:pPr>
            <w:r>
              <w:rPr>
                <w:rFonts w:eastAsia="宋体"/>
                <w:sz w:val="24"/>
                <w:szCs w:val="24"/>
              </w:rPr>
              <w:t>否</w:t>
            </w:r>
          </w:p>
        </w:tc>
        <w:tc>
          <w:tcPr>
            <w:tcW w:w="2638" w:type="dxa"/>
            <w:vAlign w:val="center"/>
          </w:tcPr>
          <w:p w14:paraId="17BDD74D" w14:textId="77777777" w:rsidR="005968B1" w:rsidRDefault="00000000" w:rsidP="004E373D">
            <w:pPr>
              <w:wordWrap w:val="0"/>
              <w:jc w:val="center"/>
            </w:pPr>
            <w:r>
              <w:rPr>
                <w:rFonts w:eastAsia="宋体"/>
                <w:sz w:val="24"/>
                <w:szCs w:val="24"/>
              </w:rPr>
              <w:t>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4"/>
                <w:szCs w:val="24"/>
              </w:rPr>
              <w:t>datetime</w:t>
            </w:r>
          </w:p>
        </w:tc>
        <w:tc>
          <w:tcPr>
            <w:tcW w:w="2000" w:type="dxa"/>
            <w:vAlign w:val="center"/>
          </w:tcPr>
          <w:p w14:paraId="44BE221F" w14:textId="77777777" w:rsidR="005968B1" w:rsidRDefault="005968B1" w:rsidP="004E373D">
            <w:pPr>
              <w:wordWrap w:val="0"/>
              <w:jc w:val="center"/>
            </w:pPr>
          </w:p>
        </w:tc>
        <w:tc>
          <w:tcPr>
            <w:tcW w:w="1800" w:type="dxa"/>
            <w:vAlign w:val="center"/>
          </w:tcPr>
          <w:p w14:paraId="4D2FEA7C" w14:textId="77777777" w:rsidR="005968B1" w:rsidRDefault="00000000" w:rsidP="004E373D">
            <w:pPr>
              <w:wordWrap w:val="0"/>
              <w:jc w:val="center"/>
            </w:pPr>
            <w:r>
              <w:rPr>
                <w:rFonts w:eastAsia="宋体"/>
                <w:sz w:val="24"/>
                <w:szCs w:val="24"/>
              </w:rPr>
              <w:t>否</w:t>
            </w:r>
          </w:p>
        </w:tc>
        <w:tc>
          <w:tcPr>
            <w:tcW w:w="2638" w:type="dxa"/>
            <w:vAlign w:val="center"/>
          </w:tcPr>
          <w:p w14:paraId="42436E1D" w14:textId="77777777" w:rsidR="005968B1" w:rsidRDefault="005968B1" w:rsidP="004E373D">
            <w:pPr>
              <w:wordWrap w:val="0"/>
              <w:jc w:val="center"/>
            </w:pPr>
            <w:r>
              <w:rPr>
                <w:rFonts w:eastAsia="宋体"/>
                <w:sz w:val="24"/>
                <w:szCs w:val="24"/>
              </w:rPr>
              <w:t>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3C6FAC5F" w14:textId="77777777" w:rsidR="005968B1" w:rsidRDefault="005968B1" w:rsidP="004E373D">
            <w:pPr>
              <w:wordWrap w:val="0"/>
              <w:jc w:val="center"/>
            </w:pP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eastAsia="宋体"/>
                <w:sz w:val="24"/>
                <w:szCs w:val="24"/>
              </w:rPr>
              <w:t>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bCs/>
                <w:sz w:val="24"/>
                <w:szCs w:val="24"/>
              </w:rPr>
              <w:t>备注</w:t>
            </w:r>
          </w:p>
        </w:tc>
      </w:tr>
      <w:tr w:rsidR="005968B1" w14:paraId="360FB003" w14:textId="77777777" w:rsidTr="00070E0F">
        <w:trPr>
          <w:jc w:val="center"/>
        </w:trPr>
        <w:tc>
          <w:tcPr>
            <w:tcW w:w="2000" w:type="dxa"/>
            <w:tcBorders>
              <w:top w:val="single" w:sz="4" w:space="0" w:color="auto"/>
            </w:tcBorders>
            <w:vAlign w:val="center"/>
          </w:tcPr>
          <w:p w14:paraId="2769D438"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21FF1F0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5356B366" w14:textId="77777777" w:rsidR="005968B1" w:rsidRDefault="005968B1" w:rsidP="004E373D">
            <w:pPr>
              <w:wordWrap w:val="0"/>
              <w:jc w:val="center"/>
            </w:pPr>
          </w:p>
        </w:tc>
        <w:tc>
          <w:tcPr>
            <w:tcW w:w="1819" w:type="dxa"/>
            <w:tcBorders>
              <w:top w:val="single" w:sz="4" w:space="0" w:color="auto"/>
            </w:tcBorders>
            <w:vAlign w:val="center"/>
          </w:tcPr>
          <w:p w14:paraId="402D380E"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21CC4F6C"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sz w:val="24"/>
                <w:szCs w:val="24"/>
              </w:rPr>
              <w:t>name</w:t>
            </w:r>
          </w:p>
        </w:tc>
        <w:tc>
          <w:tcPr>
            <w:tcW w:w="2000" w:type="dxa"/>
            <w:vAlign w:val="center"/>
          </w:tcPr>
          <w:p w14:paraId="3CEDA665" w14:textId="77777777" w:rsidR="005968B1" w:rsidRDefault="00000000" w:rsidP="004E373D">
            <w:pPr>
              <w:wordWrap w:val="0"/>
              <w:jc w:val="center"/>
            </w:pPr>
            <w:r>
              <w:rPr>
                <w:rFonts w:eastAsia="宋体"/>
                <w:sz w:val="24"/>
                <w:szCs w:val="24"/>
              </w:rPr>
              <w:t>varchar</w:t>
            </w:r>
          </w:p>
        </w:tc>
        <w:tc>
          <w:tcPr>
            <w:tcW w:w="2000" w:type="dxa"/>
            <w:vAlign w:val="center"/>
          </w:tcPr>
          <w:p w14:paraId="04154F54" w14:textId="77777777" w:rsidR="005968B1" w:rsidRDefault="00000000" w:rsidP="004E373D">
            <w:pPr>
              <w:wordWrap w:val="0"/>
              <w:jc w:val="center"/>
            </w:pPr>
            <w:r>
              <w:rPr>
                <w:rFonts w:eastAsia="宋体"/>
                <w:sz w:val="24"/>
                <w:szCs w:val="24"/>
              </w:rPr>
              <w:t>50</w:t>
            </w:r>
          </w:p>
        </w:tc>
        <w:tc>
          <w:tcPr>
            <w:tcW w:w="1819" w:type="dxa"/>
            <w:vAlign w:val="center"/>
          </w:tcPr>
          <w:p w14:paraId="40910CCD" w14:textId="77777777" w:rsidR="005968B1" w:rsidRDefault="00000000" w:rsidP="004E373D">
            <w:pPr>
              <w:wordWrap w:val="0"/>
              <w:jc w:val="center"/>
            </w:pPr>
            <w:r>
              <w:rPr>
                <w:rFonts w:eastAsia="宋体"/>
                <w:sz w:val="24"/>
                <w:szCs w:val="24"/>
              </w:rPr>
              <w:t>否</w:t>
            </w:r>
          </w:p>
        </w:tc>
        <w:tc>
          <w:tcPr>
            <w:tcW w:w="1819" w:type="dxa"/>
            <w:vAlign w:val="center"/>
          </w:tcPr>
          <w:p w14:paraId="17A4F2A9" w14:textId="77777777" w:rsidR="005968B1" w:rsidRDefault="005968B1" w:rsidP="004E373D">
            <w:pPr>
              <w:wordWrap w:val="0"/>
              <w:jc w:val="center"/>
            </w:pPr>
            <w:r>
              <w:rPr>
                <w:rFonts w:eastAsia="宋体"/>
                <w:sz w:val="24"/>
                <w:szCs w:val="24"/>
              </w:rPr>
              <w:t>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4"/>
                <w:szCs w:val="24"/>
              </w:rPr>
              <w:lastRenderedPageBreak/>
              <w:t>parent_id</w:t>
            </w:r>
            <w:proofErr w:type="spellEnd"/>
          </w:p>
        </w:tc>
        <w:tc>
          <w:tcPr>
            <w:tcW w:w="2000" w:type="dxa"/>
            <w:vAlign w:val="center"/>
          </w:tcPr>
          <w:p w14:paraId="11CE8EED" w14:textId="77777777" w:rsidR="005968B1" w:rsidRDefault="00000000" w:rsidP="004E373D">
            <w:pPr>
              <w:wordWrap w:val="0"/>
              <w:jc w:val="center"/>
            </w:pPr>
            <w:r>
              <w:rPr>
                <w:rFonts w:eastAsia="宋体"/>
                <w:sz w:val="24"/>
                <w:szCs w:val="24"/>
              </w:rPr>
              <w:t>bigint</w:t>
            </w:r>
          </w:p>
        </w:tc>
        <w:tc>
          <w:tcPr>
            <w:tcW w:w="2000" w:type="dxa"/>
            <w:vAlign w:val="center"/>
          </w:tcPr>
          <w:p w14:paraId="3C4DD96A" w14:textId="77777777" w:rsidR="005968B1" w:rsidRDefault="005968B1" w:rsidP="004E373D">
            <w:pPr>
              <w:wordWrap w:val="0"/>
              <w:jc w:val="center"/>
            </w:pPr>
          </w:p>
        </w:tc>
        <w:tc>
          <w:tcPr>
            <w:tcW w:w="1819" w:type="dxa"/>
            <w:vAlign w:val="center"/>
          </w:tcPr>
          <w:p w14:paraId="119A7DA5" w14:textId="77777777" w:rsidR="005968B1" w:rsidRDefault="00000000" w:rsidP="004E373D">
            <w:pPr>
              <w:wordWrap w:val="0"/>
              <w:jc w:val="center"/>
            </w:pPr>
            <w:r>
              <w:rPr>
                <w:rFonts w:eastAsia="宋体"/>
                <w:sz w:val="24"/>
                <w:szCs w:val="24"/>
              </w:rPr>
              <w:t>否</w:t>
            </w:r>
          </w:p>
        </w:tc>
        <w:tc>
          <w:tcPr>
            <w:tcW w:w="1819" w:type="dxa"/>
            <w:vAlign w:val="center"/>
          </w:tcPr>
          <w:p w14:paraId="6ED2D704" w14:textId="77777777" w:rsidR="005968B1" w:rsidRDefault="00000000" w:rsidP="004E373D">
            <w:pPr>
              <w:wordWrap w:val="0"/>
              <w:jc w:val="center"/>
            </w:pPr>
            <w:r>
              <w:rPr>
                <w:rFonts w:eastAsia="宋体"/>
                <w:sz w:val="24"/>
                <w:szCs w:val="24"/>
              </w:rPr>
              <w:t>父级</w:t>
            </w:r>
            <w:r>
              <w:rPr>
                <w:rFonts w:eastAsia="宋体"/>
                <w:sz w:val="24"/>
                <w:szCs w:val="24"/>
              </w:rPr>
              <w:t>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4"/>
                <w:szCs w:val="24"/>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4"/>
                <w:szCs w:val="24"/>
              </w:rPr>
              <w:t>int</w:t>
            </w:r>
          </w:p>
        </w:tc>
        <w:tc>
          <w:tcPr>
            <w:tcW w:w="2000" w:type="dxa"/>
            <w:vAlign w:val="center"/>
          </w:tcPr>
          <w:p w14:paraId="0B2DF7CA" w14:textId="77777777" w:rsidR="005968B1" w:rsidRDefault="005968B1" w:rsidP="004E373D">
            <w:pPr>
              <w:wordWrap w:val="0"/>
              <w:jc w:val="center"/>
            </w:pPr>
          </w:p>
        </w:tc>
        <w:tc>
          <w:tcPr>
            <w:tcW w:w="1819" w:type="dxa"/>
            <w:vAlign w:val="center"/>
          </w:tcPr>
          <w:p w14:paraId="7D87C1B8" w14:textId="77777777" w:rsidR="005968B1" w:rsidRDefault="00000000" w:rsidP="004E373D">
            <w:pPr>
              <w:wordWrap w:val="0"/>
              <w:jc w:val="center"/>
            </w:pPr>
            <w:r>
              <w:rPr>
                <w:rFonts w:eastAsia="宋体"/>
                <w:sz w:val="24"/>
                <w:szCs w:val="24"/>
              </w:rPr>
              <w:t>否</w:t>
            </w:r>
          </w:p>
        </w:tc>
        <w:tc>
          <w:tcPr>
            <w:tcW w:w="1819" w:type="dxa"/>
            <w:vAlign w:val="center"/>
          </w:tcPr>
          <w:p w14:paraId="5C1F98AB" w14:textId="77777777" w:rsidR="005968B1" w:rsidRDefault="005968B1" w:rsidP="004E373D">
            <w:pPr>
              <w:wordWrap w:val="0"/>
              <w:jc w:val="center"/>
            </w:pPr>
            <w:r>
              <w:rPr>
                <w:rFonts w:eastAsia="宋体"/>
                <w:sz w:val="24"/>
                <w:szCs w:val="24"/>
              </w:rPr>
              <w:t>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sz w:val="24"/>
                <w:szCs w:val="24"/>
              </w:rPr>
              <w:t>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sz w:val="24"/>
                <w:szCs w:val="24"/>
              </w:rPr>
              <w:t>int</w:t>
            </w:r>
          </w:p>
        </w:tc>
        <w:tc>
          <w:tcPr>
            <w:tcW w:w="2000" w:type="dxa"/>
            <w:tcBorders>
              <w:bottom w:val="double" w:sz="4" w:space="0" w:color="auto"/>
            </w:tcBorders>
            <w:vAlign w:val="center"/>
          </w:tcPr>
          <w:p w14:paraId="2CCDB193" w14:textId="77777777" w:rsidR="005968B1" w:rsidRDefault="005968B1" w:rsidP="004E373D">
            <w:pPr>
              <w:wordWrap w:val="0"/>
              <w:jc w:val="center"/>
            </w:pP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sz w:val="24"/>
                <w:szCs w:val="24"/>
              </w:rPr>
              <w:t>状态</w:t>
            </w:r>
          </w:p>
        </w:tc>
      </w:tr>
    </w:tbl>
    <w:p w14:paraId="1E3E019D" w14:textId="61E09ACE"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w:t>
      </w:r>
      <w:r>
        <w:rPr>
          <w:rFonts w:eastAsia="宋体"/>
          <w:b/>
          <w:szCs w:val="20"/>
        </w:rPr>
        <w:t>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bCs/>
                <w:sz w:val="24"/>
                <w:szCs w:val="24"/>
              </w:rPr>
              <w:t>备注</w:t>
            </w:r>
          </w:p>
        </w:tc>
      </w:tr>
      <w:tr w:rsidR="005968B1" w14:paraId="5E983DCE" w14:textId="77777777" w:rsidTr="00070E0F">
        <w:trPr>
          <w:jc w:val="center"/>
        </w:trPr>
        <w:tc>
          <w:tcPr>
            <w:tcW w:w="1600" w:type="dxa"/>
            <w:tcBorders>
              <w:top w:val="single" w:sz="4" w:space="0" w:color="auto"/>
            </w:tcBorders>
            <w:vAlign w:val="center"/>
          </w:tcPr>
          <w:p w14:paraId="038159AB"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1459ADE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4F71DE12" w14:textId="77777777" w:rsidR="005968B1" w:rsidRDefault="005968B1" w:rsidP="004E373D">
            <w:pPr>
              <w:wordWrap w:val="0"/>
              <w:jc w:val="center"/>
            </w:pPr>
          </w:p>
        </w:tc>
        <w:tc>
          <w:tcPr>
            <w:tcW w:w="1800" w:type="dxa"/>
            <w:tcBorders>
              <w:top w:val="single" w:sz="4" w:space="0" w:color="auto"/>
            </w:tcBorders>
            <w:vAlign w:val="center"/>
          </w:tcPr>
          <w:p w14:paraId="5E61403D"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53EA4CFC"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4"/>
                <w:szCs w:val="24"/>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4"/>
                <w:szCs w:val="24"/>
              </w:rPr>
              <w:t>bigint</w:t>
            </w:r>
          </w:p>
        </w:tc>
        <w:tc>
          <w:tcPr>
            <w:tcW w:w="2000" w:type="dxa"/>
            <w:vAlign w:val="center"/>
          </w:tcPr>
          <w:p w14:paraId="4F2B2E7F" w14:textId="77777777" w:rsidR="005968B1" w:rsidRDefault="005968B1" w:rsidP="004E373D">
            <w:pPr>
              <w:wordWrap w:val="0"/>
              <w:jc w:val="center"/>
            </w:pPr>
          </w:p>
        </w:tc>
        <w:tc>
          <w:tcPr>
            <w:tcW w:w="1800" w:type="dxa"/>
            <w:vAlign w:val="center"/>
          </w:tcPr>
          <w:p w14:paraId="46A3A04B" w14:textId="77777777" w:rsidR="005968B1" w:rsidRDefault="00000000" w:rsidP="004E373D">
            <w:pPr>
              <w:wordWrap w:val="0"/>
              <w:jc w:val="center"/>
            </w:pPr>
            <w:r>
              <w:rPr>
                <w:rFonts w:eastAsia="宋体"/>
                <w:sz w:val="24"/>
                <w:szCs w:val="24"/>
              </w:rPr>
              <w:t>否</w:t>
            </w:r>
          </w:p>
        </w:tc>
        <w:tc>
          <w:tcPr>
            <w:tcW w:w="2638" w:type="dxa"/>
            <w:vAlign w:val="center"/>
          </w:tcPr>
          <w:p w14:paraId="0E493524" w14:textId="77777777" w:rsidR="005968B1" w:rsidRDefault="00000000" w:rsidP="004E373D">
            <w:pPr>
              <w:wordWrap w:val="0"/>
              <w:jc w:val="center"/>
            </w:pPr>
            <w:r>
              <w:rPr>
                <w:rFonts w:eastAsia="宋体"/>
                <w:sz w:val="24"/>
                <w:szCs w:val="24"/>
              </w:rPr>
              <w:t>发布者</w:t>
            </w:r>
            <w:r>
              <w:rPr>
                <w:rFonts w:eastAsia="宋体"/>
                <w:sz w:val="24"/>
                <w:szCs w:val="24"/>
              </w:rPr>
              <w:t>ID</w:t>
            </w:r>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4"/>
                <w:szCs w:val="24"/>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4"/>
                <w:szCs w:val="24"/>
              </w:rPr>
              <w:t>bigint</w:t>
            </w:r>
          </w:p>
        </w:tc>
        <w:tc>
          <w:tcPr>
            <w:tcW w:w="2000" w:type="dxa"/>
            <w:vAlign w:val="center"/>
          </w:tcPr>
          <w:p w14:paraId="10AE4238" w14:textId="77777777" w:rsidR="005968B1" w:rsidRDefault="005968B1" w:rsidP="004E373D">
            <w:pPr>
              <w:wordWrap w:val="0"/>
              <w:jc w:val="center"/>
            </w:pPr>
          </w:p>
        </w:tc>
        <w:tc>
          <w:tcPr>
            <w:tcW w:w="1800" w:type="dxa"/>
            <w:vAlign w:val="center"/>
          </w:tcPr>
          <w:p w14:paraId="082F108D" w14:textId="77777777" w:rsidR="005968B1" w:rsidRDefault="00000000" w:rsidP="004E373D">
            <w:pPr>
              <w:wordWrap w:val="0"/>
              <w:jc w:val="center"/>
            </w:pPr>
            <w:r>
              <w:rPr>
                <w:rFonts w:eastAsia="宋体"/>
                <w:sz w:val="24"/>
                <w:szCs w:val="24"/>
              </w:rPr>
              <w:t>否</w:t>
            </w:r>
          </w:p>
        </w:tc>
        <w:tc>
          <w:tcPr>
            <w:tcW w:w="2638" w:type="dxa"/>
            <w:vAlign w:val="center"/>
          </w:tcPr>
          <w:p w14:paraId="109A992A" w14:textId="77777777" w:rsidR="005968B1" w:rsidRDefault="00000000" w:rsidP="004E373D">
            <w:pPr>
              <w:wordWrap w:val="0"/>
              <w:jc w:val="center"/>
            </w:pPr>
            <w:r>
              <w:rPr>
                <w:rFonts w:eastAsia="宋体"/>
                <w:sz w:val="24"/>
                <w:szCs w:val="24"/>
              </w:rPr>
              <w:t>分类</w:t>
            </w:r>
            <w:r>
              <w:rPr>
                <w:rFonts w:eastAsia="宋体"/>
                <w:sz w:val="24"/>
                <w:szCs w:val="24"/>
              </w:rPr>
              <w:t>ID</w:t>
            </w:r>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sz w:val="24"/>
                <w:szCs w:val="24"/>
              </w:rPr>
              <w:t>title</w:t>
            </w:r>
          </w:p>
        </w:tc>
        <w:tc>
          <w:tcPr>
            <w:tcW w:w="1600" w:type="dxa"/>
            <w:vAlign w:val="center"/>
          </w:tcPr>
          <w:p w14:paraId="217F0BDF" w14:textId="77777777" w:rsidR="005968B1" w:rsidRDefault="00000000" w:rsidP="004E373D">
            <w:pPr>
              <w:wordWrap w:val="0"/>
              <w:jc w:val="center"/>
            </w:pPr>
            <w:r>
              <w:rPr>
                <w:rFonts w:eastAsia="宋体"/>
                <w:sz w:val="24"/>
                <w:szCs w:val="24"/>
              </w:rPr>
              <w:t>varchar</w:t>
            </w:r>
          </w:p>
        </w:tc>
        <w:tc>
          <w:tcPr>
            <w:tcW w:w="2000" w:type="dxa"/>
            <w:vAlign w:val="center"/>
          </w:tcPr>
          <w:p w14:paraId="21F73B03" w14:textId="77777777" w:rsidR="005968B1" w:rsidRDefault="00000000" w:rsidP="004E373D">
            <w:pPr>
              <w:wordWrap w:val="0"/>
              <w:jc w:val="center"/>
            </w:pPr>
            <w:r>
              <w:rPr>
                <w:rFonts w:eastAsia="宋体"/>
                <w:sz w:val="24"/>
                <w:szCs w:val="24"/>
              </w:rPr>
              <w:t>100</w:t>
            </w:r>
          </w:p>
        </w:tc>
        <w:tc>
          <w:tcPr>
            <w:tcW w:w="1800" w:type="dxa"/>
            <w:vAlign w:val="center"/>
          </w:tcPr>
          <w:p w14:paraId="249FA321" w14:textId="77777777" w:rsidR="005968B1" w:rsidRDefault="00000000" w:rsidP="004E373D">
            <w:pPr>
              <w:wordWrap w:val="0"/>
              <w:jc w:val="center"/>
            </w:pPr>
            <w:r>
              <w:rPr>
                <w:rFonts w:eastAsia="宋体"/>
                <w:sz w:val="24"/>
                <w:szCs w:val="24"/>
              </w:rPr>
              <w:t>否</w:t>
            </w:r>
          </w:p>
        </w:tc>
        <w:tc>
          <w:tcPr>
            <w:tcW w:w="2638" w:type="dxa"/>
            <w:vAlign w:val="center"/>
          </w:tcPr>
          <w:p w14:paraId="1B41F5F1" w14:textId="77777777" w:rsidR="005968B1" w:rsidRDefault="005968B1" w:rsidP="004E373D">
            <w:pPr>
              <w:wordWrap w:val="0"/>
              <w:jc w:val="center"/>
            </w:pPr>
            <w:r>
              <w:rPr>
                <w:rFonts w:eastAsia="宋体"/>
                <w:sz w:val="24"/>
                <w:szCs w:val="24"/>
              </w:rPr>
              <w:t>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sz w:val="24"/>
                <w:szCs w:val="24"/>
              </w:rPr>
              <w:t>description</w:t>
            </w:r>
          </w:p>
        </w:tc>
        <w:tc>
          <w:tcPr>
            <w:tcW w:w="1600" w:type="dxa"/>
            <w:vAlign w:val="center"/>
          </w:tcPr>
          <w:p w14:paraId="7E2306DD" w14:textId="77777777" w:rsidR="005968B1" w:rsidRDefault="00000000" w:rsidP="004E373D">
            <w:pPr>
              <w:wordWrap w:val="0"/>
              <w:jc w:val="center"/>
            </w:pPr>
            <w:r>
              <w:rPr>
                <w:rFonts w:eastAsia="宋体"/>
                <w:sz w:val="24"/>
                <w:szCs w:val="24"/>
              </w:rPr>
              <w:t>text</w:t>
            </w:r>
          </w:p>
        </w:tc>
        <w:tc>
          <w:tcPr>
            <w:tcW w:w="2000" w:type="dxa"/>
            <w:vAlign w:val="center"/>
          </w:tcPr>
          <w:p w14:paraId="20CB3650" w14:textId="77777777" w:rsidR="005968B1" w:rsidRDefault="005968B1" w:rsidP="004E373D">
            <w:pPr>
              <w:wordWrap w:val="0"/>
              <w:jc w:val="center"/>
            </w:pPr>
          </w:p>
        </w:tc>
        <w:tc>
          <w:tcPr>
            <w:tcW w:w="1800" w:type="dxa"/>
            <w:vAlign w:val="center"/>
          </w:tcPr>
          <w:p w14:paraId="2EEF4F70" w14:textId="77777777" w:rsidR="005968B1" w:rsidRDefault="00000000" w:rsidP="004E373D">
            <w:pPr>
              <w:wordWrap w:val="0"/>
              <w:jc w:val="center"/>
            </w:pPr>
            <w:r>
              <w:rPr>
                <w:rFonts w:eastAsia="宋体"/>
                <w:sz w:val="24"/>
                <w:szCs w:val="24"/>
              </w:rPr>
              <w:t>否</w:t>
            </w:r>
          </w:p>
        </w:tc>
        <w:tc>
          <w:tcPr>
            <w:tcW w:w="2638" w:type="dxa"/>
            <w:vAlign w:val="center"/>
          </w:tcPr>
          <w:p w14:paraId="2DC75441" w14:textId="77777777" w:rsidR="005968B1" w:rsidRDefault="005968B1" w:rsidP="004E373D">
            <w:pPr>
              <w:wordWrap w:val="0"/>
              <w:jc w:val="center"/>
            </w:pPr>
            <w:r>
              <w:rPr>
                <w:rFonts w:eastAsia="宋体"/>
                <w:sz w:val="24"/>
                <w:szCs w:val="24"/>
              </w:rPr>
              <w:t>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sz w:val="24"/>
                <w:szCs w:val="24"/>
              </w:rPr>
              <w:t>location</w:t>
            </w:r>
          </w:p>
        </w:tc>
        <w:tc>
          <w:tcPr>
            <w:tcW w:w="1600" w:type="dxa"/>
            <w:vAlign w:val="center"/>
          </w:tcPr>
          <w:p w14:paraId="10170BCB" w14:textId="77777777" w:rsidR="005968B1" w:rsidRDefault="00000000" w:rsidP="004E373D">
            <w:pPr>
              <w:wordWrap w:val="0"/>
              <w:jc w:val="center"/>
            </w:pPr>
            <w:r>
              <w:rPr>
                <w:rFonts w:eastAsia="宋体"/>
                <w:sz w:val="24"/>
                <w:szCs w:val="24"/>
              </w:rPr>
              <w:t>varchar</w:t>
            </w:r>
          </w:p>
        </w:tc>
        <w:tc>
          <w:tcPr>
            <w:tcW w:w="2000" w:type="dxa"/>
            <w:vAlign w:val="center"/>
          </w:tcPr>
          <w:p w14:paraId="5F2C25A3" w14:textId="77777777" w:rsidR="005968B1" w:rsidRDefault="00000000" w:rsidP="004E373D">
            <w:pPr>
              <w:wordWrap w:val="0"/>
              <w:jc w:val="center"/>
            </w:pPr>
            <w:r>
              <w:rPr>
                <w:rFonts w:eastAsia="宋体"/>
                <w:sz w:val="24"/>
                <w:szCs w:val="24"/>
              </w:rPr>
              <w:t>200</w:t>
            </w:r>
          </w:p>
        </w:tc>
        <w:tc>
          <w:tcPr>
            <w:tcW w:w="1800" w:type="dxa"/>
            <w:vAlign w:val="center"/>
          </w:tcPr>
          <w:p w14:paraId="3BACD594" w14:textId="77777777" w:rsidR="005968B1" w:rsidRDefault="00000000" w:rsidP="004E373D">
            <w:pPr>
              <w:wordWrap w:val="0"/>
              <w:jc w:val="center"/>
            </w:pPr>
            <w:r>
              <w:rPr>
                <w:rFonts w:eastAsia="宋体"/>
                <w:sz w:val="24"/>
                <w:szCs w:val="24"/>
              </w:rPr>
              <w:t>否</w:t>
            </w:r>
          </w:p>
        </w:tc>
        <w:tc>
          <w:tcPr>
            <w:tcW w:w="2638" w:type="dxa"/>
            <w:vAlign w:val="center"/>
          </w:tcPr>
          <w:p w14:paraId="708A4FCD" w14:textId="77777777" w:rsidR="005968B1" w:rsidRDefault="005968B1" w:rsidP="004E373D">
            <w:pPr>
              <w:wordWrap w:val="0"/>
              <w:jc w:val="center"/>
            </w:pPr>
            <w:r>
              <w:rPr>
                <w:rFonts w:eastAsia="宋体"/>
                <w:sz w:val="24"/>
                <w:szCs w:val="24"/>
              </w:rPr>
              <w:t>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4"/>
                <w:szCs w:val="24"/>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4"/>
                <w:szCs w:val="24"/>
              </w:rPr>
              <w:t>varchar</w:t>
            </w:r>
          </w:p>
        </w:tc>
        <w:tc>
          <w:tcPr>
            <w:tcW w:w="2000" w:type="dxa"/>
            <w:vAlign w:val="center"/>
          </w:tcPr>
          <w:p w14:paraId="769A04FE" w14:textId="77777777" w:rsidR="005968B1" w:rsidRDefault="005968B1" w:rsidP="004E373D">
            <w:pPr>
              <w:wordWrap w:val="0"/>
              <w:jc w:val="center"/>
            </w:pPr>
            <w:r>
              <w:t>20</w:t>
            </w:r>
          </w:p>
        </w:tc>
        <w:tc>
          <w:tcPr>
            <w:tcW w:w="1800" w:type="dxa"/>
            <w:vAlign w:val="center"/>
          </w:tcPr>
          <w:p w14:paraId="0DBE6EAD" w14:textId="77777777" w:rsidR="005968B1" w:rsidRDefault="00000000" w:rsidP="004E373D">
            <w:pPr>
              <w:wordWrap w:val="0"/>
              <w:jc w:val="center"/>
            </w:pPr>
            <w:r>
              <w:rPr>
                <w:rFonts w:eastAsia="宋体"/>
                <w:sz w:val="24"/>
                <w:szCs w:val="24"/>
              </w:rPr>
              <w:t>否</w:t>
            </w:r>
          </w:p>
        </w:tc>
        <w:tc>
          <w:tcPr>
            <w:tcW w:w="2638" w:type="dxa"/>
            <w:vAlign w:val="center"/>
          </w:tcPr>
          <w:p w14:paraId="5DA893A0" w14:textId="77777777" w:rsidR="005968B1" w:rsidRDefault="00000000" w:rsidP="004E373D">
            <w:pPr>
              <w:wordWrap w:val="0"/>
              <w:jc w:val="center"/>
            </w:pPr>
            <w:r>
              <w:rPr>
                <w:rFonts w:eastAsia="宋体"/>
                <w:sz w:val="24"/>
                <w:szCs w:val="24"/>
              </w:rPr>
              <w:t>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4"/>
                <w:szCs w:val="24"/>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4"/>
                <w:szCs w:val="24"/>
              </w:rPr>
              <w:t>decimal</w:t>
            </w:r>
          </w:p>
        </w:tc>
        <w:tc>
          <w:tcPr>
            <w:tcW w:w="2000" w:type="dxa"/>
            <w:vAlign w:val="center"/>
          </w:tcPr>
          <w:p w14:paraId="38B4242D" w14:textId="77777777" w:rsidR="005968B1" w:rsidRDefault="00000000" w:rsidP="004E373D">
            <w:pPr>
              <w:wordWrap w:val="0"/>
              <w:jc w:val="center"/>
            </w:pPr>
            <w:r>
              <w:rPr>
                <w:rFonts w:eastAsia="宋体"/>
                <w:sz w:val="24"/>
                <w:szCs w:val="24"/>
              </w:rPr>
              <w:t>10,2</w:t>
            </w:r>
          </w:p>
        </w:tc>
        <w:tc>
          <w:tcPr>
            <w:tcW w:w="1800" w:type="dxa"/>
            <w:vAlign w:val="center"/>
          </w:tcPr>
          <w:p w14:paraId="71DCAB36" w14:textId="77777777" w:rsidR="005968B1" w:rsidRDefault="00000000" w:rsidP="004E373D">
            <w:pPr>
              <w:wordWrap w:val="0"/>
              <w:jc w:val="center"/>
            </w:pPr>
            <w:r>
              <w:rPr>
                <w:rFonts w:eastAsia="宋体"/>
                <w:sz w:val="24"/>
                <w:szCs w:val="24"/>
              </w:rPr>
              <w:t>否</w:t>
            </w:r>
          </w:p>
        </w:tc>
        <w:tc>
          <w:tcPr>
            <w:tcW w:w="2638" w:type="dxa"/>
            <w:vAlign w:val="center"/>
          </w:tcPr>
          <w:p w14:paraId="39A120CB" w14:textId="77777777" w:rsidR="005968B1" w:rsidRDefault="005968B1" w:rsidP="004E373D">
            <w:pPr>
              <w:wordWrap w:val="0"/>
              <w:jc w:val="center"/>
            </w:pPr>
            <w:r>
              <w:rPr>
                <w:rFonts w:eastAsia="宋体"/>
                <w:sz w:val="24"/>
                <w:szCs w:val="24"/>
              </w:rPr>
              <w:t>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4"/>
                <w:szCs w:val="24"/>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4"/>
                <w:szCs w:val="24"/>
              </w:rPr>
              <w:t>datetime</w:t>
            </w:r>
          </w:p>
        </w:tc>
        <w:tc>
          <w:tcPr>
            <w:tcW w:w="2000" w:type="dxa"/>
            <w:vAlign w:val="center"/>
          </w:tcPr>
          <w:p w14:paraId="63D587EF" w14:textId="77777777" w:rsidR="005968B1" w:rsidRDefault="005968B1" w:rsidP="004E373D">
            <w:pPr>
              <w:wordWrap w:val="0"/>
              <w:jc w:val="center"/>
            </w:pPr>
          </w:p>
        </w:tc>
        <w:tc>
          <w:tcPr>
            <w:tcW w:w="1800" w:type="dxa"/>
            <w:vAlign w:val="center"/>
          </w:tcPr>
          <w:p w14:paraId="11CCCE2B" w14:textId="77777777" w:rsidR="005968B1" w:rsidRDefault="00000000" w:rsidP="004E373D">
            <w:pPr>
              <w:wordWrap w:val="0"/>
              <w:jc w:val="center"/>
            </w:pPr>
            <w:r>
              <w:rPr>
                <w:rFonts w:eastAsia="宋体"/>
                <w:sz w:val="24"/>
                <w:szCs w:val="24"/>
              </w:rPr>
              <w:t>否</w:t>
            </w:r>
          </w:p>
        </w:tc>
        <w:tc>
          <w:tcPr>
            <w:tcW w:w="2638" w:type="dxa"/>
            <w:vAlign w:val="center"/>
          </w:tcPr>
          <w:p w14:paraId="790E0223" w14:textId="77777777" w:rsidR="005968B1" w:rsidRDefault="005968B1" w:rsidP="004E373D">
            <w:pPr>
              <w:wordWrap w:val="0"/>
              <w:jc w:val="center"/>
            </w:pPr>
            <w:r>
              <w:rPr>
                <w:rFonts w:eastAsia="宋体"/>
                <w:sz w:val="24"/>
                <w:szCs w:val="24"/>
              </w:rPr>
              <w:t>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4"/>
                <w:szCs w:val="24"/>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4"/>
                <w:szCs w:val="24"/>
              </w:rPr>
              <w:t>datetime</w:t>
            </w:r>
          </w:p>
        </w:tc>
        <w:tc>
          <w:tcPr>
            <w:tcW w:w="2000" w:type="dxa"/>
            <w:vAlign w:val="center"/>
          </w:tcPr>
          <w:p w14:paraId="4B7471CB" w14:textId="77777777" w:rsidR="005968B1" w:rsidRDefault="005968B1" w:rsidP="004E373D">
            <w:pPr>
              <w:wordWrap w:val="0"/>
              <w:jc w:val="center"/>
            </w:pPr>
          </w:p>
        </w:tc>
        <w:tc>
          <w:tcPr>
            <w:tcW w:w="1800" w:type="dxa"/>
            <w:vAlign w:val="center"/>
          </w:tcPr>
          <w:p w14:paraId="4D3E586E" w14:textId="77777777" w:rsidR="005968B1" w:rsidRDefault="00000000" w:rsidP="004E373D">
            <w:pPr>
              <w:wordWrap w:val="0"/>
              <w:jc w:val="center"/>
            </w:pPr>
            <w:r>
              <w:rPr>
                <w:rFonts w:eastAsia="宋体"/>
                <w:sz w:val="24"/>
                <w:szCs w:val="24"/>
              </w:rPr>
              <w:t>否</w:t>
            </w:r>
          </w:p>
        </w:tc>
        <w:tc>
          <w:tcPr>
            <w:tcW w:w="2638" w:type="dxa"/>
            <w:vAlign w:val="center"/>
          </w:tcPr>
          <w:p w14:paraId="6BD34C13" w14:textId="77777777" w:rsidR="005968B1" w:rsidRDefault="005968B1" w:rsidP="004E373D">
            <w:pPr>
              <w:wordWrap w:val="0"/>
              <w:jc w:val="center"/>
            </w:pPr>
            <w:r>
              <w:rPr>
                <w:rFonts w:eastAsia="宋体"/>
                <w:sz w:val="24"/>
                <w:szCs w:val="24"/>
              </w:rPr>
              <w:t>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4"/>
                <w:szCs w:val="24"/>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4"/>
                <w:szCs w:val="24"/>
              </w:rPr>
              <w:t>int</w:t>
            </w:r>
          </w:p>
        </w:tc>
        <w:tc>
          <w:tcPr>
            <w:tcW w:w="2000" w:type="dxa"/>
            <w:vAlign w:val="center"/>
          </w:tcPr>
          <w:p w14:paraId="5A175E77" w14:textId="77777777" w:rsidR="005968B1" w:rsidRDefault="005968B1" w:rsidP="004E373D">
            <w:pPr>
              <w:wordWrap w:val="0"/>
              <w:jc w:val="center"/>
            </w:pPr>
          </w:p>
        </w:tc>
        <w:tc>
          <w:tcPr>
            <w:tcW w:w="1800" w:type="dxa"/>
            <w:vAlign w:val="center"/>
          </w:tcPr>
          <w:p w14:paraId="4D8FD538" w14:textId="77777777" w:rsidR="005968B1" w:rsidRDefault="00000000" w:rsidP="004E373D">
            <w:pPr>
              <w:wordWrap w:val="0"/>
              <w:jc w:val="center"/>
            </w:pPr>
            <w:r>
              <w:rPr>
                <w:rFonts w:eastAsia="宋体"/>
                <w:sz w:val="24"/>
                <w:szCs w:val="24"/>
              </w:rPr>
              <w:t>否</w:t>
            </w:r>
          </w:p>
        </w:tc>
        <w:tc>
          <w:tcPr>
            <w:tcW w:w="2638" w:type="dxa"/>
            <w:vAlign w:val="center"/>
          </w:tcPr>
          <w:p w14:paraId="21F3A4F4" w14:textId="77777777" w:rsidR="005968B1" w:rsidRDefault="005968B1" w:rsidP="004E373D">
            <w:pPr>
              <w:wordWrap w:val="0"/>
              <w:jc w:val="center"/>
            </w:pPr>
            <w:r>
              <w:rPr>
                <w:rFonts w:eastAsia="宋体"/>
                <w:sz w:val="24"/>
                <w:szCs w:val="24"/>
              </w:rPr>
              <w:t>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4"/>
                <w:szCs w:val="24"/>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4"/>
                <w:szCs w:val="24"/>
              </w:rPr>
              <w:t>int</w:t>
            </w:r>
          </w:p>
        </w:tc>
        <w:tc>
          <w:tcPr>
            <w:tcW w:w="2000" w:type="dxa"/>
            <w:vAlign w:val="center"/>
          </w:tcPr>
          <w:p w14:paraId="4105F47B" w14:textId="77777777" w:rsidR="005968B1" w:rsidRDefault="005968B1" w:rsidP="004E373D">
            <w:pPr>
              <w:wordWrap w:val="0"/>
              <w:jc w:val="center"/>
            </w:pPr>
          </w:p>
        </w:tc>
        <w:tc>
          <w:tcPr>
            <w:tcW w:w="1800" w:type="dxa"/>
            <w:vAlign w:val="center"/>
          </w:tcPr>
          <w:p w14:paraId="1C80F751" w14:textId="77777777" w:rsidR="005968B1" w:rsidRDefault="00000000" w:rsidP="004E373D">
            <w:pPr>
              <w:wordWrap w:val="0"/>
              <w:jc w:val="center"/>
            </w:pPr>
            <w:r>
              <w:rPr>
                <w:rFonts w:eastAsia="宋体"/>
                <w:sz w:val="24"/>
                <w:szCs w:val="24"/>
              </w:rPr>
              <w:t>否</w:t>
            </w:r>
          </w:p>
        </w:tc>
        <w:tc>
          <w:tcPr>
            <w:tcW w:w="2638" w:type="dxa"/>
            <w:vAlign w:val="center"/>
          </w:tcPr>
          <w:p w14:paraId="1A9C8FBB" w14:textId="77777777" w:rsidR="005968B1" w:rsidRDefault="00000000" w:rsidP="004E373D">
            <w:pPr>
              <w:wordWrap w:val="0"/>
              <w:jc w:val="center"/>
            </w:pPr>
            <w:r>
              <w:rPr>
                <w:rFonts w:eastAsia="宋体"/>
                <w:sz w:val="24"/>
                <w:szCs w:val="24"/>
              </w:rPr>
              <w:t>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sz w:val="24"/>
                <w:szCs w:val="24"/>
              </w:rPr>
              <w:t>status</w:t>
            </w:r>
          </w:p>
        </w:tc>
        <w:tc>
          <w:tcPr>
            <w:tcW w:w="1600" w:type="dxa"/>
            <w:vAlign w:val="center"/>
          </w:tcPr>
          <w:p w14:paraId="62F8773B" w14:textId="77777777" w:rsidR="005968B1" w:rsidRDefault="00000000" w:rsidP="004E373D">
            <w:pPr>
              <w:wordWrap w:val="0"/>
              <w:jc w:val="center"/>
            </w:pPr>
            <w:r>
              <w:rPr>
                <w:rFonts w:eastAsia="宋体"/>
                <w:sz w:val="24"/>
                <w:szCs w:val="24"/>
              </w:rPr>
              <w:t>int</w:t>
            </w:r>
          </w:p>
        </w:tc>
        <w:tc>
          <w:tcPr>
            <w:tcW w:w="2000" w:type="dxa"/>
            <w:vAlign w:val="center"/>
          </w:tcPr>
          <w:p w14:paraId="71030E96" w14:textId="77777777" w:rsidR="005968B1" w:rsidRDefault="005968B1" w:rsidP="004E373D">
            <w:pPr>
              <w:wordWrap w:val="0"/>
              <w:jc w:val="center"/>
            </w:pPr>
          </w:p>
        </w:tc>
        <w:tc>
          <w:tcPr>
            <w:tcW w:w="1800" w:type="dxa"/>
            <w:vAlign w:val="center"/>
          </w:tcPr>
          <w:p w14:paraId="1D538FDF" w14:textId="77777777" w:rsidR="005968B1" w:rsidRDefault="00000000" w:rsidP="004E373D">
            <w:pPr>
              <w:wordWrap w:val="0"/>
              <w:jc w:val="center"/>
            </w:pPr>
            <w:r>
              <w:rPr>
                <w:rFonts w:eastAsia="宋体"/>
                <w:sz w:val="24"/>
                <w:szCs w:val="24"/>
              </w:rPr>
              <w:t>否</w:t>
            </w:r>
          </w:p>
        </w:tc>
        <w:tc>
          <w:tcPr>
            <w:tcW w:w="2638" w:type="dxa"/>
            <w:vAlign w:val="center"/>
          </w:tcPr>
          <w:p w14:paraId="29C32FC3" w14:textId="77777777" w:rsidR="005968B1" w:rsidRDefault="00000000" w:rsidP="004E373D">
            <w:pPr>
              <w:wordWrap w:val="0"/>
              <w:jc w:val="center"/>
            </w:pPr>
            <w:r>
              <w:rPr>
                <w:rFonts w:eastAsia="宋体"/>
                <w:sz w:val="24"/>
                <w:szCs w:val="24"/>
              </w:rPr>
              <w:t>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4"/>
                <w:szCs w:val="24"/>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4"/>
                <w:szCs w:val="24"/>
              </w:rPr>
              <w:t>int</w:t>
            </w:r>
          </w:p>
        </w:tc>
        <w:tc>
          <w:tcPr>
            <w:tcW w:w="2000" w:type="dxa"/>
            <w:vAlign w:val="center"/>
          </w:tcPr>
          <w:p w14:paraId="5092C1D2" w14:textId="77777777" w:rsidR="005968B1" w:rsidRDefault="005968B1" w:rsidP="004E373D">
            <w:pPr>
              <w:wordWrap w:val="0"/>
              <w:jc w:val="center"/>
            </w:pPr>
          </w:p>
        </w:tc>
        <w:tc>
          <w:tcPr>
            <w:tcW w:w="1800" w:type="dxa"/>
            <w:vAlign w:val="center"/>
          </w:tcPr>
          <w:p w14:paraId="292287EE" w14:textId="77777777" w:rsidR="005968B1" w:rsidRDefault="00000000" w:rsidP="004E373D">
            <w:pPr>
              <w:wordWrap w:val="0"/>
              <w:jc w:val="center"/>
            </w:pPr>
            <w:r>
              <w:rPr>
                <w:rFonts w:eastAsia="宋体"/>
                <w:sz w:val="24"/>
                <w:szCs w:val="24"/>
              </w:rPr>
              <w:t>否</w:t>
            </w:r>
          </w:p>
        </w:tc>
        <w:tc>
          <w:tcPr>
            <w:tcW w:w="2638" w:type="dxa"/>
            <w:vAlign w:val="center"/>
          </w:tcPr>
          <w:p w14:paraId="2CC58BDB" w14:textId="77777777" w:rsidR="005968B1" w:rsidRDefault="00000000" w:rsidP="004E373D">
            <w:pPr>
              <w:wordWrap w:val="0"/>
              <w:jc w:val="center"/>
            </w:pPr>
            <w:r>
              <w:rPr>
                <w:rFonts w:eastAsia="宋体"/>
                <w:sz w:val="24"/>
                <w:szCs w:val="24"/>
              </w:rPr>
              <w:t>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4"/>
                <w:szCs w:val="24"/>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4"/>
                <w:szCs w:val="24"/>
              </w:rPr>
              <w:t>varchar</w:t>
            </w:r>
          </w:p>
        </w:tc>
        <w:tc>
          <w:tcPr>
            <w:tcW w:w="2000" w:type="dxa"/>
            <w:vAlign w:val="center"/>
          </w:tcPr>
          <w:p w14:paraId="417F94BD" w14:textId="77777777" w:rsidR="005968B1" w:rsidRDefault="00000000" w:rsidP="004E373D">
            <w:pPr>
              <w:wordWrap w:val="0"/>
              <w:jc w:val="center"/>
            </w:pPr>
            <w:r>
              <w:rPr>
                <w:rFonts w:eastAsia="宋体"/>
                <w:sz w:val="24"/>
                <w:szCs w:val="24"/>
              </w:rPr>
              <w:t>500</w:t>
            </w:r>
          </w:p>
        </w:tc>
        <w:tc>
          <w:tcPr>
            <w:tcW w:w="1800" w:type="dxa"/>
            <w:vAlign w:val="center"/>
          </w:tcPr>
          <w:p w14:paraId="5679E555" w14:textId="77777777" w:rsidR="005968B1" w:rsidRDefault="00000000" w:rsidP="004E373D">
            <w:pPr>
              <w:wordWrap w:val="0"/>
              <w:jc w:val="center"/>
            </w:pPr>
            <w:r>
              <w:rPr>
                <w:rFonts w:eastAsia="宋体"/>
                <w:sz w:val="24"/>
                <w:szCs w:val="24"/>
              </w:rPr>
              <w:t>否</w:t>
            </w:r>
          </w:p>
        </w:tc>
        <w:tc>
          <w:tcPr>
            <w:tcW w:w="2638" w:type="dxa"/>
            <w:vAlign w:val="center"/>
          </w:tcPr>
          <w:p w14:paraId="1D5FE372" w14:textId="77777777" w:rsidR="005968B1" w:rsidRDefault="005968B1" w:rsidP="004E373D">
            <w:pPr>
              <w:wordWrap w:val="0"/>
              <w:jc w:val="center"/>
            </w:pPr>
            <w:r>
              <w:rPr>
                <w:rFonts w:eastAsia="宋体"/>
                <w:sz w:val="24"/>
                <w:szCs w:val="24"/>
              </w:rPr>
              <w:t>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4"/>
                <w:szCs w:val="24"/>
              </w:rPr>
              <w:t>datetime</w:t>
            </w:r>
          </w:p>
        </w:tc>
        <w:tc>
          <w:tcPr>
            <w:tcW w:w="2000" w:type="dxa"/>
            <w:vAlign w:val="center"/>
          </w:tcPr>
          <w:p w14:paraId="4C58C173" w14:textId="77777777" w:rsidR="005968B1" w:rsidRDefault="005968B1" w:rsidP="004E373D">
            <w:pPr>
              <w:wordWrap w:val="0"/>
              <w:jc w:val="center"/>
            </w:pPr>
          </w:p>
        </w:tc>
        <w:tc>
          <w:tcPr>
            <w:tcW w:w="1800" w:type="dxa"/>
            <w:vAlign w:val="center"/>
          </w:tcPr>
          <w:p w14:paraId="04022608" w14:textId="77777777" w:rsidR="005968B1" w:rsidRDefault="00000000" w:rsidP="004E373D">
            <w:pPr>
              <w:wordWrap w:val="0"/>
              <w:jc w:val="center"/>
            </w:pPr>
            <w:r>
              <w:rPr>
                <w:rFonts w:eastAsia="宋体"/>
                <w:sz w:val="24"/>
                <w:szCs w:val="24"/>
              </w:rPr>
              <w:t>否</w:t>
            </w:r>
          </w:p>
        </w:tc>
        <w:tc>
          <w:tcPr>
            <w:tcW w:w="2638" w:type="dxa"/>
            <w:vAlign w:val="center"/>
          </w:tcPr>
          <w:p w14:paraId="6179BECC" w14:textId="77777777" w:rsidR="005968B1" w:rsidRDefault="005968B1" w:rsidP="004E373D">
            <w:pPr>
              <w:wordWrap w:val="0"/>
              <w:jc w:val="center"/>
            </w:pPr>
            <w:r>
              <w:rPr>
                <w:rFonts w:eastAsia="宋体"/>
                <w:sz w:val="24"/>
                <w:szCs w:val="24"/>
              </w:rPr>
              <w:t>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32D8F0FF" w14:textId="77777777" w:rsidR="005968B1" w:rsidRDefault="005968B1" w:rsidP="004E373D">
            <w:pPr>
              <w:wordWrap w:val="0"/>
              <w:jc w:val="center"/>
            </w:pP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eastAsia="宋体"/>
                <w:sz w:val="24"/>
                <w:szCs w:val="24"/>
              </w:rPr>
              <w:t>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bCs/>
                <w:sz w:val="24"/>
                <w:szCs w:val="24"/>
              </w:rPr>
              <w:t>备注</w:t>
            </w:r>
          </w:p>
        </w:tc>
      </w:tr>
      <w:tr w:rsidR="005968B1" w14:paraId="0AA236AD" w14:textId="77777777" w:rsidTr="00070E0F">
        <w:trPr>
          <w:jc w:val="center"/>
        </w:trPr>
        <w:tc>
          <w:tcPr>
            <w:tcW w:w="2000" w:type="dxa"/>
            <w:tcBorders>
              <w:top w:val="single" w:sz="4" w:space="0" w:color="auto"/>
            </w:tcBorders>
            <w:vAlign w:val="center"/>
          </w:tcPr>
          <w:p w14:paraId="37D210D1"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10DBE5D0"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5F0C25C4" w14:textId="77777777" w:rsidR="005968B1" w:rsidRDefault="005968B1" w:rsidP="004E373D">
            <w:pPr>
              <w:wordWrap w:val="0"/>
              <w:jc w:val="center"/>
            </w:pPr>
          </w:p>
        </w:tc>
        <w:tc>
          <w:tcPr>
            <w:tcW w:w="1819" w:type="dxa"/>
            <w:tcBorders>
              <w:top w:val="single" w:sz="4" w:space="0" w:color="auto"/>
            </w:tcBorders>
            <w:vAlign w:val="center"/>
          </w:tcPr>
          <w:p w14:paraId="7011BBCC"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735E7B04"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4"/>
                <w:szCs w:val="24"/>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4"/>
                <w:szCs w:val="24"/>
              </w:rPr>
              <w:t>bigint</w:t>
            </w:r>
          </w:p>
        </w:tc>
        <w:tc>
          <w:tcPr>
            <w:tcW w:w="2000" w:type="dxa"/>
            <w:vAlign w:val="center"/>
          </w:tcPr>
          <w:p w14:paraId="6D4F201B" w14:textId="77777777" w:rsidR="005968B1" w:rsidRDefault="005968B1" w:rsidP="004E373D">
            <w:pPr>
              <w:wordWrap w:val="0"/>
              <w:jc w:val="center"/>
            </w:pPr>
          </w:p>
        </w:tc>
        <w:tc>
          <w:tcPr>
            <w:tcW w:w="1819" w:type="dxa"/>
            <w:vAlign w:val="center"/>
          </w:tcPr>
          <w:p w14:paraId="0F8F9F80" w14:textId="77777777" w:rsidR="005968B1" w:rsidRDefault="00000000" w:rsidP="004E373D">
            <w:pPr>
              <w:wordWrap w:val="0"/>
              <w:jc w:val="center"/>
            </w:pPr>
            <w:r>
              <w:rPr>
                <w:rFonts w:eastAsia="宋体"/>
                <w:sz w:val="24"/>
                <w:szCs w:val="24"/>
              </w:rPr>
              <w:t>否</w:t>
            </w:r>
          </w:p>
        </w:tc>
        <w:tc>
          <w:tcPr>
            <w:tcW w:w="1819" w:type="dxa"/>
            <w:vAlign w:val="center"/>
          </w:tcPr>
          <w:p w14:paraId="13E6B65D" w14:textId="77777777" w:rsidR="005968B1" w:rsidRDefault="00000000" w:rsidP="004E373D">
            <w:pPr>
              <w:wordWrap w:val="0"/>
              <w:jc w:val="center"/>
            </w:pPr>
            <w:r>
              <w:rPr>
                <w:rFonts w:eastAsia="宋体"/>
                <w:sz w:val="24"/>
                <w:szCs w:val="24"/>
              </w:rPr>
              <w:t>兼职</w:t>
            </w:r>
            <w:r>
              <w:rPr>
                <w:rFonts w:eastAsia="宋体"/>
                <w:sz w:val="24"/>
                <w:szCs w:val="24"/>
              </w:rPr>
              <w:t>ID</w:t>
            </w:r>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4"/>
                <w:szCs w:val="24"/>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4"/>
                <w:szCs w:val="24"/>
              </w:rPr>
              <w:t>bigint</w:t>
            </w:r>
          </w:p>
        </w:tc>
        <w:tc>
          <w:tcPr>
            <w:tcW w:w="2000" w:type="dxa"/>
            <w:vAlign w:val="center"/>
          </w:tcPr>
          <w:p w14:paraId="3A04C268" w14:textId="77777777" w:rsidR="005968B1" w:rsidRDefault="005968B1" w:rsidP="004E373D">
            <w:pPr>
              <w:wordWrap w:val="0"/>
              <w:jc w:val="center"/>
            </w:pPr>
          </w:p>
        </w:tc>
        <w:tc>
          <w:tcPr>
            <w:tcW w:w="1819" w:type="dxa"/>
            <w:vAlign w:val="center"/>
          </w:tcPr>
          <w:p w14:paraId="63A2EABE" w14:textId="77777777" w:rsidR="005968B1" w:rsidRDefault="00000000" w:rsidP="004E373D">
            <w:pPr>
              <w:wordWrap w:val="0"/>
              <w:jc w:val="center"/>
            </w:pPr>
            <w:r>
              <w:rPr>
                <w:rFonts w:eastAsia="宋体"/>
                <w:sz w:val="24"/>
                <w:szCs w:val="24"/>
              </w:rPr>
              <w:t>否</w:t>
            </w:r>
          </w:p>
        </w:tc>
        <w:tc>
          <w:tcPr>
            <w:tcW w:w="1819" w:type="dxa"/>
            <w:vAlign w:val="center"/>
          </w:tcPr>
          <w:p w14:paraId="7C14687E" w14:textId="77777777" w:rsidR="005968B1" w:rsidRDefault="00000000" w:rsidP="004E373D">
            <w:pPr>
              <w:wordWrap w:val="0"/>
              <w:jc w:val="center"/>
            </w:pPr>
            <w:r>
              <w:rPr>
                <w:rFonts w:eastAsia="宋体"/>
                <w:sz w:val="24"/>
                <w:szCs w:val="24"/>
              </w:rPr>
              <w:t>申请者</w:t>
            </w:r>
            <w:r>
              <w:rPr>
                <w:rFonts w:eastAsia="宋体"/>
                <w:sz w:val="24"/>
                <w:szCs w:val="24"/>
              </w:rPr>
              <w:t>ID</w:t>
            </w:r>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4"/>
                <w:szCs w:val="24"/>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4"/>
                <w:szCs w:val="24"/>
              </w:rPr>
              <w:t>varchar</w:t>
            </w:r>
          </w:p>
        </w:tc>
        <w:tc>
          <w:tcPr>
            <w:tcW w:w="2000" w:type="dxa"/>
            <w:vAlign w:val="center"/>
          </w:tcPr>
          <w:p w14:paraId="25CEECCD" w14:textId="77777777" w:rsidR="005968B1" w:rsidRDefault="00000000" w:rsidP="004E373D">
            <w:pPr>
              <w:wordWrap w:val="0"/>
              <w:jc w:val="center"/>
            </w:pPr>
            <w:r>
              <w:rPr>
                <w:rFonts w:eastAsia="宋体"/>
                <w:sz w:val="24"/>
                <w:szCs w:val="24"/>
              </w:rPr>
              <w:t>500</w:t>
            </w:r>
          </w:p>
        </w:tc>
        <w:tc>
          <w:tcPr>
            <w:tcW w:w="1819" w:type="dxa"/>
            <w:vAlign w:val="center"/>
          </w:tcPr>
          <w:p w14:paraId="0E5F4B18" w14:textId="77777777" w:rsidR="005968B1" w:rsidRDefault="00000000" w:rsidP="004E373D">
            <w:pPr>
              <w:wordWrap w:val="0"/>
              <w:jc w:val="center"/>
            </w:pPr>
            <w:r>
              <w:rPr>
                <w:rFonts w:eastAsia="宋体"/>
                <w:sz w:val="24"/>
                <w:szCs w:val="24"/>
              </w:rPr>
              <w:t>否</w:t>
            </w:r>
          </w:p>
        </w:tc>
        <w:tc>
          <w:tcPr>
            <w:tcW w:w="1819" w:type="dxa"/>
            <w:vAlign w:val="center"/>
          </w:tcPr>
          <w:p w14:paraId="78D08A4B" w14:textId="77777777" w:rsidR="005968B1" w:rsidRDefault="005968B1" w:rsidP="004E373D">
            <w:pPr>
              <w:wordWrap w:val="0"/>
              <w:jc w:val="center"/>
            </w:pPr>
            <w:r>
              <w:rPr>
                <w:rFonts w:eastAsia="宋体"/>
                <w:sz w:val="24"/>
                <w:szCs w:val="24"/>
              </w:rPr>
              <w:t>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sz w:val="24"/>
                <w:szCs w:val="24"/>
              </w:rPr>
              <w:t>status</w:t>
            </w:r>
          </w:p>
        </w:tc>
        <w:tc>
          <w:tcPr>
            <w:tcW w:w="2000" w:type="dxa"/>
            <w:vAlign w:val="center"/>
          </w:tcPr>
          <w:p w14:paraId="09A700F7" w14:textId="77777777" w:rsidR="005968B1" w:rsidRDefault="00000000" w:rsidP="004E373D">
            <w:pPr>
              <w:wordWrap w:val="0"/>
              <w:jc w:val="center"/>
            </w:pPr>
            <w:r>
              <w:rPr>
                <w:rFonts w:eastAsia="宋体"/>
                <w:sz w:val="24"/>
                <w:szCs w:val="24"/>
              </w:rPr>
              <w:t>int</w:t>
            </w:r>
          </w:p>
        </w:tc>
        <w:tc>
          <w:tcPr>
            <w:tcW w:w="2000" w:type="dxa"/>
            <w:vAlign w:val="center"/>
          </w:tcPr>
          <w:p w14:paraId="66DCABBD" w14:textId="77777777" w:rsidR="005968B1" w:rsidRDefault="005968B1" w:rsidP="004E373D">
            <w:pPr>
              <w:wordWrap w:val="0"/>
              <w:jc w:val="center"/>
            </w:pPr>
          </w:p>
        </w:tc>
        <w:tc>
          <w:tcPr>
            <w:tcW w:w="1819" w:type="dxa"/>
            <w:vAlign w:val="center"/>
          </w:tcPr>
          <w:p w14:paraId="3AB571B7" w14:textId="77777777" w:rsidR="005968B1" w:rsidRDefault="00000000" w:rsidP="004E373D">
            <w:pPr>
              <w:wordWrap w:val="0"/>
              <w:jc w:val="center"/>
            </w:pPr>
            <w:r>
              <w:rPr>
                <w:rFonts w:eastAsia="宋体"/>
                <w:sz w:val="24"/>
                <w:szCs w:val="24"/>
              </w:rPr>
              <w:t>否</w:t>
            </w:r>
          </w:p>
        </w:tc>
        <w:tc>
          <w:tcPr>
            <w:tcW w:w="1819" w:type="dxa"/>
            <w:vAlign w:val="center"/>
          </w:tcPr>
          <w:p w14:paraId="5DD83D37" w14:textId="77777777" w:rsidR="005968B1" w:rsidRDefault="00000000" w:rsidP="004E373D">
            <w:pPr>
              <w:wordWrap w:val="0"/>
              <w:jc w:val="center"/>
            </w:pPr>
            <w:r>
              <w:rPr>
                <w:rFonts w:eastAsia="宋体"/>
                <w:sz w:val="24"/>
                <w:szCs w:val="24"/>
              </w:rPr>
              <w:t>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4"/>
                <w:szCs w:val="24"/>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4"/>
                <w:szCs w:val="24"/>
              </w:rPr>
              <w:t>datetime</w:t>
            </w:r>
          </w:p>
        </w:tc>
        <w:tc>
          <w:tcPr>
            <w:tcW w:w="2000" w:type="dxa"/>
            <w:vAlign w:val="center"/>
          </w:tcPr>
          <w:p w14:paraId="675E24DD" w14:textId="77777777" w:rsidR="005968B1" w:rsidRDefault="005968B1" w:rsidP="004E373D">
            <w:pPr>
              <w:wordWrap w:val="0"/>
              <w:jc w:val="center"/>
            </w:pPr>
          </w:p>
        </w:tc>
        <w:tc>
          <w:tcPr>
            <w:tcW w:w="1819" w:type="dxa"/>
            <w:vAlign w:val="center"/>
          </w:tcPr>
          <w:p w14:paraId="21B91664" w14:textId="77777777" w:rsidR="005968B1" w:rsidRDefault="00000000" w:rsidP="004E373D">
            <w:pPr>
              <w:wordWrap w:val="0"/>
              <w:jc w:val="center"/>
            </w:pPr>
            <w:r>
              <w:rPr>
                <w:rFonts w:eastAsia="宋体"/>
                <w:sz w:val="24"/>
                <w:szCs w:val="24"/>
              </w:rPr>
              <w:t>否</w:t>
            </w:r>
          </w:p>
        </w:tc>
        <w:tc>
          <w:tcPr>
            <w:tcW w:w="1819" w:type="dxa"/>
            <w:vAlign w:val="center"/>
          </w:tcPr>
          <w:p w14:paraId="549CC794" w14:textId="77777777" w:rsidR="005968B1" w:rsidRDefault="005968B1" w:rsidP="004E373D">
            <w:pPr>
              <w:wordWrap w:val="0"/>
              <w:jc w:val="center"/>
            </w:pPr>
            <w:r>
              <w:rPr>
                <w:rFonts w:eastAsia="宋体"/>
                <w:sz w:val="24"/>
                <w:szCs w:val="24"/>
              </w:rPr>
              <w:t>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4"/>
                <w:szCs w:val="24"/>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4"/>
                <w:szCs w:val="24"/>
              </w:rPr>
              <w:t>datetime</w:t>
            </w:r>
          </w:p>
        </w:tc>
        <w:tc>
          <w:tcPr>
            <w:tcW w:w="2000" w:type="dxa"/>
            <w:vAlign w:val="center"/>
          </w:tcPr>
          <w:p w14:paraId="170D7CD1" w14:textId="77777777" w:rsidR="005968B1" w:rsidRDefault="005968B1" w:rsidP="004E373D">
            <w:pPr>
              <w:wordWrap w:val="0"/>
              <w:jc w:val="center"/>
            </w:pPr>
          </w:p>
        </w:tc>
        <w:tc>
          <w:tcPr>
            <w:tcW w:w="1819" w:type="dxa"/>
            <w:vAlign w:val="center"/>
          </w:tcPr>
          <w:p w14:paraId="7B7A0C87" w14:textId="77777777" w:rsidR="005968B1" w:rsidRDefault="00000000" w:rsidP="004E373D">
            <w:pPr>
              <w:wordWrap w:val="0"/>
              <w:jc w:val="center"/>
            </w:pPr>
            <w:r>
              <w:rPr>
                <w:rFonts w:eastAsia="宋体"/>
                <w:sz w:val="24"/>
                <w:szCs w:val="24"/>
              </w:rPr>
              <w:t>否</w:t>
            </w:r>
          </w:p>
        </w:tc>
        <w:tc>
          <w:tcPr>
            <w:tcW w:w="1819" w:type="dxa"/>
            <w:vAlign w:val="center"/>
          </w:tcPr>
          <w:p w14:paraId="143F9680" w14:textId="77777777" w:rsidR="005968B1" w:rsidRDefault="005968B1" w:rsidP="004E373D">
            <w:pPr>
              <w:wordWrap w:val="0"/>
              <w:jc w:val="center"/>
            </w:pPr>
            <w:r>
              <w:rPr>
                <w:rFonts w:eastAsia="宋体"/>
                <w:sz w:val="24"/>
                <w:szCs w:val="24"/>
              </w:rPr>
              <w:t>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sz w:val="24"/>
                <w:szCs w:val="24"/>
              </w:rPr>
              <w:t>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sz w:val="24"/>
                <w:szCs w:val="24"/>
              </w:rPr>
              <w:t>varchar</w:t>
            </w:r>
          </w:p>
        </w:tc>
        <w:tc>
          <w:tcPr>
            <w:tcW w:w="2000" w:type="dxa"/>
            <w:tcBorders>
              <w:bottom w:val="double" w:sz="4" w:space="0" w:color="auto"/>
            </w:tcBorders>
            <w:vAlign w:val="center"/>
          </w:tcPr>
          <w:p w14:paraId="6E7D08B7" w14:textId="77777777" w:rsidR="005968B1" w:rsidRDefault="00000000" w:rsidP="004E373D">
            <w:pPr>
              <w:wordWrap w:val="0"/>
              <w:jc w:val="center"/>
            </w:pPr>
            <w:r>
              <w:rPr>
                <w:rFonts w:eastAsia="宋体"/>
                <w:sz w:val="24"/>
                <w:szCs w:val="24"/>
              </w:rPr>
              <w:t>500</w:t>
            </w:r>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eastAsia="宋体"/>
                <w:sz w:val="24"/>
                <w:szCs w:val="24"/>
              </w:rPr>
              <w:t>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0A6659">
      <w:pPr>
        <w:wordWrap w:val="0"/>
        <w:spacing w:beforeLines="50" w:before="120" w:afterLines="50" w:after="120"/>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bCs/>
                <w:sz w:val="24"/>
                <w:szCs w:val="24"/>
              </w:rPr>
              <w:t>备注</w:t>
            </w:r>
          </w:p>
        </w:tc>
      </w:tr>
      <w:tr w:rsidR="005968B1" w14:paraId="720E1269" w14:textId="77777777" w:rsidTr="00070E0F">
        <w:trPr>
          <w:jc w:val="center"/>
        </w:trPr>
        <w:tc>
          <w:tcPr>
            <w:tcW w:w="2000" w:type="dxa"/>
            <w:tcBorders>
              <w:top w:val="single" w:sz="4" w:space="0" w:color="auto"/>
            </w:tcBorders>
            <w:vAlign w:val="center"/>
          </w:tcPr>
          <w:p w14:paraId="25CD4F83"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50701C25"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77F4A32F" w14:textId="77777777" w:rsidR="005968B1" w:rsidRDefault="005968B1" w:rsidP="004E373D">
            <w:pPr>
              <w:wordWrap w:val="0"/>
              <w:jc w:val="center"/>
            </w:pPr>
          </w:p>
        </w:tc>
        <w:tc>
          <w:tcPr>
            <w:tcW w:w="1819" w:type="dxa"/>
            <w:tcBorders>
              <w:top w:val="single" w:sz="4" w:space="0" w:color="auto"/>
            </w:tcBorders>
            <w:vAlign w:val="center"/>
          </w:tcPr>
          <w:p w14:paraId="7F2549EA"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5491A259"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4"/>
                <w:szCs w:val="24"/>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4"/>
                <w:szCs w:val="24"/>
              </w:rPr>
              <w:t>bigint</w:t>
            </w:r>
          </w:p>
        </w:tc>
        <w:tc>
          <w:tcPr>
            <w:tcW w:w="2000" w:type="dxa"/>
            <w:vAlign w:val="center"/>
          </w:tcPr>
          <w:p w14:paraId="657444C3" w14:textId="77777777" w:rsidR="005968B1" w:rsidRDefault="005968B1" w:rsidP="004E373D">
            <w:pPr>
              <w:wordWrap w:val="0"/>
              <w:jc w:val="center"/>
            </w:pPr>
          </w:p>
        </w:tc>
        <w:tc>
          <w:tcPr>
            <w:tcW w:w="1819" w:type="dxa"/>
            <w:vAlign w:val="center"/>
          </w:tcPr>
          <w:p w14:paraId="387EDB36" w14:textId="77777777" w:rsidR="005968B1" w:rsidRDefault="00000000" w:rsidP="004E373D">
            <w:pPr>
              <w:wordWrap w:val="0"/>
              <w:jc w:val="center"/>
            </w:pPr>
            <w:r>
              <w:rPr>
                <w:rFonts w:eastAsia="宋体"/>
                <w:sz w:val="24"/>
                <w:szCs w:val="24"/>
              </w:rPr>
              <w:t>否</w:t>
            </w:r>
          </w:p>
        </w:tc>
        <w:tc>
          <w:tcPr>
            <w:tcW w:w="1819" w:type="dxa"/>
            <w:vAlign w:val="center"/>
          </w:tcPr>
          <w:p w14:paraId="75AC6F72" w14:textId="77777777" w:rsidR="005968B1" w:rsidRDefault="00000000" w:rsidP="004E373D">
            <w:pPr>
              <w:wordWrap w:val="0"/>
              <w:jc w:val="center"/>
            </w:pPr>
            <w:r>
              <w:rPr>
                <w:rFonts w:eastAsia="宋体"/>
                <w:sz w:val="24"/>
                <w:szCs w:val="24"/>
              </w:rPr>
              <w:t>申请</w:t>
            </w:r>
            <w:r>
              <w:rPr>
                <w:rFonts w:eastAsia="宋体"/>
                <w:sz w:val="24"/>
                <w:szCs w:val="24"/>
              </w:rPr>
              <w:t>ID</w:t>
            </w:r>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4"/>
                <w:szCs w:val="24"/>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4"/>
                <w:szCs w:val="24"/>
              </w:rPr>
              <w:t>bigint</w:t>
            </w:r>
          </w:p>
        </w:tc>
        <w:tc>
          <w:tcPr>
            <w:tcW w:w="2000" w:type="dxa"/>
            <w:vAlign w:val="center"/>
          </w:tcPr>
          <w:p w14:paraId="68A2924A" w14:textId="77777777" w:rsidR="005968B1" w:rsidRDefault="005968B1" w:rsidP="004E373D">
            <w:pPr>
              <w:wordWrap w:val="0"/>
              <w:jc w:val="center"/>
            </w:pPr>
          </w:p>
        </w:tc>
        <w:tc>
          <w:tcPr>
            <w:tcW w:w="1819" w:type="dxa"/>
            <w:vAlign w:val="center"/>
          </w:tcPr>
          <w:p w14:paraId="3FD31386" w14:textId="77777777" w:rsidR="005968B1" w:rsidRDefault="00000000" w:rsidP="004E373D">
            <w:pPr>
              <w:wordWrap w:val="0"/>
              <w:jc w:val="center"/>
            </w:pPr>
            <w:r>
              <w:rPr>
                <w:rFonts w:eastAsia="宋体"/>
                <w:sz w:val="24"/>
                <w:szCs w:val="24"/>
              </w:rPr>
              <w:t>否</w:t>
            </w:r>
          </w:p>
        </w:tc>
        <w:tc>
          <w:tcPr>
            <w:tcW w:w="1819" w:type="dxa"/>
            <w:vAlign w:val="center"/>
          </w:tcPr>
          <w:p w14:paraId="1FA0D213" w14:textId="77777777" w:rsidR="005968B1" w:rsidRDefault="00000000" w:rsidP="004E373D">
            <w:pPr>
              <w:wordWrap w:val="0"/>
              <w:jc w:val="center"/>
            </w:pPr>
            <w:r>
              <w:rPr>
                <w:rFonts w:eastAsia="宋体"/>
                <w:sz w:val="24"/>
                <w:szCs w:val="24"/>
              </w:rPr>
              <w:t>学生</w:t>
            </w:r>
            <w:r>
              <w:rPr>
                <w:rFonts w:eastAsia="宋体"/>
                <w:sz w:val="24"/>
                <w:szCs w:val="24"/>
              </w:rPr>
              <w:t>ID</w:t>
            </w:r>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4"/>
                <w:szCs w:val="24"/>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4"/>
                <w:szCs w:val="24"/>
              </w:rPr>
              <w:t>bigint</w:t>
            </w:r>
          </w:p>
        </w:tc>
        <w:tc>
          <w:tcPr>
            <w:tcW w:w="2000" w:type="dxa"/>
            <w:vAlign w:val="center"/>
          </w:tcPr>
          <w:p w14:paraId="62C75040" w14:textId="77777777" w:rsidR="005968B1" w:rsidRDefault="005968B1" w:rsidP="004E373D">
            <w:pPr>
              <w:wordWrap w:val="0"/>
              <w:jc w:val="center"/>
            </w:pPr>
          </w:p>
        </w:tc>
        <w:tc>
          <w:tcPr>
            <w:tcW w:w="1819" w:type="dxa"/>
            <w:vAlign w:val="center"/>
          </w:tcPr>
          <w:p w14:paraId="135E9134" w14:textId="77777777" w:rsidR="005968B1" w:rsidRDefault="00000000" w:rsidP="004E373D">
            <w:pPr>
              <w:wordWrap w:val="0"/>
              <w:jc w:val="center"/>
            </w:pPr>
            <w:r>
              <w:rPr>
                <w:rFonts w:eastAsia="宋体"/>
                <w:sz w:val="24"/>
                <w:szCs w:val="24"/>
              </w:rPr>
              <w:t>否</w:t>
            </w:r>
          </w:p>
        </w:tc>
        <w:tc>
          <w:tcPr>
            <w:tcW w:w="1819" w:type="dxa"/>
            <w:vAlign w:val="center"/>
          </w:tcPr>
          <w:p w14:paraId="2DF52539" w14:textId="77777777" w:rsidR="005968B1" w:rsidRDefault="00000000" w:rsidP="004E373D">
            <w:pPr>
              <w:wordWrap w:val="0"/>
              <w:jc w:val="center"/>
            </w:pPr>
            <w:r>
              <w:rPr>
                <w:rFonts w:eastAsia="宋体"/>
                <w:sz w:val="24"/>
                <w:szCs w:val="24"/>
              </w:rPr>
              <w:t>雇主</w:t>
            </w:r>
            <w:r>
              <w:rPr>
                <w:rFonts w:eastAsia="宋体"/>
                <w:sz w:val="24"/>
                <w:szCs w:val="24"/>
              </w:rPr>
              <w:t>ID</w:t>
            </w:r>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4"/>
                <w:szCs w:val="24"/>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4"/>
                <w:szCs w:val="24"/>
              </w:rPr>
              <w:t>bigint</w:t>
            </w:r>
          </w:p>
        </w:tc>
        <w:tc>
          <w:tcPr>
            <w:tcW w:w="2000" w:type="dxa"/>
            <w:vAlign w:val="center"/>
          </w:tcPr>
          <w:p w14:paraId="152A8C2F" w14:textId="77777777" w:rsidR="005968B1" w:rsidRDefault="005968B1" w:rsidP="004E373D">
            <w:pPr>
              <w:wordWrap w:val="0"/>
              <w:jc w:val="center"/>
            </w:pPr>
          </w:p>
        </w:tc>
        <w:tc>
          <w:tcPr>
            <w:tcW w:w="1819" w:type="dxa"/>
            <w:vAlign w:val="center"/>
          </w:tcPr>
          <w:p w14:paraId="1C50B4B4" w14:textId="77777777" w:rsidR="005968B1" w:rsidRDefault="00000000" w:rsidP="004E373D">
            <w:pPr>
              <w:wordWrap w:val="0"/>
              <w:jc w:val="center"/>
            </w:pPr>
            <w:r>
              <w:rPr>
                <w:rFonts w:eastAsia="宋体"/>
                <w:sz w:val="24"/>
                <w:szCs w:val="24"/>
              </w:rPr>
              <w:t>否</w:t>
            </w:r>
          </w:p>
        </w:tc>
        <w:tc>
          <w:tcPr>
            <w:tcW w:w="1819" w:type="dxa"/>
            <w:vAlign w:val="center"/>
          </w:tcPr>
          <w:p w14:paraId="5F3117C2" w14:textId="77777777" w:rsidR="005968B1" w:rsidRDefault="00000000" w:rsidP="004E373D">
            <w:pPr>
              <w:wordWrap w:val="0"/>
              <w:jc w:val="center"/>
            </w:pPr>
            <w:r>
              <w:rPr>
                <w:rFonts w:eastAsia="宋体"/>
                <w:sz w:val="24"/>
                <w:szCs w:val="24"/>
              </w:rPr>
              <w:t>兼职</w:t>
            </w:r>
            <w:r>
              <w:rPr>
                <w:rFonts w:eastAsia="宋体"/>
                <w:sz w:val="24"/>
                <w:szCs w:val="24"/>
              </w:rPr>
              <w:t>ID</w:t>
            </w:r>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sz w:val="24"/>
                <w:szCs w:val="24"/>
              </w:rPr>
              <w:t>amount</w:t>
            </w:r>
          </w:p>
        </w:tc>
        <w:tc>
          <w:tcPr>
            <w:tcW w:w="2000" w:type="dxa"/>
            <w:vAlign w:val="center"/>
          </w:tcPr>
          <w:p w14:paraId="05B6D2AB" w14:textId="77777777" w:rsidR="005968B1" w:rsidRDefault="00000000" w:rsidP="004E373D">
            <w:pPr>
              <w:wordWrap w:val="0"/>
              <w:jc w:val="center"/>
            </w:pPr>
            <w:r>
              <w:rPr>
                <w:rFonts w:eastAsia="宋体"/>
                <w:sz w:val="24"/>
                <w:szCs w:val="24"/>
              </w:rPr>
              <w:t>decimal</w:t>
            </w:r>
          </w:p>
        </w:tc>
        <w:tc>
          <w:tcPr>
            <w:tcW w:w="2000" w:type="dxa"/>
            <w:vAlign w:val="center"/>
          </w:tcPr>
          <w:p w14:paraId="51BCABC2" w14:textId="77777777" w:rsidR="005968B1" w:rsidRDefault="00000000" w:rsidP="004E373D">
            <w:pPr>
              <w:wordWrap w:val="0"/>
              <w:jc w:val="center"/>
            </w:pPr>
            <w:r>
              <w:rPr>
                <w:rFonts w:eastAsia="宋体"/>
                <w:sz w:val="24"/>
                <w:szCs w:val="24"/>
              </w:rPr>
              <w:t>10,2</w:t>
            </w:r>
          </w:p>
        </w:tc>
        <w:tc>
          <w:tcPr>
            <w:tcW w:w="1819" w:type="dxa"/>
            <w:vAlign w:val="center"/>
          </w:tcPr>
          <w:p w14:paraId="4E160FD0" w14:textId="77777777" w:rsidR="005968B1" w:rsidRDefault="00000000" w:rsidP="004E373D">
            <w:pPr>
              <w:wordWrap w:val="0"/>
              <w:jc w:val="center"/>
            </w:pPr>
            <w:r>
              <w:rPr>
                <w:rFonts w:eastAsia="宋体"/>
                <w:sz w:val="24"/>
                <w:szCs w:val="24"/>
              </w:rPr>
              <w:t>否</w:t>
            </w:r>
          </w:p>
        </w:tc>
        <w:tc>
          <w:tcPr>
            <w:tcW w:w="1819" w:type="dxa"/>
            <w:vAlign w:val="center"/>
          </w:tcPr>
          <w:p w14:paraId="3F696C57" w14:textId="77777777" w:rsidR="005968B1" w:rsidRDefault="005968B1" w:rsidP="004E373D">
            <w:pPr>
              <w:wordWrap w:val="0"/>
              <w:jc w:val="center"/>
            </w:pPr>
            <w:r>
              <w:rPr>
                <w:rFonts w:eastAsia="宋体"/>
                <w:sz w:val="24"/>
                <w:szCs w:val="24"/>
              </w:rPr>
              <w:t>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4"/>
                <w:szCs w:val="24"/>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4"/>
                <w:szCs w:val="24"/>
              </w:rPr>
              <w:t>int</w:t>
            </w:r>
          </w:p>
        </w:tc>
        <w:tc>
          <w:tcPr>
            <w:tcW w:w="2000" w:type="dxa"/>
            <w:vAlign w:val="center"/>
          </w:tcPr>
          <w:p w14:paraId="12199975" w14:textId="77777777" w:rsidR="005968B1" w:rsidRDefault="005968B1" w:rsidP="004E373D">
            <w:pPr>
              <w:wordWrap w:val="0"/>
              <w:jc w:val="center"/>
            </w:pPr>
          </w:p>
        </w:tc>
        <w:tc>
          <w:tcPr>
            <w:tcW w:w="1819" w:type="dxa"/>
            <w:vAlign w:val="center"/>
          </w:tcPr>
          <w:p w14:paraId="7B20DC5E" w14:textId="77777777" w:rsidR="005968B1" w:rsidRDefault="00000000" w:rsidP="004E373D">
            <w:pPr>
              <w:wordWrap w:val="0"/>
              <w:jc w:val="center"/>
            </w:pPr>
            <w:r>
              <w:rPr>
                <w:rFonts w:eastAsia="宋体"/>
                <w:sz w:val="24"/>
                <w:szCs w:val="24"/>
              </w:rPr>
              <w:t>否</w:t>
            </w:r>
          </w:p>
        </w:tc>
        <w:tc>
          <w:tcPr>
            <w:tcW w:w="1819" w:type="dxa"/>
            <w:vAlign w:val="center"/>
          </w:tcPr>
          <w:p w14:paraId="36B2EB33" w14:textId="77777777" w:rsidR="005968B1" w:rsidRDefault="00000000" w:rsidP="004E373D">
            <w:pPr>
              <w:wordWrap w:val="0"/>
              <w:jc w:val="center"/>
            </w:pPr>
            <w:r>
              <w:rPr>
                <w:rFonts w:eastAsia="宋体"/>
                <w:sz w:val="24"/>
                <w:szCs w:val="24"/>
              </w:rPr>
              <w:t>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4"/>
                <w:szCs w:val="24"/>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4"/>
                <w:szCs w:val="24"/>
              </w:rPr>
              <w:t>int</w:t>
            </w:r>
          </w:p>
        </w:tc>
        <w:tc>
          <w:tcPr>
            <w:tcW w:w="2000" w:type="dxa"/>
            <w:vAlign w:val="center"/>
          </w:tcPr>
          <w:p w14:paraId="3D201B90" w14:textId="77777777" w:rsidR="005968B1" w:rsidRDefault="005968B1" w:rsidP="004E373D">
            <w:pPr>
              <w:wordWrap w:val="0"/>
              <w:jc w:val="center"/>
            </w:pPr>
          </w:p>
        </w:tc>
        <w:tc>
          <w:tcPr>
            <w:tcW w:w="1819" w:type="dxa"/>
            <w:vAlign w:val="center"/>
          </w:tcPr>
          <w:p w14:paraId="13CE26FA" w14:textId="77777777" w:rsidR="005968B1" w:rsidRDefault="00000000" w:rsidP="004E373D">
            <w:pPr>
              <w:wordWrap w:val="0"/>
              <w:jc w:val="center"/>
            </w:pPr>
            <w:r>
              <w:rPr>
                <w:rFonts w:eastAsia="宋体"/>
                <w:sz w:val="24"/>
                <w:szCs w:val="24"/>
              </w:rPr>
              <w:t>否</w:t>
            </w:r>
          </w:p>
        </w:tc>
        <w:tc>
          <w:tcPr>
            <w:tcW w:w="1819" w:type="dxa"/>
            <w:vAlign w:val="center"/>
          </w:tcPr>
          <w:p w14:paraId="66B9F91E" w14:textId="77777777" w:rsidR="005968B1" w:rsidRDefault="00000000" w:rsidP="004E373D">
            <w:pPr>
              <w:wordWrap w:val="0"/>
              <w:jc w:val="center"/>
            </w:pPr>
            <w:r>
              <w:rPr>
                <w:rFonts w:eastAsia="宋体"/>
                <w:sz w:val="24"/>
                <w:szCs w:val="24"/>
              </w:rPr>
              <w:t>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4"/>
                <w:szCs w:val="24"/>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4"/>
                <w:szCs w:val="24"/>
              </w:rPr>
              <w:t>datetime</w:t>
            </w:r>
          </w:p>
        </w:tc>
        <w:tc>
          <w:tcPr>
            <w:tcW w:w="2000" w:type="dxa"/>
            <w:vAlign w:val="center"/>
          </w:tcPr>
          <w:p w14:paraId="6977D9CD" w14:textId="77777777" w:rsidR="005968B1" w:rsidRDefault="005968B1" w:rsidP="004E373D">
            <w:pPr>
              <w:wordWrap w:val="0"/>
              <w:jc w:val="center"/>
            </w:pPr>
          </w:p>
        </w:tc>
        <w:tc>
          <w:tcPr>
            <w:tcW w:w="1819" w:type="dxa"/>
            <w:vAlign w:val="center"/>
          </w:tcPr>
          <w:p w14:paraId="35EB837C" w14:textId="77777777" w:rsidR="005968B1" w:rsidRDefault="00000000" w:rsidP="004E373D">
            <w:pPr>
              <w:wordWrap w:val="0"/>
              <w:jc w:val="center"/>
            </w:pPr>
            <w:r>
              <w:rPr>
                <w:rFonts w:eastAsia="宋体"/>
                <w:sz w:val="24"/>
                <w:szCs w:val="24"/>
              </w:rPr>
              <w:t>否</w:t>
            </w:r>
          </w:p>
        </w:tc>
        <w:tc>
          <w:tcPr>
            <w:tcW w:w="1819" w:type="dxa"/>
            <w:vAlign w:val="center"/>
          </w:tcPr>
          <w:p w14:paraId="2720091C" w14:textId="77777777" w:rsidR="005968B1" w:rsidRDefault="005968B1" w:rsidP="004E373D">
            <w:pPr>
              <w:wordWrap w:val="0"/>
              <w:jc w:val="center"/>
            </w:pPr>
            <w:r>
              <w:rPr>
                <w:rFonts w:eastAsia="宋体"/>
                <w:sz w:val="24"/>
                <w:szCs w:val="24"/>
              </w:rPr>
              <w:t>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4"/>
                <w:szCs w:val="24"/>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4"/>
                <w:szCs w:val="24"/>
              </w:rPr>
              <w:t>datetime</w:t>
            </w:r>
          </w:p>
        </w:tc>
        <w:tc>
          <w:tcPr>
            <w:tcW w:w="2000" w:type="dxa"/>
            <w:vAlign w:val="center"/>
          </w:tcPr>
          <w:p w14:paraId="06BB9EE5" w14:textId="77777777" w:rsidR="005968B1" w:rsidRDefault="005968B1" w:rsidP="004E373D">
            <w:pPr>
              <w:wordWrap w:val="0"/>
              <w:jc w:val="center"/>
            </w:pPr>
          </w:p>
        </w:tc>
        <w:tc>
          <w:tcPr>
            <w:tcW w:w="1819" w:type="dxa"/>
            <w:vAlign w:val="center"/>
          </w:tcPr>
          <w:p w14:paraId="66CB5922" w14:textId="77777777" w:rsidR="005968B1" w:rsidRDefault="00000000" w:rsidP="004E373D">
            <w:pPr>
              <w:wordWrap w:val="0"/>
              <w:jc w:val="center"/>
            </w:pPr>
            <w:r>
              <w:rPr>
                <w:rFonts w:eastAsia="宋体"/>
                <w:sz w:val="24"/>
                <w:szCs w:val="24"/>
              </w:rPr>
              <w:t>否</w:t>
            </w:r>
          </w:p>
        </w:tc>
        <w:tc>
          <w:tcPr>
            <w:tcW w:w="1819" w:type="dxa"/>
            <w:vAlign w:val="center"/>
          </w:tcPr>
          <w:p w14:paraId="2227520F" w14:textId="77777777" w:rsidR="005968B1" w:rsidRDefault="005968B1" w:rsidP="004E373D">
            <w:pPr>
              <w:wordWrap w:val="0"/>
              <w:jc w:val="center"/>
            </w:pPr>
            <w:r>
              <w:rPr>
                <w:rFonts w:eastAsia="宋体"/>
                <w:sz w:val="24"/>
                <w:szCs w:val="24"/>
              </w:rPr>
              <w:t>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4"/>
                <w:szCs w:val="24"/>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4"/>
                <w:szCs w:val="24"/>
              </w:rPr>
              <w:t>datetime</w:t>
            </w:r>
          </w:p>
        </w:tc>
        <w:tc>
          <w:tcPr>
            <w:tcW w:w="2000" w:type="dxa"/>
            <w:vAlign w:val="center"/>
          </w:tcPr>
          <w:p w14:paraId="27C42135" w14:textId="77777777" w:rsidR="005968B1" w:rsidRDefault="005968B1" w:rsidP="004E373D">
            <w:pPr>
              <w:wordWrap w:val="0"/>
              <w:jc w:val="center"/>
            </w:pPr>
          </w:p>
        </w:tc>
        <w:tc>
          <w:tcPr>
            <w:tcW w:w="1819" w:type="dxa"/>
            <w:vAlign w:val="center"/>
          </w:tcPr>
          <w:p w14:paraId="2A3ABECE" w14:textId="77777777" w:rsidR="005968B1" w:rsidRDefault="00000000" w:rsidP="004E373D">
            <w:pPr>
              <w:wordWrap w:val="0"/>
              <w:jc w:val="center"/>
            </w:pPr>
            <w:r>
              <w:rPr>
                <w:rFonts w:eastAsia="宋体"/>
                <w:sz w:val="24"/>
                <w:szCs w:val="24"/>
              </w:rPr>
              <w:t>否</w:t>
            </w:r>
          </w:p>
        </w:tc>
        <w:tc>
          <w:tcPr>
            <w:tcW w:w="1819" w:type="dxa"/>
            <w:vAlign w:val="center"/>
          </w:tcPr>
          <w:p w14:paraId="2AB6A26E" w14:textId="77777777" w:rsidR="005968B1" w:rsidRDefault="005968B1" w:rsidP="004E373D">
            <w:pPr>
              <w:wordWrap w:val="0"/>
              <w:jc w:val="center"/>
            </w:pPr>
            <w:r>
              <w:rPr>
                <w:rFonts w:eastAsia="宋体"/>
                <w:sz w:val="24"/>
                <w:szCs w:val="24"/>
              </w:rPr>
              <w:t>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sz w:val="24"/>
                <w:szCs w:val="24"/>
              </w:rPr>
              <w:t>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27806AD4" w14:textId="77777777" w:rsidR="005968B1" w:rsidRDefault="005968B1" w:rsidP="004E373D">
            <w:pPr>
              <w:wordWrap w:val="0"/>
              <w:jc w:val="center"/>
            </w:pP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eastAsia="宋体"/>
                <w:sz w:val="24"/>
                <w:szCs w:val="24"/>
              </w:rPr>
              <w:t>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bCs/>
                <w:sz w:val="24"/>
                <w:szCs w:val="24"/>
              </w:rPr>
              <w:t>备注</w:t>
            </w:r>
          </w:p>
        </w:tc>
      </w:tr>
      <w:tr w:rsidR="005968B1" w14:paraId="7DBEE3BE" w14:textId="77777777" w:rsidTr="00070E0F">
        <w:trPr>
          <w:jc w:val="center"/>
        </w:trPr>
        <w:tc>
          <w:tcPr>
            <w:tcW w:w="2000" w:type="dxa"/>
            <w:tcBorders>
              <w:top w:val="single" w:sz="4" w:space="0" w:color="auto"/>
            </w:tcBorders>
            <w:vAlign w:val="center"/>
          </w:tcPr>
          <w:p w14:paraId="3017696B"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0D33F894"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1DD3FCEA" w14:textId="77777777" w:rsidR="005968B1" w:rsidRDefault="005968B1" w:rsidP="004E373D">
            <w:pPr>
              <w:wordWrap w:val="0"/>
              <w:jc w:val="center"/>
            </w:pPr>
          </w:p>
        </w:tc>
        <w:tc>
          <w:tcPr>
            <w:tcW w:w="1819" w:type="dxa"/>
            <w:tcBorders>
              <w:top w:val="single" w:sz="4" w:space="0" w:color="auto"/>
            </w:tcBorders>
            <w:vAlign w:val="center"/>
          </w:tcPr>
          <w:p w14:paraId="689A6ADB"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07024933"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4"/>
                <w:szCs w:val="24"/>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4"/>
                <w:szCs w:val="24"/>
              </w:rPr>
              <w:t>bigint</w:t>
            </w:r>
          </w:p>
        </w:tc>
        <w:tc>
          <w:tcPr>
            <w:tcW w:w="2000" w:type="dxa"/>
            <w:vAlign w:val="center"/>
          </w:tcPr>
          <w:p w14:paraId="443786DE" w14:textId="77777777" w:rsidR="005968B1" w:rsidRDefault="005968B1" w:rsidP="004E373D">
            <w:pPr>
              <w:wordWrap w:val="0"/>
              <w:jc w:val="center"/>
            </w:pPr>
          </w:p>
        </w:tc>
        <w:tc>
          <w:tcPr>
            <w:tcW w:w="1819" w:type="dxa"/>
            <w:vAlign w:val="center"/>
          </w:tcPr>
          <w:p w14:paraId="213DDABA" w14:textId="77777777" w:rsidR="005968B1" w:rsidRDefault="00000000" w:rsidP="004E373D">
            <w:pPr>
              <w:wordWrap w:val="0"/>
              <w:jc w:val="center"/>
            </w:pPr>
            <w:r>
              <w:rPr>
                <w:rFonts w:eastAsia="宋体"/>
                <w:sz w:val="24"/>
                <w:szCs w:val="24"/>
              </w:rPr>
              <w:t>否</w:t>
            </w:r>
          </w:p>
        </w:tc>
        <w:tc>
          <w:tcPr>
            <w:tcW w:w="1819" w:type="dxa"/>
            <w:vAlign w:val="center"/>
          </w:tcPr>
          <w:p w14:paraId="5CFCD082" w14:textId="77777777" w:rsidR="005968B1" w:rsidRDefault="00000000" w:rsidP="004E373D">
            <w:pPr>
              <w:wordWrap w:val="0"/>
              <w:jc w:val="center"/>
            </w:pPr>
            <w:r>
              <w:rPr>
                <w:rFonts w:eastAsia="宋体"/>
                <w:sz w:val="24"/>
                <w:szCs w:val="24"/>
              </w:rPr>
              <w:t>订单</w:t>
            </w:r>
            <w:r>
              <w:rPr>
                <w:rFonts w:eastAsia="宋体"/>
                <w:sz w:val="24"/>
                <w:szCs w:val="24"/>
              </w:rPr>
              <w:t>ID</w:t>
            </w:r>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4"/>
                <w:szCs w:val="24"/>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4"/>
                <w:szCs w:val="24"/>
              </w:rPr>
              <w:t>bigint</w:t>
            </w:r>
          </w:p>
        </w:tc>
        <w:tc>
          <w:tcPr>
            <w:tcW w:w="2000" w:type="dxa"/>
            <w:vAlign w:val="center"/>
          </w:tcPr>
          <w:p w14:paraId="7B99B8F3" w14:textId="77777777" w:rsidR="005968B1" w:rsidRDefault="005968B1" w:rsidP="004E373D">
            <w:pPr>
              <w:wordWrap w:val="0"/>
              <w:jc w:val="center"/>
            </w:pPr>
          </w:p>
        </w:tc>
        <w:tc>
          <w:tcPr>
            <w:tcW w:w="1819" w:type="dxa"/>
            <w:vAlign w:val="center"/>
          </w:tcPr>
          <w:p w14:paraId="53592DCC" w14:textId="77777777" w:rsidR="005968B1" w:rsidRDefault="00000000" w:rsidP="004E373D">
            <w:pPr>
              <w:wordWrap w:val="0"/>
              <w:jc w:val="center"/>
            </w:pPr>
            <w:r>
              <w:rPr>
                <w:rFonts w:eastAsia="宋体"/>
                <w:sz w:val="24"/>
                <w:szCs w:val="24"/>
              </w:rPr>
              <w:t>否</w:t>
            </w:r>
          </w:p>
        </w:tc>
        <w:tc>
          <w:tcPr>
            <w:tcW w:w="1819" w:type="dxa"/>
            <w:vAlign w:val="center"/>
          </w:tcPr>
          <w:p w14:paraId="1F3EDE20" w14:textId="77777777" w:rsidR="005968B1" w:rsidRDefault="00000000" w:rsidP="004E373D">
            <w:pPr>
              <w:wordWrap w:val="0"/>
              <w:jc w:val="center"/>
            </w:pPr>
            <w:r>
              <w:rPr>
                <w:rFonts w:eastAsia="宋体"/>
                <w:sz w:val="24"/>
                <w:szCs w:val="24"/>
              </w:rPr>
              <w:t>评价者</w:t>
            </w:r>
            <w:r>
              <w:rPr>
                <w:rFonts w:eastAsia="宋体"/>
                <w:sz w:val="24"/>
                <w:szCs w:val="24"/>
              </w:rPr>
              <w:t>ID</w:t>
            </w:r>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4"/>
                <w:szCs w:val="24"/>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4"/>
                <w:szCs w:val="24"/>
              </w:rPr>
              <w:t>bigint</w:t>
            </w:r>
          </w:p>
        </w:tc>
        <w:tc>
          <w:tcPr>
            <w:tcW w:w="2000" w:type="dxa"/>
            <w:vAlign w:val="center"/>
          </w:tcPr>
          <w:p w14:paraId="76CB8A10" w14:textId="77777777" w:rsidR="005968B1" w:rsidRDefault="005968B1" w:rsidP="004E373D">
            <w:pPr>
              <w:wordWrap w:val="0"/>
              <w:jc w:val="center"/>
            </w:pPr>
          </w:p>
        </w:tc>
        <w:tc>
          <w:tcPr>
            <w:tcW w:w="1819" w:type="dxa"/>
            <w:vAlign w:val="center"/>
          </w:tcPr>
          <w:p w14:paraId="797C8E88" w14:textId="77777777" w:rsidR="005968B1" w:rsidRDefault="00000000" w:rsidP="004E373D">
            <w:pPr>
              <w:wordWrap w:val="0"/>
              <w:jc w:val="center"/>
            </w:pPr>
            <w:r>
              <w:rPr>
                <w:rFonts w:eastAsia="宋体"/>
                <w:sz w:val="24"/>
                <w:szCs w:val="24"/>
              </w:rPr>
              <w:t>否</w:t>
            </w:r>
          </w:p>
        </w:tc>
        <w:tc>
          <w:tcPr>
            <w:tcW w:w="1819" w:type="dxa"/>
            <w:vAlign w:val="center"/>
          </w:tcPr>
          <w:p w14:paraId="3A74E806" w14:textId="77777777" w:rsidR="005968B1" w:rsidRDefault="00000000" w:rsidP="004E373D">
            <w:pPr>
              <w:wordWrap w:val="0"/>
              <w:jc w:val="center"/>
            </w:pPr>
            <w:r>
              <w:rPr>
                <w:rFonts w:eastAsia="宋体"/>
                <w:sz w:val="24"/>
                <w:szCs w:val="24"/>
              </w:rPr>
              <w:t>被评价者</w:t>
            </w:r>
            <w:r>
              <w:rPr>
                <w:rFonts w:eastAsia="宋体"/>
                <w:sz w:val="24"/>
                <w:szCs w:val="24"/>
              </w:rPr>
              <w:t>ID</w:t>
            </w:r>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sz w:val="24"/>
                <w:szCs w:val="24"/>
              </w:rPr>
              <w:t>rating</w:t>
            </w:r>
          </w:p>
        </w:tc>
        <w:tc>
          <w:tcPr>
            <w:tcW w:w="2000" w:type="dxa"/>
            <w:vAlign w:val="center"/>
          </w:tcPr>
          <w:p w14:paraId="01C1315E" w14:textId="77777777" w:rsidR="005968B1" w:rsidRDefault="00000000" w:rsidP="004E373D">
            <w:pPr>
              <w:wordWrap w:val="0"/>
              <w:jc w:val="center"/>
            </w:pPr>
            <w:r>
              <w:rPr>
                <w:rFonts w:eastAsia="宋体"/>
                <w:sz w:val="24"/>
                <w:szCs w:val="24"/>
              </w:rPr>
              <w:t>int</w:t>
            </w:r>
          </w:p>
        </w:tc>
        <w:tc>
          <w:tcPr>
            <w:tcW w:w="2000" w:type="dxa"/>
            <w:vAlign w:val="center"/>
          </w:tcPr>
          <w:p w14:paraId="6B8F8C82" w14:textId="77777777" w:rsidR="005968B1" w:rsidRDefault="005968B1" w:rsidP="004E373D">
            <w:pPr>
              <w:wordWrap w:val="0"/>
              <w:jc w:val="center"/>
            </w:pPr>
          </w:p>
        </w:tc>
        <w:tc>
          <w:tcPr>
            <w:tcW w:w="1819" w:type="dxa"/>
            <w:vAlign w:val="center"/>
          </w:tcPr>
          <w:p w14:paraId="7D0E3B41" w14:textId="77777777" w:rsidR="005968B1" w:rsidRDefault="00000000" w:rsidP="004E373D">
            <w:pPr>
              <w:wordWrap w:val="0"/>
              <w:jc w:val="center"/>
            </w:pPr>
            <w:r>
              <w:rPr>
                <w:rFonts w:eastAsia="宋体"/>
                <w:sz w:val="24"/>
                <w:szCs w:val="24"/>
              </w:rPr>
              <w:t>否</w:t>
            </w:r>
          </w:p>
        </w:tc>
        <w:tc>
          <w:tcPr>
            <w:tcW w:w="1819" w:type="dxa"/>
            <w:vAlign w:val="center"/>
          </w:tcPr>
          <w:p w14:paraId="26043044" w14:textId="77777777" w:rsidR="005968B1" w:rsidRDefault="00000000" w:rsidP="004E373D">
            <w:pPr>
              <w:wordWrap w:val="0"/>
              <w:jc w:val="center"/>
            </w:pPr>
            <w:r>
              <w:rPr>
                <w:rFonts w:eastAsia="宋体"/>
                <w:sz w:val="24"/>
                <w:szCs w:val="24"/>
              </w:rPr>
              <w:t>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sz w:val="24"/>
                <w:szCs w:val="24"/>
              </w:rPr>
              <w:t>comment</w:t>
            </w:r>
          </w:p>
        </w:tc>
        <w:tc>
          <w:tcPr>
            <w:tcW w:w="2000" w:type="dxa"/>
            <w:vAlign w:val="center"/>
          </w:tcPr>
          <w:p w14:paraId="198536E7" w14:textId="77777777" w:rsidR="005968B1" w:rsidRDefault="00000000" w:rsidP="004E373D">
            <w:pPr>
              <w:wordWrap w:val="0"/>
              <w:jc w:val="center"/>
            </w:pPr>
            <w:r>
              <w:rPr>
                <w:rFonts w:eastAsia="宋体"/>
                <w:sz w:val="24"/>
                <w:szCs w:val="24"/>
              </w:rPr>
              <w:t>text</w:t>
            </w:r>
          </w:p>
        </w:tc>
        <w:tc>
          <w:tcPr>
            <w:tcW w:w="2000" w:type="dxa"/>
            <w:vAlign w:val="center"/>
          </w:tcPr>
          <w:p w14:paraId="2697FF81" w14:textId="77777777" w:rsidR="005968B1" w:rsidRDefault="00000000" w:rsidP="004E373D">
            <w:pPr>
              <w:wordWrap w:val="0"/>
              <w:jc w:val="center"/>
            </w:pPr>
            <w:r>
              <w:rPr>
                <w:rFonts w:eastAsia="宋体"/>
                <w:sz w:val="24"/>
                <w:szCs w:val="24"/>
              </w:rPr>
            </w:r>
          </w:p>
        </w:tc>
        <w:tc>
          <w:tcPr>
            <w:tcW w:w="1819" w:type="dxa"/>
            <w:vAlign w:val="center"/>
          </w:tcPr>
          <w:p w14:paraId="3031CB8F" w14:textId="77777777" w:rsidR="005968B1" w:rsidRDefault="00000000" w:rsidP="004E373D">
            <w:pPr>
              <w:wordWrap w:val="0"/>
              <w:jc w:val="center"/>
            </w:pPr>
            <w:r>
              <w:rPr>
                <w:rFonts w:eastAsia="宋体"/>
                <w:sz w:val="24"/>
                <w:szCs w:val="24"/>
              </w:rPr>
              <w:t>否</w:t>
            </w:r>
          </w:p>
        </w:tc>
        <w:tc>
          <w:tcPr>
            <w:tcW w:w="1819" w:type="dxa"/>
            <w:vAlign w:val="center"/>
          </w:tcPr>
          <w:p w14:paraId="015B02AC" w14:textId="77777777" w:rsidR="005968B1" w:rsidRDefault="005968B1" w:rsidP="004E373D">
            <w:pPr>
              <w:wordWrap w:val="0"/>
              <w:jc w:val="center"/>
            </w:pPr>
            <w:r>
              <w:rPr>
                <w:rFonts w:eastAsia="宋体"/>
                <w:sz w:val="24"/>
                <w:szCs w:val="24"/>
              </w:rPr>
              <w:t>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sz w:val="24"/>
                <w:szCs w:val="24"/>
              </w:rPr>
              <w:t>type</w:t>
            </w:r>
          </w:p>
        </w:tc>
        <w:tc>
          <w:tcPr>
            <w:tcW w:w="2000" w:type="dxa"/>
            <w:vAlign w:val="center"/>
          </w:tcPr>
          <w:p w14:paraId="555AFDE5" w14:textId="77777777" w:rsidR="005968B1" w:rsidRDefault="00000000" w:rsidP="004E373D">
            <w:pPr>
              <w:wordWrap w:val="0"/>
              <w:jc w:val="center"/>
            </w:pPr>
            <w:r>
              <w:rPr>
                <w:rFonts w:eastAsia="宋体"/>
                <w:sz w:val="24"/>
                <w:szCs w:val="24"/>
              </w:rPr>
              <w:t>varchar</w:t>
            </w:r>
          </w:p>
        </w:tc>
        <w:tc>
          <w:tcPr>
            <w:tcW w:w="2000" w:type="dxa"/>
            <w:vAlign w:val="center"/>
          </w:tcPr>
          <w:p w14:paraId="1ECB1695" w14:textId="77777777" w:rsidR="005968B1" w:rsidRDefault="005968B1" w:rsidP="004E373D">
            <w:pPr>
              <w:wordWrap w:val="0"/>
              <w:jc w:val="center"/>
            </w:pPr>
            <w:r>
              <w:t>20</w:t>
            </w:r>
          </w:p>
        </w:tc>
        <w:tc>
          <w:tcPr>
            <w:tcW w:w="1819" w:type="dxa"/>
            <w:vAlign w:val="center"/>
          </w:tcPr>
          <w:p w14:paraId="702E042E" w14:textId="77777777" w:rsidR="005968B1" w:rsidRDefault="00000000" w:rsidP="004E373D">
            <w:pPr>
              <w:wordWrap w:val="0"/>
              <w:jc w:val="center"/>
            </w:pPr>
            <w:r>
              <w:rPr>
                <w:rFonts w:eastAsia="宋体"/>
                <w:sz w:val="24"/>
                <w:szCs w:val="24"/>
              </w:rPr>
              <w:t>否</w:t>
            </w:r>
          </w:p>
        </w:tc>
        <w:tc>
          <w:tcPr>
            <w:tcW w:w="1819" w:type="dxa"/>
            <w:vAlign w:val="center"/>
          </w:tcPr>
          <w:p w14:paraId="30633F70" w14:textId="77777777" w:rsidR="005968B1" w:rsidRDefault="00000000" w:rsidP="004E373D">
            <w:pPr>
              <w:wordWrap w:val="0"/>
              <w:jc w:val="center"/>
            </w:pPr>
            <w:r>
              <w:rPr>
                <w:rFonts w:eastAsia="宋体"/>
                <w:sz w:val="24"/>
                <w:szCs w:val="24"/>
              </w:rPr>
              <w:t>评价类型</w:t>
            </w:r>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4"/>
                <w:szCs w:val="24"/>
              </w:rPr>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4"/>
                <w:szCs w:val="24"/>
              </w:rPr>
              <w:t>datetime</w:t>
            </w:r>
          </w:p>
        </w:tc>
        <w:tc>
          <w:tcPr>
            <w:tcW w:w="2000" w:type="dxa"/>
            <w:vAlign w:val="center"/>
          </w:tcPr>
          <w:p w14:paraId="5224527B" w14:textId="77777777" w:rsidR="005968B1" w:rsidRDefault="005968B1" w:rsidP="004E373D">
            <w:pPr>
              <w:wordWrap w:val="0"/>
              <w:jc w:val="center"/>
            </w:pPr>
          </w:p>
        </w:tc>
        <w:tc>
          <w:tcPr>
            <w:tcW w:w="1819" w:type="dxa"/>
            <w:vAlign w:val="center"/>
          </w:tcPr>
          <w:p w14:paraId="567D18D1" w14:textId="77777777" w:rsidR="005968B1" w:rsidRDefault="00000000" w:rsidP="004E373D">
            <w:pPr>
              <w:wordWrap w:val="0"/>
              <w:jc w:val="center"/>
            </w:pPr>
            <w:r>
              <w:rPr>
                <w:rFonts w:eastAsia="宋体"/>
                <w:sz w:val="24"/>
                <w:szCs w:val="24"/>
              </w:rPr>
              <w:t>否</w:t>
            </w:r>
          </w:p>
        </w:tc>
        <w:tc>
          <w:tcPr>
            <w:tcW w:w="1819" w:type="dxa"/>
            <w:vAlign w:val="center"/>
          </w:tcPr>
          <w:p w14:paraId="182DE57E" w14:textId="77777777" w:rsidR="005968B1" w:rsidRDefault="005968B1" w:rsidP="004E373D">
            <w:pPr>
              <w:wordWrap w:val="0"/>
              <w:jc w:val="center"/>
            </w:pPr>
            <w:r>
              <w:rPr>
                <w:rFonts w:eastAsia="宋体"/>
                <w:sz w:val="24"/>
                <w:szCs w:val="24"/>
              </w:rPr>
              <w:t>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sz w:val="24"/>
                <w:szCs w:val="24"/>
              </w:rPr>
              <w:t>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27627734" w14:textId="77777777" w:rsidR="005968B1" w:rsidRDefault="005968B1" w:rsidP="004E373D">
            <w:pPr>
              <w:wordWrap w:val="0"/>
              <w:jc w:val="center"/>
            </w:pP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eastAsia="宋体"/>
                <w:sz w:val="24"/>
                <w:szCs w:val="24"/>
              </w:rPr>
              <w:t>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w:t>
      </w:r>
      <w:r w:rsidRPr="00070E0F">
        <w:rPr>
          <w:rFonts w:eastAsia="宋体"/>
          <w:bCs/>
          <w:sz w:val="24"/>
          <w:szCs w:val="24"/>
        </w:rPr>
        <w:t>表</w:t>
      </w:r>
      <w:r w:rsidRPr="00070E0F">
        <w:rPr>
          <w:rFonts w:eastAsia="宋体"/>
          <w:sz w:val="24"/>
        </w:rPr>
        <w:t>主要用来保存系统字典数据</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bCs/>
                <w:sz w:val="24"/>
                <w:szCs w:val="24"/>
              </w:rPr>
              <w:t>备注</w:t>
            </w:r>
          </w:p>
        </w:tc>
      </w:tr>
      <w:tr w:rsidR="005968B1" w14:paraId="22250949" w14:textId="77777777" w:rsidTr="004E373D">
        <w:trPr>
          <w:jc w:val="center"/>
        </w:trPr>
        <w:tc>
          <w:tcPr>
            <w:tcW w:w="2000" w:type="dxa"/>
            <w:tcBorders>
              <w:top w:val="single" w:sz="4" w:space="0" w:color="auto"/>
            </w:tcBorders>
            <w:vAlign w:val="center"/>
          </w:tcPr>
          <w:p w14:paraId="601D9231"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697E5869"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2F12A297" w14:textId="77777777" w:rsidR="005968B1" w:rsidRDefault="005968B1" w:rsidP="004E373D">
            <w:pPr>
              <w:wordWrap w:val="0"/>
              <w:jc w:val="center"/>
            </w:pPr>
          </w:p>
        </w:tc>
        <w:tc>
          <w:tcPr>
            <w:tcW w:w="1819" w:type="dxa"/>
            <w:tcBorders>
              <w:top w:val="single" w:sz="4" w:space="0" w:color="auto"/>
            </w:tcBorders>
            <w:vAlign w:val="center"/>
          </w:tcPr>
          <w:p w14:paraId="78F44AA7"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4EE0D3AA"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4"/>
                <w:szCs w:val="24"/>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4"/>
                <w:szCs w:val="24"/>
              </w:rPr>
              <w:t>varchar</w:t>
            </w:r>
          </w:p>
        </w:tc>
        <w:tc>
          <w:tcPr>
            <w:tcW w:w="2000" w:type="dxa"/>
            <w:vAlign w:val="center"/>
          </w:tcPr>
          <w:p w14:paraId="23361056" w14:textId="77777777" w:rsidR="005968B1" w:rsidRDefault="00000000" w:rsidP="004E373D">
            <w:pPr>
              <w:wordWrap w:val="0"/>
              <w:jc w:val="center"/>
            </w:pPr>
            <w:r>
              <w:rPr>
                <w:rFonts w:eastAsia="宋体"/>
                <w:sz w:val="24"/>
                <w:szCs w:val="24"/>
              </w:rPr>
              <w:t>50</w:t>
            </w:r>
          </w:p>
        </w:tc>
        <w:tc>
          <w:tcPr>
            <w:tcW w:w="1819" w:type="dxa"/>
            <w:vAlign w:val="center"/>
          </w:tcPr>
          <w:p w14:paraId="6C1D6FEF" w14:textId="77777777" w:rsidR="005968B1" w:rsidRDefault="00000000" w:rsidP="004E373D">
            <w:pPr>
              <w:wordWrap w:val="0"/>
              <w:jc w:val="center"/>
            </w:pPr>
            <w:r>
              <w:rPr>
                <w:rFonts w:eastAsia="宋体"/>
                <w:sz w:val="24"/>
                <w:szCs w:val="24"/>
              </w:rPr>
              <w:t>否</w:t>
            </w:r>
          </w:p>
        </w:tc>
        <w:tc>
          <w:tcPr>
            <w:tcW w:w="1819" w:type="dxa"/>
            <w:vAlign w:val="center"/>
          </w:tcPr>
          <w:p w14:paraId="405C029C" w14:textId="77777777" w:rsidR="005968B1" w:rsidRDefault="005968B1" w:rsidP="004E373D">
            <w:pPr>
              <w:wordWrap w:val="0"/>
              <w:jc w:val="center"/>
            </w:pPr>
            <w:r>
              <w:rPr>
                <w:rFonts w:eastAsia="宋体"/>
                <w:sz w:val="24"/>
                <w:szCs w:val="24"/>
              </w:rPr>
              <w:t>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4"/>
                <w:szCs w:val="24"/>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4"/>
                <w:szCs w:val="24"/>
              </w:rPr>
              <w:t>varchar</w:t>
            </w:r>
          </w:p>
        </w:tc>
        <w:tc>
          <w:tcPr>
            <w:tcW w:w="2000" w:type="dxa"/>
            <w:vAlign w:val="center"/>
          </w:tcPr>
          <w:p w14:paraId="6181A30B" w14:textId="77777777" w:rsidR="005968B1" w:rsidRDefault="00000000" w:rsidP="004E373D">
            <w:pPr>
              <w:wordWrap w:val="0"/>
              <w:jc w:val="center"/>
            </w:pPr>
            <w:r>
              <w:rPr>
                <w:rFonts w:eastAsia="宋体"/>
                <w:sz w:val="24"/>
                <w:szCs w:val="24"/>
              </w:rPr>
              <w:t>50</w:t>
            </w:r>
          </w:p>
        </w:tc>
        <w:tc>
          <w:tcPr>
            <w:tcW w:w="1819" w:type="dxa"/>
            <w:vAlign w:val="center"/>
          </w:tcPr>
          <w:p w14:paraId="4558BA95" w14:textId="77777777" w:rsidR="005968B1" w:rsidRDefault="00000000" w:rsidP="004E373D">
            <w:pPr>
              <w:wordWrap w:val="0"/>
              <w:jc w:val="center"/>
            </w:pPr>
            <w:r>
              <w:rPr>
                <w:rFonts w:eastAsia="宋体"/>
                <w:sz w:val="24"/>
                <w:szCs w:val="24"/>
              </w:rPr>
              <w:t>否</w:t>
            </w:r>
          </w:p>
        </w:tc>
        <w:tc>
          <w:tcPr>
            <w:tcW w:w="1819" w:type="dxa"/>
            <w:vAlign w:val="center"/>
          </w:tcPr>
          <w:p w14:paraId="77FABAF2" w14:textId="77777777" w:rsidR="005968B1" w:rsidRDefault="005968B1" w:rsidP="004E373D">
            <w:pPr>
              <w:wordWrap w:val="0"/>
              <w:jc w:val="center"/>
            </w:pPr>
            <w:r>
              <w:rPr>
                <w:rFonts w:eastAsia="宋体"/>
                <w:sz w:val="24"/>
                <w:szCs w:val="24"/>
              </w:rPr>
              <w:t>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4"/>
                <w:szCs w:val="24"/>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4"/>
                <w:szCs w:val="24"/>
              </w:rPr>
              <w:t>varchar</w:t>
            </w:r>
          </w:p>
        </w:tc>
        <w:tc>
          <w:tcPr>
            <w:tcW w:w="2000" w:type="dxa"/>
            <w:vAlign w:val="center"/>
          </w:tcPr>
          <w:p w14:paraId="6475DC55" w14:textId="77777777" w:rsidR="005968B1" w:rsidRDefault="00000000" w:rsidP="004E373D">
            <w:pPr>
              <w:wordWrap w:val="0"/>
              <w:jc w:val="center"/>
            </w:pPr>
            <w:r>
              <w:rPr>
                <w:rFonts w:eastAsia="宋体"/>
                <w:sz w:val="24"/>
                <w:szCs w:val="24"/>
              </w:rPr>
              <w:t>100</w:t>
            </w:r>
          </w:p>
        </w:tc>
        <w:tc>
          <w:tcPr>
            <w:tcW w:w="1819" w:type="dxa"/>
            <w:vAlign w:val="center"/>
          </w:tcPr>
          <w:p w14:paraId="18929B13" w14:textId="77777777" w:rsidR="005968B1" w:rsidRDefault="00000000" w:rsidP="004E373D">
            <w:pPr>
              <w:wordWrap w:val="0"/>
              <w:jc w:val="center"/>
            </w:pPr>
            <w:r>
              <w:rPr>
                <w:rFonts w:eastAsia="宋体"/>
                <w:sz w:val="24"/>
                <w:szCs w:val="24"/>
              </w:rPr>
              <w:t>否</w:t>
            </w:r>
          </w:p>
        </w:tc>
        <w:tc>
          <w:tcPr>
            <w:tcW w:w="1819" w:type="dxa"/>
            <w:vAlign w:val="center"/>
          </w:tcPr>
          <w:p w14:paraId="4B53D47C" w14:textId="77777777" w:rsidR="005968B1" w:rsidRDefault="005968B1" w:rsidP="004E373D">
            <w:pPr>
              <w:wordWrap w:val="0"/>
              <w:jc w:val="center"/>
            </w:pPr>
            <w:r>
              <w:rPr>
                <w:rFonts w:eastAsia="宋体"/>
                <w:sz w:val="24"/>
                <w:szCs w:val="24"/>
              </w:rPr>
              <w:t>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4"/>
                <w:szCs w:val="24"/>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4"/>
                <w:szCs w:val="24"/>
              </w:rPr>
              <w:t>int</w:t>
            </w:r>
          </w:p>
        </w:tc>
        <w:tc>
          <w:tcPr>
            <w:tcW w:w="2000" w:type="dxa"/>
            <w:vAlign w:val="center"/>
          </w:tcPr>
          <w:p w14:paraId="2FE109F1" w14:textId="77777777" w:rsidR="005968B1" w:rsidRDefault="005968B1" w:rsidP="004E373D">
            <w:pPr>
              <w:wordWrap w:val="0"/>
              <w:jc w:val="center"/>
            </w:pPr>
          </w:p>
        </w:tc>
        <w:tc>
          <w:tcPr>
            <w:tcW w:w="1819" w:type="dxa"/>
            <w:vAlign w:val="center"/>
          </w:tcPr>
          <w:p w14:paraId="67473E7C" w14:textId="77777777" w:rsidR="005968B1" w:rsidRDefault="00000000" w:rsidP="004E373D">
            <w:pPr>
              <w:wordWrap w:val="0"/>
              <w:jc w:val="center"/>
            </w:pPr>
            <w:r>
              <w:rPr>
                <w:rFonts w:eastAsia="宋体"/>
                <w:sz w:val="24"/>
                <w:szCs w:val="24"/>
              </w:rPr>
              <w:t>否</w:t>
            </w:r>
          </w:p>
        </w:tc>
        <w:tc>
          <w:tcPr>
            <w:tcW w:w="1819" w:type="dxa"/>
            <w:vAlign w:val="center"/>
          </w:tcPr>
          <w:p w14:paraId="33351661" w14:textId="77777777" w:rsidR="005968B1" w:rsidRDefault="005968B1" w:rsidP="004E373D">
            <w:pPr>
              <w:wordWrap w:val="0"/>
              <w:jc w:val="center"/>
            </w:pPr>
            <w:r>
              <w:rPr>
                <w:rFonts w:eastAsia="宋体"/>
                <w:sz w:val="24"/>
                <w:szCs w:val="24"/>
              </w:rPr>
              <w:t>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sz w:val="24"/>
                <w:szCs w:val="24"/>
              </w:rPr>
              <w:t>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sz w:val="24"/>
                <w:szCs w:val="24"/>
              </w:rPr>
              <w:t>int</w:t>
            </w:r>
          </w:p>
        </w:tc>
        <w:tc>
          <w:tcPr>
            <w:tcW w:w="2000" w:type="dxa"/>
            <w:tcBorders>
              <w:bottom w:val="double" w:sz="4" w:space="0" w:color="auto"/>
            </w:tcBorders>
            <w:vAlign w:val="center"/>
          </w:tcPr>
          <w:p w14:paraId="25CF9EF7" w14:textId="77777777" w:rsidR="005968B1" w:rsidRDefault="005968B1" w:rsidP="004E373D">
            <w:pPr>
              <w:wordWrap w:val="0"/>
              <w:jc w:val="center"/>
            </w:pP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sz w:val="24"/>
                <w:szCs w:val="24"/>
              </w:rPr>
              <w:t>状态</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lastRenderedPageBreak/>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5A1836C9">
            <wp:simplePos x="0" y="0"/>
            <wp:positionH relativeFrom="margin">
              <wp:align>center</wp:align>
            </wp:positionH>
            <wp:positionV relativeFrom="paragraph">
              <wp:posOffset>259715</wp:posOffset>
            </wp:positionV>
            <wp:extent cx="6806565" cy="6663055"/>
            <wp:effectExtent l="0" t="0" r="0" b="4445"/>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12259" cy="6668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5040000" cy="4032768"/>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5040000" cy="4032768"/>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52CAE326"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如图</w:t>
      </w:r>
      <w:r>
        <w:rPr>
          <w:rFonts w:eastAsia="宋体"/>
          <w:sz w:val="24"/>
          <w:szCs w:val="24"/>
        </w:rPr>
        <w:t>7</w:t>
      </w:r>
      <w:r>
        <w:rPr>
          <w:rFonts w:eastAsia="宋体"/>
          <w:sz w:val="24"/>
          <w:szCs w:val="24"/>
        </w:rPr>
        <w:t>所示，下面是该流程主要用到的模块或服务：</w:t>
      </w:r>
    </w:p>
    <w:p w14:paraId="4C791021"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AuthController</w:t>
      </w:r>
      <w:r>
        <w:rPr>
          <w:rFonts w:eastAsia="宋体"/>
          <w:sz w:val="24"/>
          <w:szCs w:val="24"/>
        </w:rPr>
        <w:t>：认证控制层模块，负责接收和解析前端发送的登录请求参数，并调用</w:t>
      </w:r>
      <w:r>
        <w:rPr>
          <w:rFonts w:eastAsia="宋体"/>
          <w:sz w:val="24"/>
          <w:szCs w:val="24"/>
        </w:rPr>
        <w:t>AuthService</w:t>
      </w:r>
      <w:r>
        <w:rPr>
          <w:rFonts w:eastAsia="宋体"/>
          <w:sz w:val="24"/>
          <w:szCs w:val="24"/>
        </w:rPr>
        <w:t>进行业务处理，最终将处理结果作为响应返回给前端。</w:t>
      </w:r>
    </w:p>
    <w:p w14:paraId="5B6CAE55"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AuthService</w:t>
      </w:r>
      <w:r>
        <w:rPr>
          <w:rFonts w:eastAsia="宋体"/>
          <w:sz w:val="24"/>
          <w:szCs w:val="24"/>
        </w:rPr>
        <w:t>：认证业务逻辑层服务，封装了登录验证的核心逻辑，包括验证码校验、用户查询、密码匹配和</w:t>
      </w:r>
      <w:r>
        <w:rPr>
          <w:rFonts w:eastAsia="宋体"/>
          <w:sz w:val="24"/>
          <w:szCs w:val="24"/>
        </w:rPr>
        <w:t>Token</w:t>
      </w:r>
      <w:r>
        <w:rPr>
          <w:rFonts w:eastAsia="宋体"/>
          <w:sz w:val="24"/>
          <w:szCs w:val="24"/>
        </w:rPr>
        <w:t>生成等方法。</w:t>
      </w:r>
    </w:p>
    <w:p w14:paraId="7368E5B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Redis</w:t>
      </w:r>
      <w:r>
        <w:rPr>
          <w:rFonts w:eastAsia="宋体"/>
          <w:sz w:val="24"/>
          <w:szCs w:val="24"/>
        </w:rPr>
        <w:t>：缓存服务，用于存储验证码信息（</w:t>
      </w:r>
      <w:r>
        <w:rPr>
          <w:rFonts w:eastAsia="宋体"/>
          <w:sz w:val="24"/>
          <w:szCs w:val="24"/>
        </w:rPr>
        <w:t>captcha:{key}</w:t>
      </w:r>
      <w:r>
        <w:rPr>
          <w:rFonts w:eastAsia="宋体"/>
          <w:sz w:val="24"/>
          <w:szCs w:val="24"/>
        </w:rPr>
        <w:t>）和登录</w:t>
      </w:r>
      <w:r>
        <w:rPr>
          <w:rFonts w:eastAsia="宋体"/>
          <w:sz w:val="24"/>
          <w:szCs w:val="24"/>
        </w:rPr>
        <w:t>Token</w:t>
      </w:r>
      <w:r>
        <w:rPr>
          <w:rFonts w:eastAsia="宋体"/>
          <w:sz w:val="24"/>
          <w:szCs w:val="24"/>
        </w:rPr>
        <w:t>（</w:t>
      </w:r>
      <w:r>
        <w:rPr>
          <w:rFonts w:eastAsia="宋体"/>
          <w:sz w:val="24"/>
          <w:szCs w:val="24"/>
        </w:rPr>
        <w:t>login:token:{userId}</w:t>
      </w:r>
      <w:r>
        <w:rPr>
          <w:rFonts w:eastAsia="宋体"/>
          <w:sz w:val="24"/>
          <w:szCs w:val="24"/>
        </w:rPr>
        <w:t>），实现高效的临时数据存取。</w:t>
      </w:r>
    </w:p>
    <w:p w14:paraId="1A429553"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4</w:t>
      </w:r>
      <w:r>
        <w:rPr>
          <w:rFonts w:eastAsia="宋体"/>
          <w:sz w:val="24"/>
          <w:szCs w:val="24"/>
        </w:rPr>
        <w:t>）</w:t>
      </w:r>
      <w:r>
        <w:rPr>
          <w:rFonts w:eastAsia="宋体"/>
          <w:sz w:val="24"/>
          <w:szCs w:val="24"/>
        </w:rPr>
        <w:t>SysUserMapper</w:t>
      </w:r>
      <w:r>
        <w:rPr>
          <w:rFonts w:eastAsia="宋体"/>
          <w:sz w:val="24"/>
          <w:szCs w:val="24"/>
        </w:rPr>
        <w:t>：用户数据访问层，基于</w:t>
      </w:r>
      <w:r>
        <w:rPr>
          <w:rFonts w:eastAsia="宋体"/>
          <w:sz w:val="24"/>
          <w:szCs w:val="24"/>
        </w:rPr>
        <w:t>MyBatis-Plus</w:t>
      </w:r>
      <w:r>
        <w:rPr>
          <w:rFonts w:eastAsia="宋体"/>
          <w:sz w:val="24"/>
          <w:szCs w:val="24"/>
        </w:rPr>
        <w:t>将数据库中的</w:t>
      </w:r>
      <w:r>
        <w:rPr>
          <w:rFonts w:eastAsia="宋体"/>
          <w:sz w:val="24"/>
          <w:szCs w:val="24"/>
        </w:rPr>
        <w:t>sys_user</w:t>
      </w:r>
      <w:r>
        <w:rPr>
          <w:rFonts w:eastAsia="宋体"/>
          <w:sz w:val="24"/>
          <w:szCs w:val="24"/>
        </w:rPr>
        <w:t>表映射为</w:t>
      </w:r>
      <w:r>
        <w:rPr>
          <w:rFonts w:eastAsia="宋体"/>
          <w:sz w:val="24"/>
          <w:szCs w:val="24"/>
        </w:rPr>
        <w:t>SysUser</w:t>
      </w:r>
      <w:r>
        <w:rPr>
          <w:rFonts w:eastAsia="宋体"/>
          <w:sz w:val="24"/>
          <w:szCs w:val="24"/>
        </w:rPr>
        <w:t>实体，封装了用户信息的查询操作。</w:t>
      </w:r>
    </w:p>
    <w:p w14:paraId="076748D4"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管理员进行登录时，输入用户名、密码和验证码后，前端通过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网关，网关判断为白名单路径直接放行，将请求转发至</w:t>
      </w:r>
      <w:r>
        <w:rPr>
          <w:rFonts w:eastAsia="宋体"/>
          <w:sz w:val="24"/>
          <w:szCs w:val="24"/>
        </w:rPr>
        <w:t>AuthController</w:t>
      </w:r>
      <w:r>
        <w:rPr>
          <w:rFonts w:eastAsia="宋体"/>
          <w:sz w:val="24"/>
          <w:szCs w:val="24"/>
        </w:rPr>
        <w:t>。</w:t>
      </w:r>
      <w:r>
        <w:rPr>
          <w:rFonts w:eastAsia="宋体"/>
          <w:sz w:val="24"/>
          <w:szCs w:val="24"/>
        </w:rPr>
        <w:t>AuthController</w:t>
      </w:r>
      <w:r>
        <w:rPr>
          <w:rFonts w:eastAsia="宋体"/>
          <w:sz w:val="24"/>
          <w:szCs w:val="24"/>
        </w:rPr>
        <w:t>调用</w:t>
      </w:r>
      <w:r>
        <w:rPr>
          <w:rFonts w:eastAsia="宋体"/>
          <w:sz w:val="24"/>
          <w:szCs w:val="24"/>
        </w:rPr>
        <w:t>AuthService</w:t>
      </w:r>
      <w:r>
        <w:rPr>
          <w:rFonts w:eastAsia="宋体"/>
          <w:sz w:val="24"/>
          <w:szCs w:val="24"/>
        </w:rPr>
        <w:t>的</w:t>
      </w:r>
      <w:r>
        <w:rPr>
          <w:rFonts w:eastAsia="宋体"/>
          <w:sz w:val="24"/>
          <w:szCs w:val="24"/>
        </w:rPr>
        <w:t>login</w:t>
      </w:r>
      <w:r>
        <w:rPr>
          <w:rFonts w:eastAsia="宋体"/>
          <w:sz w:val="24"/>
          <w:szCs w:val="24"/>
        </w:rPr>
        <w:t>方法，该方法首先从</w:t>
      </w:r>
      <w:r>
        <w:rPr>
          <w:rFonts w:eastAsia="宋体"/>
          <w:sz w:val="24"/>
          <w:szCs w:val="24"/>
        </w:rPr>
        <w:t>Redis</w:t>
      </w:r>
      <w:r>
        <w:rPr>
          <w:rFonts w:eastAsia="宋体"/>
          <w:sz w:val="24"/>
          <w:szCs w:val="24"/>
        </w:rPr>
        <w:t>中获取并校验验证码，验证通过后调用</w:t>
      </w:r>
      <w:r>
        <w:rPr>
          <w:rFonts w:eastAsia="宋体"/>
          <w:sz w:val="24"/>
          <w:szCs w:val="24"/>
        </w:rPr>
        <w:t>SysUserMapper</w:t>
      </w:r>
      <w:r>
        <w:rPr>
          <w:rFonts w:eastAsia="宋体"/>
          <w:sz w:val="24"/>
          <w:szCs w:val="24"/>
        </w:rPr>
        <w:t>查询用户信息，然后使用</w:t>
      </w:r>
      <w:r>
        <w:rPr>
          <w:rFonts w:eastAsia="宋体"/>
          <w:sz w:val="24"/>
          <w:szCs w:val="24"/>
        </w:rPr>
        <w:t>PasswordEncoder</w:t>
      </w:r>
      <w:r>
        <w:rPr>
          <w:rFonts w:eastAsia="宋体"/>
          <w:sz w:val="24"/>
          <w:szCs w:val="24"/>
        </w:rPr>
        <w:t>对密码进行匹配验证，匹配成功后调用</w:t>
      </w:r>
      <w:r>
        <w:rPr>
          <w:rFonts w:eastAsia="宋体"/>
          <w:sz w:val="24"/>
          <w:szCs w:val="24"/>
        </w:rPr>
        <w:t>JwtUtils</w:t>
      </w:r>
      <w:r>
        <w:rPr>
          <w:rFonts w:eastAsia="宋体"/>
          <w:sz w:val="24"/>
          <w:szCs w:val="24"/>
        </w:rPr>
        <w:t>生成</w:t>
      </w:r>
      <w:r>
        <w:rPr>
          <w:rFonts w:eastAsia="宋体"/>
          <w:sz w:val="24"/>
          <w:szCs w:val="24"/>
        </w:rPr>
        <w:t>Token</w:t>
      </w:r>
      <w:r>
        <w:rPr>
          <w:rFonts w:eastAsia="宋体"/>
          <w:sz w:val="24"/>
          <w:szCs w:val="24"/>
        </w:rPr>
        <w:t>并将</w:t>
      </w:r>
      <w:r>
        <w:rPr>
          <w:rFonts w:eastAsia="宋体"/>
          <w:sz w:val="24"/>
          <w:szCs w:val="24"/>
        </w:rPr>
        <w:t>Token</w:t>
      </w:r>
      <w:r>
        <w:rPr>
          <w:rFonts w:eastAsia="宋体"/>
          <w:sz w:val="24"/>
          <w:szCs w:val="24"/>
        </w:rPr>
        <w:t>存储至</w:t>
      </w:r>
      <w:r>
        <w:rPr>
          <w:rFonts w:eastAsia="宋体"/>
          <w:sz w:val="24"/>
          <w:szCs w:val="24"/>
        </w:rPr>
        <w:t>Redis</w:t>
      </w:r>
      <w:r>
        <w:rPr>
          <w:rFonts w:eastAsia="宋体"/>
          <w:sz w:val="24"/>
          <w:szCs w:val="24"/>
        </w:rPr>
        <w:t>，最终将</w:t>
      </w:r>
      <w:r>
        <w:rPr>
          <w:rFonts w:eastAsia="宋体"/>
          <w:sz w:val="24"/>
          <w:szCs w:val="24"/>
        </w:rPr>
        <w:t>Token</w:t>
      </w:r>
      <w:r>
        <w:rPr>
          <w:rFonts w:eastAsia="宋体"/>
          <w:sz w:val="24"/>
          <w:szCs w:val="24"/>
        </w:rPr>
        <w:t>和用户信息返回给前端。</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drawing>
          <wp:anchor distT="0" distB="0" distL="114300" distR="114300" simplePos="0" relativeHeight="251665408" behindDoc="0" locked="0" layoutInCell="1" allowOverlap="1" wp14:anchorId="5348352A" wp14:editId="12EE7B99">
            <wp:simplePos x="0" y="0"/>
            <wp:positionH relativeFrom="margin">
              <wp:align>right</wp:align>
            </wp:positionH>
            <wp:positionV relativeFrom="paragraph">
              <wp:posOffset>300990</wp:posOffset>
            </wp:positionV>
            <wp:extent cx="6121400" cy="3649345"/>
            <wp:effectExtent l="0" t="0" r="0" b="8255"/>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3118" cy="3650673"/>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lastRenderedPageBreak/>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7BA46507">
            <wp:extent cx="4463415" cy="4032250"/>
            <wp:effectExtent l="0" t="0" r="0" b="635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7" cy="4039533"/>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211E8F5C" w14:textId="39837539" w:rsidR="00706BA3" w:rsidRDefault="00912AB0" w:rsidP="00A8776B">
      <w:pPr>
        <w:spacing w:line="360" w:lineRule="exact"/>
        <w:ind w:firstLine="480"/>
        <w:jc w:val="both"/>
        <w:rPr>
          <w:rFonts w:hint="eastAsia"/>
        </w:rPr>
      </w:pPr>
      <w:r>
        <w:rPr>
          <w:noProof/>
        </w:rPr>
        <w:lastRenderedPageBreak/>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51ACCF8" w14:textId="0E8904A2" w:rsidR="005968B1" w:rsidRDefault="00000000" w:rsidP="00A8776B">
      <w:pPr>
        <w:spacing w:line="360" w:lineRule="exact"/>
        <w:jc w:val="center"/>
        <w:rPr>
          <w:rFonts w:hint="eastAsia"/>
        </w:rPr>
      </w:pPr>
      <w:r>
        <w:rPr>
          <w:rFonts w:eastAsia="宋体"/>
          <w:b/>
        </w:rPr>
        <w:t>图</w:t>
      </w:r>
      <w:r>
        <w:rPr>
          <w:rFonts w:eastAsia="宋体"/>
          <w:b/>
        </w:rPr>
        <w:t xml:space="preserve">10 </w:t>
      </w:r>
      <w:r>
        <w:rPr>
          <w:rFonts w:eastAsia="宋体"/>
          <w:b/>
        </w:rPr>
        <w:t>兼职信息审核界面</w:t>
      </w: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63667903" w14:textId="035FC439" w:rsidR="00706BA3" w:rsidRPr="00A8776B" w:rsidRDefault="004769DB" w:rsidP="00A8776B">
      <w:pPr>
        <w:wordWrap w:val="0"/>
        <w:spacing w:line="360" w:lineRule="exact"/>
        <w:ind w:firstLine="480"/>
        <w:jc w:val="both"/>
        <w:rPr>
          <w:rFonts w:hint="eastAsia"/>
        </w:rPr>
      </w:pPr>
      <w:r>
        <w:rPr>
          <w:noProof/>
        </w:rPr>
        <w:drawing>
          <wp:anchor distT="0" distB="0" distL="114300" distR="114300" simplePos="0" relativeHeight="251666432" behindDoc="0" locked="0" layoutInCell="1" allowOverlap="1" wp14:anchorId="4721E35A" wp14:editId="782A5BBA">
            <wp:simplePos x="0" y="0"/>
            <wp:positionH relativeFrom="margin">
              <wp:align>center</wp:align>
            </wp:positionH>
            <wp:positionV relativeFrom="paragraph">
              <wp:posOffset>262255</wp:posOffset>
            </wp:positionV>
            <wp:extent cx="6831330" cy="3746500"/>
            <wp:effectExtent l="0" t="0" r="7620" b="635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3746500"/>
                    </a:xfrm>
                    <a:prstGeom prst="rect">
                      <a:avLst/>
                    </a:prstGeom>
                  </pic:spPr>
                </pic:pic>
              </a:graphicData>
            </a:graphic>
            <wp14:sizeRelH relativeFrom="margin">
              <wp14:pctWidth>0</wp14:pctWidth>
            </wp14:sizeRelH>
            <wp14:sizeRelV relativeFrom="margin">
              <wp14:pctHeight>0</wp14:pctHeight>
            </wp14:sizeRelV>
          </wp:anchor>
        </w:drawing>
      </w:r>
      <w:r w:rsidR="004B7DEE">
        <w:rPr>
          <w:rFonts w:eastAsia="宋体"/>
          <w:sz w:val="24"/>
        </w:rPr>
        <w:t>用户管理界面如图</w:t>
      </w:r>
      <w:r w:rsidR="004B7DEE">
        <w:rPr>
          <w:rFonts w:eastAsia="宋体"/>
          <w:sz w:val="24"/>
        </w:rPr>
        <w:t>11</w:t>
      </w:r>
      <w:r w:rsidR="004B7DEE">
        <w:rPr>
          <w:rFonts w:eastAsia="宋体"/>
          <w:sz w:val="24"/>
        </w:rPr>
        <w:t>所示。</w:t>
      </w:r>
    </w:p>
    <w:p w14:paraId="6D3D4BE4" w14:textId="303AEE6D"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lastRenderedPageBreak/>
        <w:t xml:space="preserve"> </w:t>
      </w:r>
      <w:bookmarkStart w:id="33" w:name="_Toc227645143"/>
      <w:r>
        <w:t>5.2 </w:t>
      </w:r>
      <w:r w:rsidRPr="001947F8">
        <w:t>雇主端模块</w:t>
      </w:r>
      <w:bookmarkEnd w:id="33"/>
    </w:p>
    <w:p w14:paraId="75C10A45" w14:textId="7931CD93" w:rsidR="005968B1" w:rsidRDefault="00000000" w:rsidP="004E373D">
      <w:pPr>
        <w:pStyle w:val="3"/>
        <w:wordWrap w:val="0"/>
      </w:pPr>
      <w:bookmarkStart w:id="34" w:name="_Toc227645144"/>
      <w:r>
        <w:t>5.2.1 </w:t>
      </w:r>
      <w:r w:rsidRPr="001947F8">
        <w:rPr>
          <w:bCs/>
        </w:rPr>
        <w:t>登录注册模块</w:t>
      </w:r>
      <w:bookmarkEnd w:id="34"/>
    </w:p>
    <w:p w14:paraId="77A79A30" w14:textId="5E25043B"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3F2D9674" w:rsidR="005968B1" w:rsidRDefault="00034D09" w:rsidP="004E373D">
      <w:pPr>
        <w:wordWrap w:val="0"/>
        <w:spacing w:line="360" w:lineRule="exact"/>
        <w:ind w:firstLine="480"/>
        <w:jc w:val="both"/>
      </w:pPr>
      <w:r w:rsidRPr="00034D09">
        <w:rPr>
          <w:rFonts w:eastAsia="宋体"/>
          <w:sz w:val="24"/>
        </w:rPr>
        <w:t>发布兼职模块是雇主端的核心功能。雇主在发布兼职页面需依次填写岗位信息：输入岗位名称后，通过系统提供的分类下拉框选取所属分类，在工作描述栏中详细说明工作内容与要求，填写具体工作地点，接着设定薪资类型和金额，并借助日期选择器便捷地选定工作起止时间，最后填写招聘人数。为提升填写效率与准确性，分类下拉选择、日期选择器等组件有效降低了输入门槛。表单内置完备的前端校验规则：</w:t>
      </w:r>
      <w:proofErr w:type="gramStart"/>
      <w:r w:rsidRPr="00034D09">
        <w:rPr>
          <w:rFonts w:eastAsia="宋体"/>
          <w:sz w:val="24"/>
        </w:rPr>
        <w:t>必填项为</w:t>
      </w:r>
      <w:proofErr w:type="gramEnd"/>
      <w:r w:rsidRPr="00034D09">
        <w:rPr>
          <w:rFonts w:eastAsia="宋体"/>
          <w:sz w:val="24"/>
        </w:rPr>
        <w:t>空时，输入框下方即时给出</w:t>
      </w:r>
      <w:r w:rsidRPr="00034D09">
        <w:rPr>
          <w:rFonts w:eastAsia="宋体"/>
          <w:sz w:val="24"/>
        </w:rPr>
        <w:t>“</w:t>
      </w:r>
      <w:r w:rsidRPr="00034D09">
        <w:rPr>
          <w:rFonts w:eastAsia="宋体"/>
          <w:sz w:val="24"/>
        </w:rPr>
        <w:t>请填写该项</w:t>
      </w:r>
      <w:r w:rsidRPr="00034D09">
        <w:rPr>
          <w:rFonts w:eastAsia="宋体"/>
          <w:sz w:val="24"/>
        </w:rPr>
        <w:t>”</w:t>
      </w:r>
      <w:r w:rsidRPr="00034D09">
        <w:rPr>
          <w:rFonts w:eastAsia="宋体"/>
          <w:sz w:val="24"/>
        </w:rPr>
        <w:t>提示；薪资金额若为非正数，则提醒</w:t>
      </w:r>
      <w:r w:rsidRPr="00034D09">
        <w:rPr>
          <w:rFonts w:eastAsia="宋体"/>
          <w:sz w:val="24"/>
        </w:rPr>
        <w:t>“</w:t>
      </w:r>
      <w:r w:rsidRPr="00034D09">
        <w:rPr>
          <w:rFonts w:eastAsia="宋体"/>
          <w:sz w:val="24"/>
        </w:rPr>
        <w:t>金额需大于</w:t>
      </w:r>
      <w:r w:rsidRPr="00034D09">
        <w:rPr>
          <w:rFonts w:eastAsia="宋体"/>
          <w:sz w:val="24"/>
        </w:rPr>
        <w:t>0”</w:t>
      </w:r>
      <w:r w:rsidRPr="00034D09">
        <w:rPr>
          <w:rFonts w:eastAsia="宋体"/>
          <w:sz w:val="24"/>
        </w:rPr>
        <w:t>；结束时间早于开始时间时，会提示</w:t>
      </w:r>
      <w:r w:rsidRPr="00034D09">
        <w:rPr>
          <w:rFonts w:eastAsia="宋体"/>
          <w:sz w:val="24"/>
        </w:rPr>
        <w:t>“</w:t>
      </w:r>
      <w:r w:rsidRPr="00034D09">
        <w:rPr>
          <w:rFonts w:eastAsia="宋体"/>
          <w:sz w:val="24"/>
        </w:rPr>
        <w:t>结束时间应晚于开始时间</w:t>
      </w:r>
      <w:r w:rsidRPr="00034D09">
        <w:rPr>
          <w:rFonts w:eastAsia="宋体"/>
          <w:sz w:val="24"/>
        </w:rPr>
        <w:t>”</w:t>
      </w:r>
      <w:r w:rsidRPr="00034D09">
        <w:rPr>
          <w:rFonts w:eastAsia="宋体"/>
          <w:sz w:val="24"/>
        </w:rPr>
        <w:t>，所有提示均在操作后立刻显示，避免无效提交。提</w:t>
      </w:r>
      <w:r w:rsidRPr="00034D09">
        <w:rPr>
          <w:rFonts w:eastAsia="宋体"/>
          <w:sz w:val="24"/>
        </w:rPr>
        <w:lastRenderedPageBreak/>
        <w:t>交后，兼职信息状态自动标记为待审核（</w:t>
      </w:r>
      <w:proofErr w:type="spellStart"/>
      <w:r w:rsidRPr="00034D09">
        <w:rPr>
          <w:rFonts w:eastAsia="宋体"/>
          <w:sz w:val="24"/>
        </w:rPr>
        <w:t>audit_status</w:t>
      </w:r>
      <w:proofErr w:type="spellEnd"/>
      <w:r w:rsidRPr="00034D09">
        <w:rPr>
          <w:rFonts w:eastAsia="宋体"/>
          <w:sz w:val="24"/>
        </w:rPr>
        <w:t>=0</w:t>
      </w:r>
      <w:r w:rsidRPr="00034D09">
        <w:rPr>
          <w:rFonts w:eastAsia="宋体"/>
          <w:sz w:val="24"/>
        </w:rPr>
        <w:t>），雇主端即时展示审核进度，状态标签为</w:t>
      </w:r>
      <w:r w:rsidRPr="00034D09">
        <w:rPr>
          <w:rFonts w:eastAsia="宋体"/>
          <w:sz w:val="24"/>
        </w:rPr>
        <w:t>“</w:t>
      </w:r>
      <w:r w:rsidRPr="00034D09">
        <w:rPr>
          <w:rFonts w:eastAsia="宋体"/>
          <w:sz w:val="24"/>
        </w:rPr>
        <w:t>待审核</w:t>
      </w:r>
      <w:r w:rsidRPr="00034D09">
        <w:rPr>
          <w:rFonts w:eastAsia="宋体"/>
          <w:sz w:val="24"/>
        </w:rPr>
        <w:t>”</w:t>
      </w:r>
      <w:r w:rsidRPr="00034D09">
        <w:rPr>
          <w:rFonts w:eastAsia="宋体"/>
          <w:sz w:val="24"/>
        </w:rPr>
        <w:t>。管理员审核通过后，</w:t>
      </w:r>
      <w:proofErr w:type="gramStart"/>
      <w:r w:rsidRPr="00034D09">
        <w:rPr>
          <w:rFonts w:eastAsia="宋体"/>
          <w:sz w:val="24"/>
        </w:rPr>
        <w:t>该岗位</w:t>
      </w:r>
      <w:proofErr w:type="gramEnd"/>
      <w:r w:rsidRPr="00034D09">
        <w:rPr>
          <w:rFonts w:eastAsia="宋体"/>
          <w:sz w:val="24"/>
        </w:rPr>
        <w:t>即在前端对外展示</w:t>
      </w:r>
      <w:r w:rsidR="004B7DEE">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52BC4555">
            <wp:extent cx="5275297" cy="5886450"/>
            <wp:effectExtent l="0" t="0" r="1905"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1646" cy="5915851"/>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lastRenderedPageBreak/>
        <w:drawing>
          <wp:inline distT="0" distB="0" distL="0" distR="0" wp14:anchorId="1F57D7FC" wp14:editId="65A8E78E">
            <wp:extent cx="5506720" cy="3562350"/>
            <wp:effectExtent l="0" t="0" r="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55" cy="3574535"/>
                    </a:xfrm>
                    <a:prstGeom prst="rect">
                      <a:avLst/>
                    </a:prstGeom>
                  </pic:spPr>
                </pic:pic>
              </a:graphicData>
            </a:graphic>
          </wp:inline>
        </w:drawing>
      </w:r>
    </w:p>
    <w:p w14:paraId="238D0336" w14:textId="75ED47CF"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49B16443" w14:textId="6AC5F09B" w:rsidR="00706BA3" w:rsidRDefault="00034D09" w:rsidP="00034D09">
      <w:pPr>
        <w:spacing w:line="360" w:lineRule="exact"/>
        <w:ind w:firstLine="480"/>
        <w:jc w:val="both"/>
      </w:pPr>
      <w:r>
        <w:rPr>
          <w:noProof/>
        </w:rPr>
        <w:drawing>
          <wp:anchor distT="0" distB="0" distL="114300" distR="114300" simplePos="0" relativeHeight="251669504" behindDoc="0" locked="0" layoutInCell="1" allowOverlap="1" wp14:anchorId="7CF43DC0" wp14:editId="7BF09B07">
            <wp:simplePos x="0" y="0"/>
            <wp:positionH relativeFrom="margin">
              <wp:align>left</wp:align>
            </wp:positionH>
            <wp:positionV relativeFrom="paragraph">
              <wp:posOffset>256540</wp:posOffset>
            </wp:positionV>
            <wp:extent cx="6441440" cy="3651250"/>
            <wp:effectExtent l="0" t="0" r="0" b="635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extLst>
                        <a:ext uri="{28A0092B-C50C-407E-A947-70E740481C1C}">
                          <a14:useLocalDpi xmlns:a14="http://schemas.microsoft.com/office/drawing/2010/main" val="0"/>
                        </a:ext>
                      </a:extLst>
                    </a:blip>
                    <a:stretch>
                      <a:fillRect/>
                    </a:stretch>
                  </pic:blipFill>
                  <pic:spPr>
                    <a:xfrm>
                      <a:off x="0" y="0"/>
                      <a:ext cx="6441440" cy="3651250"/>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发布兼职的交互流程时序图如图</w:t>
      </w:r>
      <w:r>
        <w:rPr>
          <w:rFonts w:eastAsia="宋体"/>
          <w:sz w:val="24"/>
          <w:szCs w:val="24"/>
        </w:rPr>
        <w:t>15</w:t>
      </w:r>
      <w:r>
        <w:rPr>
          <w:rFonts w:eastAsia="宋体"/>
          <w:sz w:val="24"/>
          <w:szCs w:val="24"/>
        </w:rPr>
        <w:t>所示。</w:t>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20619EE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如图</w:t>
      </w:r>
      <w:r>
        <w:rPr>
          <w:rFonts w:eastAsia="宋体"/>
          <w:sz w:val="24"/>
          <w:szCs w:val="24"/>
        </w:rPr>
        <w:t>15</w:t>
      </w:r>
      <w:r>
        <w:rPr>
          <w:rFonts w:eastAsia="宋体"/>
          <w:sz w:val="24"/>
          <w:szCs w:val="24"/>
        </w:rPr>
        <w:t>所示，下面是该流程主要用到的模块或服务：</w:t>
      </w:r>
    </w:p>
    <w:p w14:paraId="5C1A762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JobController</w:t>
      </w:r>
      <w:r>
        <w:rPr>
          <w:rFonts w:eastAsia="宋体"/>
          <w:sz w:val="24"/>
          <w:szCs w:val="24"/>
        </w:rPr>
        <w:t>：岗位控制层模块，负责接收前端发布的兼职信息请求，进行权限校验后调用</w:t>
      </w:r>
      <w:r>
        <w:rPr>
          <w:rFonts w:eastAsia="宋体"/>
          <w:sz w:val="24"/>
          <w:szCs w:val="24"/>
        </w:rPr>
        <w:t>JobPostService</w:t>
      </w:r>
      <w:r>
        <w:rPr>
          <w:rFonts w:eastAsia="宋体"/>
          <w:sz w:val="24"/>
          <w:szCs w:val="24"/>
        </w:rPr>
        <w:t>执行业务逻辑。</w:t>
      </w:r>
    </w:p>
    <w:p w14:paraId="7E33E61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JobPostService</w:t>
      </w:r>
      <w:r>
        <w:rPr>
          <w:rFonts w:eastAsia="宋体"/>
          <w:sz w:val="24"/>
          <w:szCs w:val="24"/>
        </w:rPr>
        <w:t>：岗位业务逻辑层服务，封装了兼职信息的发布、查询、修改等核</w:t>
      </w:r>
      <w:r>
        <w:rPr>
          <w:rFonts w:eastAsia="宋体"/>
          <w:sz w:val="24"/>
          <w:szCs w:val="24"/>
        </w:rPr>
        <w:lastRenderedPageBreak/>
        <w:t>心方法，负责</w:t>
      </w:r>
      <w:r>
        <w:rPr>
          <w:rFonts w:eastAsia="宋体"/>
          <w:sz w:val="24"/>
          <w:szCs w:val="24"/>
        </w:rPr>
        <w:t>DTO</w:t>
      </w:r>
      <w:r>
        <w:rPr>
          <w:rFonts w:eastAsia="宋体"/>
          <w:sz w:val="24"/>
          <w:szCs w:val="24"/>
        </w:rPr>
        <w:t>到实体的属性转换和初始状态设置。</w:t>
      </w:r>
    </w:p>
    <w:p w14:paraId="280F39C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JobPostMapper</w:t>
      </w:r>
      <w:r>
        <w:rPr>
          <w:rFonts w:eastAsia="宋体"/>
          <w:sz w:val="24"/>
          <w:szCs w:val="24"/>
        </w:rPr>
        <w:t>：岗位数据访问层，基于</w:t>
      </w:r>
      <w:r>
        <w:rPr>
          <w:rFonts w:eastAsia="宋体"/>
          <w:sz w:val="24"/>
          <w:szCs w:val="24"/>
        </w:rPr>
        <w:t>MyBatis-Plus</w:t>
      </w:r>
      <w:r>
        <w:rPr>
          <w:rFonts w:eastAsia="宋体"/>
          <w:sz w:val="24"/>
          <w:szCs w:val="24"/>
        </w:rPr>
        <w:t>将数据库中的</w:t>
      </w:r>
      <w:r>
        <w:rPr>
          <w:rFonts w:eastAsia="宋体"/>
          <w:sz w:val="24"/>
          <w:szCs w:val="24"/>
        </w:rPr>
        <w:t>job_post</w:t>
      </w:r>
      <w:r>
        <w:rPr>
          <w:rFonts w:eastAsia="宋体"/>
          <w:sz w:val="24"/>
          <w:szCs w:val="24"/>
        </w:rPr>
        <w:t>表映射为</w:t>
      </w:r>
      <w:r>
        <w:rPr>
          <w:rFonts w:eastAsia="宋体"/>
          <w:sz w:val="24"/>
          <w:szCs w:val="24"/>
        </w:rPr>
        <w:t>JobPost</w:t>
      </w:r>
      <w:r>
        <w:rPr>
          <w:rFonts w:eastAsia="宋体"/>
          <w:sz w:val="24"/>
          <w:szCs w:val="24"/>
        </w:rPr>
        <w:t>实体，封装了兼职信息的数据持久化操作。</w:t>
      </w:r>
    </w:p>
    <w:p w14:paraId="6B295CE4"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雇主发布兼职时，填写兼职信息后点击提交，前端通过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网关，网关对请求进行</w:t>
      </w:r>
      <w:r>
        <w:rPr>
          <w:rFonts w:eastAsia="宋体"/>
          <w:sz w:val="24"/>
          <w:szCs w:val="24"/>
        </w:rPr>
        <w:t>JWT</w:t>
      </w:r>
      <w:r>
        <w:rPr>
          <w:rFonts w:eastAsia="宋体"/>
          <w:sz w:val="24"/>
          <w:szCs w:val="24"/>
        </w:rPr>
        <w:t>鉴权解析后，将用户信息注入请求头并转发至</w:t>
      </w:r>
      <w:r>
        <w:rPr>
          <w:rFonts w:eastAsia="宋体"/>
          <w:sz w:val="24"/>
          <w:szCs w:val="24"/>
        </w:rPr>
        <w:t>JobController</w:t>
      </w:r>
      <w:r>
        <w:rPr>
          <w:rFonts w:eastAsia="宋体"/>
          <w:sz w:val="24"/>
          <w:szCs w:val="24"/>
        </w:rPr>
        <w:t>。</w:t>
      </w:r>
      <w:r>
        <w:rPr>
          <w:rFonts w:eastAsia="宋体"/>
          <w:sz w:val="24"/>
          <w:szCs w:val="24"/>
        </w:rPr>
        <w:t>JobController</w:t>
      </w:r>
      <w:r>
        <w:rPr>
          <w:rFonts w:eastAsia="宋体"/>
          <w:sz w:val="24"/>
          <w:szCs w:val="24"/>
        </w:rPr>
        <w:t>首先校验用户角色是否为雇主，校验通过后调用</w:t>
      </w:r>
      <w:r>
        <w:rPr>
          <w:rFonts w:eastAsia="宋体"/>
          <w:sz w:val="24"/>
          <w:szCs w:val="24"/>
        </w:rPr>
        <w:t>JobPostService</w:t>
      </w:r>
      <w:r>
        <w:rPr>
          <w:rFonts w:eastAsia="宋体"/>
          <w:sz w:val="24"/>
          <w:szCs w:val="24"/>
        </w:rPr>
        <w:t>的</w:t>
      </w:r>
      <w:r>
        <w:rPr>
          <w:rFonts w:eastAsia="宋体"/>
          <w:sz w:val="24"/>
          <w:szCs w:val="24"/>
        </w:rPr>
        <w:t>publishJob</w:t>
      </w:r>
      <w:r>
        <w:rPr>
          <w:rFonts w:eastAsia="宋体"/>
          <w:sz w:val="24"/>
          <w:szCs w:val="24"/>
        </w:rPr>
        <w:t>方法，该方法将前端传入的</w:t>
      </w:r>
      <w:r>
        <w:rPr>
          <w:rFonts w:eastAsia="宋体"/>
          <w:sz w:val="24"/>
          <w:szCs w:val="24"/>
        </w:rPr>
        <w:t>JobPostDTO</w:t>
      </w:r>
      <w:r>
        <w:rPr>
          <w:rFonts w:eastAsia="宋体"/>
          <w:sz w:val="24"/>
          <w:szCs w:val="24"/>
        </w:rPr>
        <w:t>属性复制到</w:t>
      </w:r>
      <w:r>
        <w:rPr>
          <w:rFonts w:eastAsia="宋体"/>
          <w:sz w:val="24"/>
          <w:szCs w:val="24"/>
        </w:rPr>
        <w:t>JobPost</w:t>
      </w:r>
      <w:r>
        <w:rPr>
          <w:rFonts w:eastAsia="宋体"/>
          <w:sz w:val="24"/>
          <w:szCs w:val="24"/>
        </w:rPr>
        <w:t>实体并设置初始状态（草稿</w:t>
      </w:r>
      <w:r>
        <w:rPr>
          <w:rFonts w:eastAsia="宋体"/>
          <w:sz w:val="24"/>
          <w:szCs w:val="24"/>
        </w:rPr>
        <w:t>/</w:t>
      </w:r>
      <w:r>
        <w:rPr>
          <w:rFonts w:eastAsia="宋体"/>
          <w:sz w:val="24"/>
          <w:szCs w:val="24"/>
        </w:rPr>
        <w:t>未审核），随后调用</w:t>
      </w:r>
      <w:r>
        <w:rPr>
          <w:rFonts w:eastAsia="宋体"/>
          <w:sz w:val="24"/>
          <w:szCs w:val="24"/>
        </w:rPr>
        <w:t>JobPostMapper</w:t>
      </w:r>
      <w:r>
        <w:rPr>
          <w:rFonts w:eastAsia="宋体"/>
          <w:sz w:val="24"/>
          <w:szCs w:val="24"/>
        </w:rPr>
        <w:t>将数据插入数据库，最终返回发布结果。</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6EEC4938">
            <wp:extent cx="6134100" cy="2876370"/>
            <wp:effectExtent l="0" t="0" r="0" b="635"/>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6177089" cy="2896528"/>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115B7042" w14:textId="1BC82860" w:rsidR="00B14D9A" w:rsidRDefault="00132884" w:rsidP="00A8776B">
      <w:pPr>
        <w:jc w:val="center"/>
        <w:rPr>
          <w:rFonts w:hint="eastAsia"/>
        </w:rPr>
      </w:pPr>
      <w:r>
        <w:rPr>
          <w:noProof/>
        </w:rPr>
        <w:drawing>
          <wp:inline distT="0" distB="0" distL="0" distR="0" wp14:anchorId="13B6B265" wp14:editId="316C45CF">
            <wp:extent cx="5034915" cy="292100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077866" cy="2945918"/>
                    </a:xfrm>
                    <a:prstGeom prst="rect">
                      <a:avLst/>
                    </a:prstGeom>
                  </pic:spPr>
                </pic:pic>
              </a:graphicData>
            </a:graphic>
          </wp:inline>
        </w:drawing>
      </w:r>
    </w:p>
    <w:p w14:paraId="6D100BC9" w14:textId="73A7C2F8"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01EF9F85" w14:textId="0D22EDEC" w:rsidR="00B14D9A" w:rsidRDefault="00034D09" w:rsidP="00034D09">
      <w:pPr>
        <w:spacing w:line="360" w:lineRule="exact"/>
        <w:ind w:firstLine="480"/>
        <w:jc w:val="both"/>
      </w:pPr>
      <w:r>
        <w:rPr>
          <w:noProof/>
        </w:rPr>
        <w:drawing>
          <wp:anchor distT="0" distB="0" distL="114300" distR="114300" simplePos="0" relativeHeight="251670528" behindDoc="0" locked="0" layoutInCell="1" allowOverlap="1" wp14:anchorId="0F3A69EF" wp14:editId="7B67E3E1">
            <wp:simplePos x="0" y="0"/>
            <wp:positionH relativeFrom="column">
              <wp:posOffset>-401955</wp:posOffset>
            </wp:positionH>
            <wp:positionV relativeFrom="paragraph">
              <wp:posOffset>233680</wp:posOffset>
            </wp:positionV>
            <wp:extent cx="6894195" cy="5011420"/>
            <wp:effectExtent l="0" t="0" r="190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extLst>
                        <a:ext uri="{28A0092B-C50C-407E-A947-70E740481C1C}">
                          <a14:useLocalDpi xmlns:a14="http://schemas.microsoft.com/office/drawing/2010/main" val="0"/>
                        </a:ext>
                      </a:extLst>
                    </a:blip>
                    <a:stretch>
                      <a:fillRect/>
                    </a:stretch>
                  </pic:blipFill>
                  <pic:spPr>
                    <a:xfrm>
                      <a:off x="0" y="0"/>
                      <a:ext cx="6894195" cy="5011420"/>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申请审核的交互流程时序图如图</w:t>
      </w:r>
      <w:r>
        <w:rPr>
          <w:rFonts w:eastAsia="宋体"/>
          <w:sz w:val="24"/>
          <w:szCs w:val="24"/>
        </w:rPr>
        <w:t>19</w:t>
      </w:r>
      <w:r>
        <w:rPr>
          <w:rFonts w:eastAsia="宋体"/>
          <w:sz w:val="24"/>
          <w:szCs w:val="24"/>
        </w:rPr>
        <w:t>所示。</w:t>
      </w:r>
    </w:p>
    <w:p w14:paraId="6079D6DC" w14:textId="1AD58ED6"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2CDD747D" w14:textId="6C7D4849"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如图</w:t>
      </w:r>
      <w:r>
        <w:rPr>
          <w:rFonts w:eastAsia="宋体"/>
          <w:sz w:val="24"/>
          <w:szCs w:val="24"/>
        </w:rPr>
        <w:t>19</w:t>
      </w:r>
      <w:r>
        <w:rPr>
          <w:rFonts w:eastAsia="宋体"/>
          <w:sz w:val="24"/>
          <w:szCs w:val="24"/>
        </w:rPr>
        <w:t>所示，下面是该流程主要用到的模块或服务：</w:t>
      </w:r>
    </w:p>
    <w:p w14:paraId="46CABB59" w14:textId="55CF897E"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proofErr w:type="spellStart"/>
      <w:r>
        <w:rPr>
          <w:rFonts w:eastAsia="宋体"/>
          <w:sz w:val="24"/>
          <w:szCs w:val="24"/>
        </w:rPr>
        <w:t>OrderController</w:t>
      </w:r>
      <w:proofErr w:type="spellEnd"/>
      <w:r>
        <w:rPr>
          <w:rFonts w:eastAsia="宋体"/>
          <w:sz w:val="24"/>
          <w:szCs w:val="24"/>
        </w:rPr>
        <w:t>：订单控制层模块，负责接收前端的申请审核请求，进行权限校验后调用</w:t>
      </w:r>
      <w:r>
        <w:rPr>
          <w:rFonts w:eastAsia="宋体"/>
          <w:sz w:val="24"/>
          <w:szCs w:val="24"/>
        </w:rPr>
        <w:t>ApplicationService</w:t>
      </w:r>
      <w:r>
        <w:rPr>
          <w:rFonts w:eastAsia="宋体"/>
          <w:sz w:val="24"/>
          <w:szCs w:val="24"/>
        </w:rPr>
        <w:t>执行审核业务逻辑。</w:t>
      </w:r>
    </w:p>
    <w:p w14:paraId="6A821A4C" w14:textId="433C08C5"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proofErr w:type="spellStart"/>
      <w:r>
        <w:rPr>
          <w:rFonts w:eastAsia="宋体"/>
          <w:sz w:val="24"/>
          <w:szCs w:val="24"/>
        </w:rPr>
        <w:t>ApplicationService</w:t>
      </w:r>
      <w:proofErr w:type="spellEnd"/>
      <w:r>
        <w:rPr>
          <w:rFonts w:eastAsia="宋体"/>
          <w:sz w:val="24"/>
          <w:szCs w:val="24"/>
        </w:rPr>
        <w:t>：申请业务逻辑层服务，封装了申请审核的核心逻辑，包括申请信息查询、雇主身份校验、申请状态更新以及录用时的岗位人数更新和订单自动创建。</w:t>
      </w:r>
    </w:p>
    <w:p w14:paraId="1C37D511" w14:textId="180EF382"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proofErr w:type="spellStart"/>
      <w:r>
        <w:rPr>
          <w:rFonts w:eastAsia="宋体"/>
          <w:sz w:val="24"/>
          <w:szCs w:val="24"/>
        </w:rPr>
        <w:t>ApplicationMapper</w:t>
      </w:r>
      <w:proofErr w:type="spellEnd"/>
      <w:r>
        <w:rPr>
          <w:rFonts w:eastAsia="宋体"/>
          <w:sz w:val="24"/>
          <w:szCs w:val="24"/>
        </w:rPr>
        <w:t>：申请数据访问层，基于</w:t>
      </w:r>
      <w:r>
        <w:rPr>
          <w:rFonts w:eastAsia="宋体"/>
          <w:sz w:val="24"/>
          <w:szCs w:val="24"/>
        </w:rPr>
        <w:t>MyBatis-Plus</w:t>
      </w:r>
      <w:r>
        <w:rPr>
          <w:rFonts w:eastAsia="宋体"/>
          <w:sz w:val="24"/>
          <w:szCs w:val="24"/>
        </w:rPr>
        <w:t>将数据库中的</w:t>
      </w:r>
      <w:r>
        <w:rPr>
          <w:rFonts w:eastAsia="宋体"/>
          <w:sz w:val="24"/>
          <w:szCs w:val="24"/>
        </w:rPr>
        <w:t>application</w:t>
      </w:r>
      <w:r>
        <w:rPr>
          <w:rFonts w:eastAsia="宋体"/>
          <w:sz w:val="24"/>
          <w:szCs w:val="24"/>
        </w:rPr>
        <w:t>表映射为</w:t>
      </w:r>
      <w:r>
        <w:rPr>
          <w:rFonts w:eastAsia="宋体"/>
          <w:sz w:val="24"/>
          <w:szCs w:val="24"/>
        </w:rPr>
        <w:t>Application</w:t>
      </w:r>
      <w:r>
        <w:rPr>
          <w:rFonts w:eastAsia="宋体"/>
          <w:sz w:val="24"/>
          <w:szCs w:val="24"/>
        </w:rPr>
        <w:t>实体，封装了申请信息的数据持久化操作。</w:t>
      </w:r>
    </w:p>
    <w:p w14:paraId="24F59F88" w14:textId="1B0F778B"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4</w:t>
      </w:r>
      <w:r>
        <w:rPr>
          <w:rFonts w:eastAsia="宋体"/>
          <w:sz w:val="24"/>
          <w:szCs w:val="24"/>
        </w:rPr>
        <w:t>）</w:t>
      </w:r>
      <w:proofErr w:type="spellStart"/>
      <w:r>
        <w:rPr>
          <w:rFonts w:eastAsia="宋体"/>
          <w:sz w:val="24"/>
          <w:szCs w:val="24"/>
        </w:rPr>
        <w:t>JobPostMapper</w:t>
      </w:r>
      <w:proofErr w:type="spellEnd"/>
      <w:r>
        <w:rPr>
          <w:rFonts w:eastAsia="宋体"/>
          <w:sz w:val="24"/>
          <w:szCs w:val="24"/>
        </w:rPr>
        <w:t>：岗位数据访问层，用于查询岗位信息和以乐观</w:t>
      </w:r>
      <w:proofErr w:type="gramStart"/>
      <w:r>
        <w:rPr>
          <w:rFonts w:eastAsia="宋体"/>
          <w:sz w:val="24"/>
          <w:szCs w:val="24"/>
        </w:rPr>
        <w:t>锁方式</w:t>
      </w:r>
      <w:proofErr w:type="gramEnd"/>
      <w:r>
        <w:rPr>
          <w:rFonts w:eastAsia="宋体"/>
          <w:sz w:val="24"/>
          <w:szCs w:val="24"/>
        </w:rPr>
        <w:t>更新已招聘人数。</w:t>
      </w:r>
    </w:p>
    <w:p w14:paraId="7DF5DA47" w14:textId="1BB0EE9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5</w:t>
      </w:r>
      <w:r>
        <w:rPr>
          <w:rFonts w:eastAsia="宋体"/>
          <w:sz w:val="24"/>
          <w:szCs w:val="24"/>
        </w:rPr>
        <w:t>）</w:t>
      </w:r>
      <w:proofErr w:type="spellStart"/>
      <w:r>
        <w:rPr>
          <w:rFonts w:eastAsia="宋体"/>
          <w:sz w:val="24"/>
          <w:szCs w:val="24"/>
        </w:rPr>
        <w:t>OrderRecordMapper</w:t>
      </w:r>
      <w:proofErr w:type="spellEnd"/>
      <w:r>
        <w:rPr>
          <w:rFonts w:eastAsia="宋体"/>
          <w:sz w:val="24"/>
          <w:szCs w:val="24"/>
        </w:rPr>
        <w:t>：订单数据访问层，用于在审核录用时自动创建订单记录。</w:t>
      </w:r>
    </w:p>
    <w:p w14:paraId="3D34AF3B" w14:textId="693D5A9D" w:rsidR="005968B1" w:rsidRPr="00034D09" w:rsidRDefault="00477953" w:rsidP="00034D09">
      <w:pPr>
        <w:wordWrap w:val="0"/>
        <w:spacing w:line="360" w:lineRule="exact"/>
        <w:ind w:firstLineChars="200" w:firstLine="480"/>
        <w:jc w:val="both"/>
        <w:rPr>
          <w:rFonts w:eastAsia="宋体"/>
          <w:sz w:val="24"/>
          <w:szCs w:val="24"/>
        </w:rPr>
      </w:pPr>
      <w:r>
        <w:rPr>
          <w:rFonts w:eastAsia="宋体"/>
          <w:sz w:val="24"/>
          <w:szCs w:val="24"/>
        </w:rPr>
        <w:t>雇主审核申请时，选择通过或拒绝操作后，前端通过</w:t>
      </w:r>
      <w:r>
        <w:rPr>
          <w:rFonts w:eastAsia="宋体"/>
          <w:sz w:val="24"/>
          <w:szCs w:val="24"/>
        </w:rPr>
        <w:t>AJAX</w:t>
      </w:r>
      <w:r>
        <w:rPr>
          <w:rFonts w:eastAsia="宋体"/>
          <w:sz w:val="24"/>
          <w:szCs w:val="24"/>
        </w:rPr>
        <w:t>发送</w:t>
      </w:r>
      <w:r>
        <w:rPr>
          <w:rFonts w:eastAsia="宋体"/>
          <w:sz w:val="24"/>
          <w:szCs w:val="24"/>
        </w:rPr>
        <w:t>PUT</w:t>
      </w:r>
      <w:r>
        <w:rPr>
          <w:rFonts w:eastAsia="宋体"/>
          <w:sz w:val="24"/>
          <w:szCs w:val="24"/>
        </w:rPr>
        <w:t>请求到</w:t>
      </w:r>
      <w:r>
        <w:rPr>
          <w:rFonts w:eastAsia="宋体"/>
          <w:sz w:val="24"/>
          <w:szCs w:val="24"/>
        </w:rPr>
        <w:t>API</w:t>
      </w:r>
      <w:r>
        <w:rPr>
          <w:rFonts w:eastAsia="宋体"/>
          <w:sz w:val="24"/>
          <w:szCs w:val="24"/>
        </w:rPr>
        <w:t>网关，网关鉴权后将请求转发至</w:t>
      </w:r>
      <w:r>
        <w:rPr>
          <w:rFonts w:eastAsia="宋体"/>
          <w:sz w:val="24"/>
          <w:szCs w:val="24"/>
        </w:rPr>
        <w:t>OrderController</w:t>
      </w:r>
      <w:r>
        <w:rPr>
          <w:rFonts w:eastAsia="宋体"/>
          <w:sz w:val="24"/>
          <w:szCs w:val="24"/>
        </w:rPr>
        <w:t>。</w:t>
      </w:r>
      <w:r>
        <w:rPr>
          <w:rFonts w:eastAsia="宋体"/>
          <w:sz w:val="24"/>
          <w:szCs w:val="24"/>
        </w:rPr>
        <w:t>OrderController</w:t>
      </w:r>
      <w:r>
        <w:rPr>
          <w:rFonts w:eastAsia="宋体"/>
          <w:sz w:val="24"/>
          <w:szCs w:val="24"/>
        </w:rPr>
        <w:t>校验用户角色后调用</w:t>
      </w:r>
      <w:r>
        <w:rPr>
          <w:rFonts w:eastAsia="宋体"/>
          <w:sz w:val="24"/>
          <w:szCs w:val="24"/>
        </w:rPr>
        <w:t>ApplicationService</w:t>
      </w:r>
      <w:r>
        <w:rPr>
          <w:rFonts w:eastAsia="宋体"/>
          <w:sz w:val="24"/>
          <w:szCs w:val="24"/>
        </w:rPr>
        <w:t>的</w:t>
      </w:r>
      <w:r>
        <w:rPr>
          <w:rFonts w:eastAsia="宋体"/>
          <w:sz w:val="24"/>
          <w:szCs w:val="24"/>
        </w:rPr>
        <w:t>reviewApplication</w:t>
      </w:r>
      <w:r>
        <w:rPr>
          <w:rFonts w:eastAsia="宋体"/>
          <w:sz w:val="24"/>
          <w:szCs w:val="24"/>
        </w:rPr>
        <w:t>方法，该方法首先查询申请记录和对应的岗位信息并校验雇主身份，当审核结果为录用时，使用乐观锁更新岗位已招聘人数，若更新成功则自动创建订单记录，最后更新申请状态并返回审核结果。整个审核录用流程在同一事务中执行，确保数据一致性。</w:t>
      </w:r>
    </w:p>
    <w:p w14:paraId="29334732" w14:textId="6F000C9B"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464A7C82"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2976723" w:rsidR="008E222F" w:rsidRPr="008E222F" w:rsidRDefault="00034D09" w:rsidP="00B14D9A">
      <w:pPr>
        <w:spacing w:line="360" w:lineRule="exact"/>
        <w:ind w:firstLine="480"/>
        <w:jc w:val="both"/>
        <w:rPr>
          <w:rFonts w:eastAsia="宋体"/>
          <w:sz w:val="24"/>
          <w:szCs w:val="24"/>
        </w:rPr>
      </w:pPr>
      <w:r>
        <w:rPr>
          <w:noProof/>
        </w:rPr>
        <w:drawing>
          <wp:anchor distT="0" distB="0" distL="114300" distR="114300" simplePos="0" relativeHeight="251667456" behindDoc="0" locked="0" layoutInCell="1" allowOverlap="1" wp14:anchorId="5F8A4B8A" wp14:editId="3F6E0AE2">
            <wp:simplePos x="0" y="0"/>
            <wp:positionH relativeFrom="margin">
              <wp:posOffset>-118745</wp:posOffset>
            </wp:positionH>
            <wp:positionV relativeFrom="paragraph">
              <wp:posOffset>246380</wp:posOffset>
            </wp:positionV>
            <wp:extent cx="6355715" cy="3500755"/>
            <wp:effectExtent l="0" t="0" r="6985" b="4445"/>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55715" cy="3500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lastRenderedPageBreak/>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6DAF0886"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6CAE6165" w14:textId="47F1996D" w:rsidR="00706BA3" w:rsidRDefault="00034D09" w:rsidP="00034D09">
      <w:pPr>
        <w:spacing w:line="360" w:lineRule="exact"/>
        <w:ind w:firstLine="480"/>
        <w:jc w:val="both"/>
      </w:pPr>
      <w:r>
        <w:rPr>
          <w:noProof/>
        </w:rPr>
        <w:drawing>
          <wp:anchor distT="0" distB="0" distL="114300" distR="114300" simplePos="0" relativeHeight="251671552" behindDoc="0" locked="0" layoutInCell="1" allowOverlap="1" wp14:anchorId="5C7B3DC1" wp14:editId="4ABB0611">
            <wp:simplePos x="0" y="0"/>
            <wp:positionH relativeFrom="margin">
              <wp:align>center</wp:align>
            </wp:positionH>
            <wp:positionV relativeFrom="paragraph">
              <wp:posOffset>290412</wp:posOffset>
            </wp:positionV>
            <wp:extent cx="6273165" cy="4265295"/>
            <wp:effectExtent l="0" t="0" r="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extLst>
                        <a:ext uri="{28A0092B-C50C-407E-A947-70E740481C1C}">
                          <a14:useLocalDpi xmlns:a14="http://schemas.microsoft.com/office/drawing/2010/main" val="0"/>
                        </a:ext>
                      </a:extLst>
                    </a:blip>
                    <a:stretch>
                      <a:fillRect/>
                    </a:stretch>
                  </pic:blipFill>
                  <pic:spPr>
                    <a:xfrm>
                      <a:off x="0" y="0"/>
                      <a:ext cx="6273165" cy="4265295"/>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订单结算的交互流程时序图如图</w:t>
      </w:r>
      <w:r>
        <w:rPr>
          <w:rFonts w:eastAsia="宋体"/>
          <w:sz w:val="24"/>
          <w:szCs w:val="24"/>
        </w:rPr>
        <w:t>22</w:t>
      </w:r>
      <w:r>
        <w:rPr>
          <w:rFonts w:eastAsia="宋体"/>
          <w:sz w:val="24"/>
          <w:szCs w:val="24"/>
        </w:rPr>
        <w:t>所示。</w:t>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00A823F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如图</w:t>
      </w:r>
      <w:r>
        <w:rPr>
          <w:rFonts w:eastAsia="宋体"/>
          <w:sz w:val="24"/>
          <w:szCs w:val="24"/>
        </w:rPr>
        <w:t>22</w:t>
      </w:r>
      <w:r>
        <w:rPr>
          <w:rFonts w:eastAsia="宋体"/>
          <w:sz w:val="24"/>
          <w:szCs w:val="24"/>
        </w:rPr>
        <w:t>所示，下面是该流程主要用到的模块或服务：</w:t>
      </w:r>
    </w:p>
    <w:p w14:paraId="4D78C93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OrderController</w:t>
      </w:r>
      <w:r>
        <w:rPr>
          <w:rFonts w:eastAsia="宋体"/>
          <w:sz w:val="24"/>
          <w:szCs w:val="24"/>
        </w:rPr>
        <w:t>：订单控制层模块，负责接收前端的订单结算请求，进行权限校验后调用</w:t>
      </w:r>
      <w:r>
        <w:rPr>
          <w:rFonts w:eastAsia="宋体"/>
          <w:sz w:val="24"/>
          <w:szCs w:val="24"/>
        </w:rPr>
        <w:t>OrderService</w:t>
      </w:r>
      <w:r>
        <w:rPr>
          <w:rFonts w:eastAsia="宋体"/>
          <w:sz w:val="24"/>
          <w:szCs w:val="24"/>
        </w:rPr>
        <w:t>执行结算业务逻辑。</w:t>
      </w:r>
    </w:p>
    <w:p w14:paraId="2DCD3BC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OrderService</w:t>
      </w:r>
      <w:r>
        <w:rPr>
          <w:rFonts w:eastAsia="宋体"/>
          <w:sz w:val="24"/>
          <w:szCs w:val="24"/>
        </w:rPr>
        <w:t>：订单业务逻辑层服务，封装了订单结算的核心逻辑，包括订单查询、雇主身份校验、结算状态校验和订单更新操作。</w:t>
      </w:r>
    </w:p>
    <w:p w14:paraId="357BD21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OrderRecordMapper</w:t>
      </w:r>
      <w:r>
        <w:rPr>
          <w:rFonts w:eastAsia="宋体"/>
          <w:sz w:val="24"/>
          <w:szCs w:val="24"/>
        </w:rPr>
        <w:t>：订单数据访问层，基于</w:t>
      </w:r>
      <w:r>
        <w:rPr>
          <w:rFonts w:eastAsia="宋体"/>
          <w:sz w:val="24"/>
          <w:szCs w:val="24"/>
        </w:rPr>
        <w:t>MyBatis-Plus</w:t>
      </w:r>
      <w:r>
        <w:rPr>
          <w:rFonts w:eastAsia="宋体"/>
          <w:sz w:val="24"/>
          <w:szCs w:val="24"/>
        </w:rPr>
        <w:t>将数据库中的</w:t>
      </w:r>
      <w:r>
        <w:rPr>
          <w:rFonts w:eastAsia="宋体"/>
          <w:sz w:val="24"/>
          <w:szCs w:val="24"/>
        </w:rPr>
        <w:t>order_record</w:t>
      </w:r>
      <w:r>
        <w:rPr>
          <w:rFonts w:eastAsia="宋体"/>
          <w:sz w:val="24"/>
          <w:szCs w:val="24"/>
        </w:rPr>
        <w:t>表映射为</w:t>
      </w:r>
      <w:r>
        <w:rPr>
          <w:rFonts w:eastAsia="宋体"/>
          <w:sz w:val="24"/>
          <w:szCs w:val="24"/>
        </w:rPr>
        <w:t>OrderRecord</w:t>
      </w:r>
      <w:r>
        <w:rPr>
          <w:rFonts w:eastAsia="宋体"/>
          <w:sz w:val="24"/>
          <w:szCs w:val="24"/>
        </w:rPr>
        <w:t>实体，封装了订单信息的数据持久化操作。</w:t>
      </w:r>
    </w:p>
    <w:p w14:paraId="6A383D35"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雇主进行订单结算时，填写实际薪资金额后点击确认结算，前端通过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网关，网关鉴权后将请求转发至</w:t>
      </w:r>
      <w:r>
        <w:rPr>
          <w:rFonts w:eastAsia="宋体"/>
          <w:sz w:val="24"/>
          <w:szCs w:val="24"/>
        </w:rPr>
        <w:t>OrderController</w:t>
      </w:r>
      <w:r>
        <w:rPr>
          <w:rFonts w:eastAsia="宋体"/>
          <w:sz w:val="24"/>
          <w:szCs w:val="24"/>
        </w:rPr>
        <w:t>。</w:t>
      </w:r>
      <w:r>
        <w:rPr>
          <w:rFonts w:eastAsia="宋体"/>
          <w:sz w:val="24"/>
          <w:szCs w:val="24"/>
        </w:rPr>
        <w:t>OrderController</w:t>
      </w:r>
      <w:r>
        <w:rPr>
          <w:rFonts w:eastAsia="宋体"/>
          <w:sz w:val="24"/>
          <w:szCs w:val="24"/>
        </w:rPr>
        <w:t>校验用户角色后调用</w:t>
      </w:r>
      <w:r>
        <w:rPr>
          <w:rFonts w:eastAsia="宋体"/>
          <w:sz w:val="24"/>
          <w:szCs w:val="24"/>
        </w:rPr>
        <w:t>OrderService</w:t>
      </w:r>
      <w:r>
        <w:rPr>
          <w:rFonts w:eastAsia="宋体"/>
          <w:sz w:val="24"/>
          <w:szCs w:val="24"/>
        </w:rPr>
        <w:t>的</w:t>
      </w:r>
      <w:r>
        <w:rPr>
          <w:rFonts w:eastAsia="宋体"/>
          <w:sz w:val="24"/>
          <w:szCs w:val="24"/>
        </w:rPr>
        <w:t>settleOrder</w:t>
      </w:r>
      <w:r>
        <w:rPr>
          <w:rFonts w:eastAsia="宋体"/>
          <w:sz w:val="24"/>
          <w:szCs w:val="24"/>
        </w:rPr>
        <w:t>方法，该方法首先根据订单</w:t>
      </w:r>
      <w:r>
        <w:rPr>
          <w:rFonts w:eastAsia="宋体"/>
          <w:sz w:val="24"/>
          <w:szCs w:val="24"/>
        </w:rPr>
        <w:t>ID</w:t>
      </w:r>
      <w:r>
        <w:rPr>
          <w:rFonts w:eastAsia="宋体"/>
          <w:sz w:val="24"/>
          <w:szCs w:val="24"/>
        </w:rPr>
        <w:t>查询订单记录，校验雇主身份和结算状态，确认订单未被结算后设置结算金额并将结算状态更新为已结算，调用</w:t>
      </w:r>
      <w:r>
        <w:rPr>
          <w:rFonts w:eastAsia="宋体"/>
          <w:sz w:val="24"/>
          <w:szCs w:val="24"/>
        </w:rPr>
        <w:t>OrderRecordMapper</w:t>
      </w:r>
      <w:r>
        <w:rPr>
          <w:rFonts w:eastAsia="宋体"/>
          <w:sz w:val="24"/>
          <w:szCs w:val="24"/>
        </w:rPr>
        <w:t>将更新结果持久化到数据库，最终返回结算结果。</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lastRenderedPageBreak/>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31204E71">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lastRenderedPageBreak/>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499BDC24">
            <wp:extent cx="4522422" cy="3060862"/>
            <wp:effectExtent l="0" t="0" r="0" b="635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4556073" cy="3083638"/>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110919A9">
            <wp:extent cx="5392476" cy="2592730"/>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419627" cy="2605784"/>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1BED5E4">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tcBorders>
              <w:top w:val="single" w:sz="4" w:space="0" w:color="auto"/>
            </w:tcBorders>
            <w:vAlign w:val="center"/>
          </w:tcPr>
          <w:p w14:paraId="01AAE110" w14:textId="77777777" w:rsidR="005968B1" w:rsidRDefault="00000000" w:rsidP="004E373D">
            <w:pPr>
              <w:wordWrap w:val="0"/>
              <w:jc w:val="center"/>
            </w:pPr>
            <w:r>
              <w:rPr>
                <w:rFonts w:eastAsia="宋体"/>
                <w:sz w:val="22"/>
                <w:szCs w:val="18"/>
              </w:rPr>
              <w:t>TC-01</w:t>
            </w:r>
          </w:p>
        </w:tc>
        <w:tc>
          <w:tcPr>
            <w:tcW w:w="1100" w:type="dxa"/>
            <w:tcBorders>
              <w:top w:val="single" w:sz="4" w:space="0" w:color="auto"/>
            </w:tcBorders>
            <w:vAlign w:val="center"/>
          </w:tcPr>
          <w:p w14:paraId="1388C655" w14:textId="77777777" w:rsidR="005968B1" w:rsidRDefault="00000000" w:rsidP="004E373D">
            <w:pPr>
              <w:wordWrap w:val="0"/>
              <w:jc w:val="center"/>
            </w:pPr>
            <w:r>
              <w:rPr>
                <w:rFonts w:eastAsia="宋体"/>
                <w:sz w:val="22"/>
                <w:szCs w:val="18"/>
              </w:rPr>
              <w:t>用户登录</w:t>
            </w:r>
          </w:p>
        </w:tc>
        <w:tc>
          <w:tcPr>
            <w:tcW w:w="1500" w:type="dxa"/>
            <w:tcBorders>
              <w:top w:val="single" w:sz="4" w:space="0" w:color="auto"/>
            </w:tcBorders>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tcBorders>
              <w:top w:val="single" w:sz="4" w:space="0" w:color="auto"/>
            </w:tcBorders>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tcBorders>
              <w:top w:val="single" w:sz="4" w:space="0" w:color="auto"/>
            </w:tcBorders>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tcBorders>
              <w:top w:val="single" w:sz="4" w:space="0" w:color="auto"/>
            </w:tcBorders>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tcBorders>
              <w:top w:val="single" w:sz="4" w:space="0" w:color="auto"/>
            </w:tcBorders>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EC49B" w14:textId="77777777" w:rsidR="006778C8" w:rsidRDefault="006778C8">
      <w:r>
        <w:separator/>
      </w:r>
    </w:p>
  </w:endnote>
  <w:endnote w:type="continuationSeparator" w:id="0">
    <w:p w14:paraId="79F697D1" w14:textId="77777777" w:rsidR="006778C8" w:rsidRDefault="006778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A858" w14:textId="77777777" w:rsidR="006778C8" w:rsidRDefault="006778C8">
      <w:r>
        <w:separator/>
      </w:r>
    </w:p>
  </w:footnote>
  <w:footnote w:type="continuationSeparator" w:id="0">
    <w:p w14:paraId="2515602E" w14:textId="77777777" w:rsidR="006778C8" w:rsidRDefault="006778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644853007" name="图片 164485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34D0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69DB"/>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778C8"/>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2794B"/>
    <w:rsid w:val="009445CA"/>
    <w:rsid w:val="009732BD"/>
    <w:rsid w:val="00977B5E"/>
    <w:rsid w:val="009E46B7"/>
    <w:rsid w:val="00A0358E"/>
    <w:rsid w:val="00A03BF1"/>
    <w:rsid w:val="00A65043"/>
    <w:rsid w:val="00A761EF"/>
    <w:rsid w:val="00A821A5"/>
    <w:rsid w:val="00A8776B"/>
    <w:rsid w:val="00A907C9"/>
    <w:rsid w:val="00AA66A0"/>
    <w:rsid w:val="00AA7194"/>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D4E81"/>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39</Pages>
  <Words>4543</Words>
  <Characters>25898</Characters>
  <Application>Microsoft Office Word</Application>
  <DocSecurity>0</DocSecurity>
  <Lines>215</Lines>
  <Paragraphs>60</Paragraphs>
  <ScaleCrop>false</ScaleCrop>
  <Company/>
  <LinksUpToDate>false</LinksUpToDate>
  <CharactersWithSpaces>30381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13</cp:revision>
  <dcterms:created xsi:type="dcterms:W3CDTF">2026-04-24T16:03:00Z</dcterms:created>
  <dcterms:modified xsi:type="dcterms:W3CDTF">2026-04-28T13:36:00Z</dcterms:modified>
</cp:coreProperties>
</file>