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1E820" w14:textId="5EF24785" w:rsidR="00D75ED2" w:rsidRPr="00D75ED2" w:rsidRDefault="00292D68">
      <w:pPr>
        <w:rPr>
          <w:b/>
        </w:rPr>
      </w:pPr>
      <w:r>
        <w:rPr>
          <w:rFonts w:hint="eastAsia"/>
          <w:b/>
        </w:rPr>
        <w:t>E_L</w:t>
      </w:r>
      <w:r>
        <w:rPr>
          <w:b/>
        </w:rPr>
        <w:t>ecture4_W1</w:t>
      </w:r>
    </w:p>
    <w:p w14:paraId="53130DE8" w14:textId="77777777" w:rsidR="00540273" w:rsidRDefault="00051778">
      <w:r>
        <w:rPr>
          <w:rFonts w:hint="eastAsia"/>
        </w:rPr>
        <w:t>Name:</w:t>
      </w:r>
    </w:p>
    <w:p w14:paraId="1D0967E8" w14:textId="77777777" w:rsidR="00051778" w:rsidRDefault="00051778">
      <w:r>
        <w:rPr>
          <w:rFonts w:hint="eastAsia"/>
        </w:rPr>
        <w:t>ID</w:t>
      </w:r>
      <w:r>
        <w:t>:</w:t>
      </w:r>
    </w:p>
    <w:p w14:paraId="0CE3F4F8" w14:textId="77777777" w:rsidR="006A4D17" w:rsidRDefault="006A4D17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056486EB" w14:textId="77777777" w:rsidTr="00A84194">
        <w:tc>
          <w:tcPr>
            <w:tcW w:w="562" w:type="dxa"/>
          </w:tcPr>
          <w:p w14:paraId="20397EB9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7859997C" w14:textId="46F51FCB" w:rsidR="00B77F66" w:rsidRPr="00B77F66" w:rsidRDefault="00B77F66" w:rsidP="00856399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30</w:t>
            </w:r>
            <w:r>
              <w:rPr>
                <w:b/>
                <w:color w:val="0000FF"/>
                <w:kern w:val="0"/>
              </w:rPr>
              <w:t xml:space="preserve"> pts, </w:t>
            </w:r>
            <w:r>
              <w:rPr>
                <w:rFonts w:hint="eastAsia"/>
                <w:b/>
                <w:color w:val="0000FF"/>
                <w:kern w:val="0"/>
              </w:rPr>
              <w:t>15</w:t>
            </w:r>
            <w:r>
              <w:rPr>
                <w:b/>
                <w:color w:val="0000FF"/>
                <w:kern w:val="0"/>
              </w:rPr>
              <w:t xml:space="preserve"> pts for each]</w:t>
            </w:r>
          </w:p>
          <w:p w14:paraId="3F1E5AA9" w14:textId="41F53E08" w:rsidR="00E16CB1" w:rsidRPr="00856399" w:rsidRDefault="00DE640A" w:rsidP="00856399">
            <w:pPr>
              <w:rPr>
                <w:b/>
                <w:bCs/>
              </w:rPr>
            </w:pPr>
            <w:r w:rsidRPr="00DE640A">
              <w:rPr>
                <w:b/>
              </w:rPr>
              <w:t>(1)</w:t>
            </w:r>
          </w:p>
          <w:p w14:paraId="0A88EBC0" w14:textId="77777777" w:rsidR="008E00B5" w:rsidRPr="00E06608" w:rsidRDefault="004B6726" w:rsidP="00E06608">
            <w:pPr>
              <w:jc w:val="both"/>
              <w:rPr>
                <w:b/>
              </w:rPr>
            </w:pPr>
            <w:r w:rsidRPr="00E06608">
              <w:rPr>
                <w:rFonts w:hint="eastAsia"/>
                <w:b/>
              </w:rPr>
              <w:t>如果效用函數為</w:t>
            </w:r>
            <w:r w:rsidRPr="00E06608">
              <w:rPr>
                <w:rFonts w:hint="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=A∙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E06608">
              <w:rPr>
                <w:rFonts w:hint="eastAsia"/>
                <w:b/>
              </w:rPr>
              <w:t>，原來的消費組合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=(20,30)</m:t>
              </m:r>
            </m:oMath>
            <w:r w:rsidRPr="00E06608">
              <w:rPr>
                <w:rFonts w:hint="eastAsia"/>
                <w:b/>
              </w:rPr>
              <w:t>，當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E06608">
              <w:rPr>
                <w:rFonts w:hint="eastAsia"/>
                <w:b/>
              </w:rPr>
              <w:t>增為</w:t>
            </w:r>
            <w:r w:rsidRPr="00E06608">
              <w:rPr>
                <w:b/>
              </w:rPr>
              <w:t>25</w:t>
            </w:r>
            <w:r w:rsidRPr="00E06608">
              <w:rPr>
                <w:rFonts w:hint="eastAsia"/>
                <w:b/>
              </w:rPr>
              <w:t>時，</w:t>
            </w:r>
            <w:r w:rsidRPr="00E06608">
              <w:rPr>
                <w:b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E06608">
              <w:rPr>
                <w:rFonts w:hint="eastAsia"/>
                <w:b/>
              </w:rPr>
              <w:t>是多少方會與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(20,30)</m:t>
              </m:r>
            </m:oMath>
            <w:r w:rsidRPr="00E06608">
              <w:rPr>
                <w:rFonts w:hint="eastAsia"/>
                <w:b/>
              </w:rPr>
              <w:t>在同一無異曲線上</w:t>
            </w:r>
            <w:r w:rsidRPr="00E06608">
              <w:rPr>
                <w:rFonts w:hint="eastAsia"/>
                <w:b/>
              </w:rPr>
              <w:t>?</w:t>
            </w:r>
          </w:p>
          <w:p w14:paraId="36FDE440" w14:textId="77777777" w:rsidR="00DE640A" w:rsidRPr="00BD0ACC" w:rsidRDefault="00DE640A" w:rsidP="008623A3">
            <w:pPr>
              <w:jc w:val="both"/>
              <w:rPr>
                <w:b/>
              </w:rPr>
            </w:pPr>
          </w:p>
          <w:p w14:paraId="452A3A4D" w14:textId="77777777" w:rsidR="00E06608" w:rsidRPr="00BD0ACC" w:rsidRDefault="00E06608" w:rsidP="00E06608">
            <w:pPr>
              <w:jc w:val="both"/>
              <w:rPr>
                <w:b/>
                <w:color w:val="1F4E79" w:themeColor="accent1" w:themeShade="80"/>
              </w:rPr>
            </w:pPr>
            <w:r w:rsidRPr="00BD0ACC">
              <w:rPr>
                <w:b/>
                <w:bCs/>
                <w:color w:val="1F4E79" w:themeColor="accent1" w:themeShade="80"/>
              </w:rPr>
              <w:t>Suppos</w:t>
            </w:r>
            <w:r w:rsidR="00BD0ACC" w:rsidRPr="00BD0ACC">
              <w:rPr>
                <w:b/>
                <w:bCs/>
                <w:color w:val="1F4E79" w:themeColor="accent1" w:themeShade="80"/>
              </w:rPr>
              <w:t xml:space="preserve">e that the utility function is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4E79" w:themeColor="accent1" w:themeShade="8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=A∙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, where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are the consumption volume for product 1 and 2, respectively.</w:t>
            </w:r>
          </w:p>
          <w:p w14:paraId="478C2CD6" w14:textId="77777777" w:rsidR="00E06608" w:rsidRPr="00BD0ACC" w:rsidRDefault="00E06608" w:rsidP="00E06608">
            <w:pPr>
              <w:jc w:val="both"/>
              <w:rPr>
                <w:b/>
                <w:color w:val="1F4E79" w:themeColor="accent1" w:themeShade="80"/>
              </w:rPr>
            </w:pPr>
            <w:r w:rsidRPr="00BD0ACC">
              <w:rPr>
                <w:b/>
                <w:bCs/>
                <w:color w:val="1F4E79" w:themeColor="accent1" w:themeShade="80"/>
              </w:rPr>
              <w:t xml:space="preserve">If the original consumption bundle is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4E79" w:themeColor="accent1" w:themeShade="8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=(20,30)</m:t>
              </m:r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and the consumer would like to increase</w:t>
            </w:r>
            <w:r w:rsidR="00BD0ACC" w:rsidRPr="00BD0ACC">
              <w:rPr>
                <w:b/>
                <w:bCs/>
                <w:color w:val="1F4E79" w:themeColor="accent1" w:themeShade="80"/>
              </w:rPr>
              <w:t xml:space="preserve"> the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from 20 to 25, how does he adjust </w:t>
            </w:r>
            <w:r w:rsidR="00BD0ACC" w:rsidRPr="00BD0ACC">
              <w:rPr>
                <w:b/>
                <w:bCs/>
                <w:color w:val="1F4E79" w:themeColor="accent1" w:themeShade="8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so that he can keep his utility unchanged (i.e., let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4E79" w:themeColor="accent1" w:themeShade="8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25,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</w:rPr>
                        <m:t>D</m:t>
                      </m:r>
                    </m:sup>
                  </m:sSubSup>
                </m:e>
              </m:d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4E79" w:themeColor="accent1" w:themeShade="80"/>
                </w:rPr>
                <m:t>(20,30)</m:t>
              </m:r>
            </m:oMath>
            <w:r w:rsidRPr="00BD0ACC">
              <w:rPr>
                <w:b/>
                <w:bCs/>
                <w:color w:val="1F4E79" w:themeColor="accent1" w:themeShade="80"/>
              </w:rPr>
              <w:t xml:space="preserve"> be on the same indifference curve)?</w:t>
            </w:r>
          </w:p>
          <w:p w14:paraId="7078E900" w14:textId="77777777" w:rsidR="00DE640A" w:rsidRDefault="00DE640A" w:rsidP="008623A3">
            <w:pPr>
              <w:jc w:val="both"/>
              <w:rPr>
                <w:b/>
                <w:color w:val="1F3864" w:themeColor="accent5" w:themeShade="80"/>
              </w:rPr>
            </w:pPr>
          </w:p>
          <w:p w14:paraId="698FA31A" w14:textId="77777777" w:rsidR="00E06608" w:rsidRPr="00DE640A" w:rsidRDefault="00E06608" w:rsidP="008623A3">
            <w:pPr>
              <w:jc w:val="both"/>
            </w:pPr>
          </w:p>
          <w:p w14:paraId="46711142" w14:textId="77777777" w:rsidR="00E16CB1" w:rsidRPr="00DE640A" w:rsidRDefault="00DE640A" w:rsidP="008623A3">
            <w:pPr>
              <w:jc w:val="both"/>
              <w:rPr>
                <w:b/>
              </w:rPr>
            </w:pPr>
            <w:r w:rsidRPr="00DE640A">
              <w:rPr>
                <w:rFonts w:hint="eastAsia"/>
                <w:b/>
              </w:rPr>
              <w:t>(</w:t>
            </w:r>
            <w:r w:rsidRPr="00DE640A">
              <w:rPr>
                <w:b/>
              </w:rPr>
              <w:t>2)</w:t>
            </w:r>
          </w:p>
          <w:p w14:paraId="7AAFF1A1" w14:textId="77777777" w:rsidR="002B5F73" w:rsidRPr="00DE640A" w:rsidRDefault="00E06608" w:rsidP="00DE640A">
            <w:pPr>
              <w:jc w:val="both"/>
              <w:rPr>
                <w:b/>
              </w:rPr>
            </w:pPr>
            <w:r w:rsidRPr="00E06608">
              <w:rPr>
                <w:rFonts w:hint="eastAsia"/>
                <w:b/>
              </w:rPr>
              <w:t>在前題中，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>
              <w:rPr>
                <w:rFonts w:hint="eastAsia"/>
                <w:b/>
              </w:rPr>
              <w:t>值的</w:t>
            </w:r>
            <w:r w:rsidRPr="00E06608">
              <w:rPr>
                <w:rFonts w:hint="eastAsia"/>
                <w:b/>
              </w:rPr>
              <w:t>大小對答案有何影響</w:t>
            </w:r>
            <w:r w:rsidRPr="00E06608">
              <w:rPr>
                <w:rFonts w:hint="eastAsia"/>
                <w:b/>
              </w:rPr>
              <w:t>?</w:t>
            </w:r>
          </w:p>
          <w:p w14:paraId="4AD5B9D4" w14:textId="77777777" w:rsidR="00DE640A" w:rsidRPr="00DE640A" w:rsidRDefault="00DE640A" w:rsidP="008623A3">
            <w:pPr>
              <w:jc w:val="both"/>
            </w:pPr>
          </w:p>
          <w:p w14:paraId="0446DC1A" w14:textId="77777777" w:rsidR="00DE640A" w:rsidRPr="00DE640A" w:rsidRDefault="00E06608" w:rsidP="00DE640A">
            <w:pPr>
              <w:jc w:val="both"/>
              <w:rPr>
                <w:b/>
                <w:color w:val="1F3864" w:themeColor="accent5" w:themeShade="80"/>
              </w:rPr>
            </w:pPr>
            <w:r>
              <w:rPr>
                <w:rFonts w:hint="eastAsia"/>
                <w:b/>
                <w:bCs/>
                <w:color w:val="1F3864" w:themeColor="accent5" w:themeShade="80"/>
              </w:rPr>
              <w:t>W</w:t>
            </w:r>
            <w:r w:rsidRPr="00E06608">
              <w:rPr>
                <w:b/>
                <w:bCs/>
                <w:color w:val="1F3864" w:themeColor="accent5" w:themeShade="80"/>
              </w:rPr>
              <w:t xml:space="preserve">ould the value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3864" w:themeColor="accent5" w:themeShade="80"/>
                </w:rPr>
                <m:t>A</m:t>
              </m:r>
            </m:oMath>
            <w:r w:rsidRPr="00E06608">
              <w:rPr>
                <w:b/>
                <w:bCs/>
                <w:color w:val="1F3864" w:themeColor="accent5" w:themeShade="80"/>
              </w:rPr>
              <w:t xml:space="preserve"> in the utility function affect the answer of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</w:rPr>
                    <m:t>D</m:t>
                  </m:r>
                </m:sup>
              </m:sSubSup>
            </m:oMath>
            <w:r w:rsidRPr="00E06608">
              <w:rPr>
                <w:b/>
                <w:bCs/>
                <w:color w:val="1F3864" w:themeColor="accent5" w:themeShade="80"/>
              </w:rPr>
              <w:t>?</w:t>
            </w:r>
          </w:p>
          <w:p w14:paraId="1A9139A0" w14:textId="77777777" w:rsidR="00DE640A" w:rsidRDefault="00DE640A" w:rsidP="008623A3">
            <w:pPr>
              <w:jc w:val="both"/>
            </w:pPr>
          </w:p>
          <w:p w14:paraId="505C70E9" w14:textId="77777777" w:rsidR="00DE640A" w:rsidRPr="00DE640A" w:rsidRDefault="00DE640A" w:rsidP="008623A3">
            <w:pPr>
              <w:jc w:val="both"/>
            </w:pPr>
          </w:p>
        </w:tc>
      </w:tr>
    </w:tbl>
    <w:p w14:paraId="7C98AAE7" w14:textId="77777777" w:rsidR="006A4D17" w:rsidRDefault="006A4D17" w:rsidP="00B749A4"/>
    <w:p w14:paraId="07E14F57" w14:textId="77777777" w:rsidR="00F568B2" w:rsidRDefault="00F568B2" w:rsidP="00B749A4"/>
    <w:p w14:paraId="411F430D" w14:textId="77777777" w:rsidR="00F745AE" w:rsidRDefault="00F745AE" w:rsidP="00B749A4"/>
    <w:p w14:paraId="526BB867" w14:textId="77777777" w:rsidR="00F745AE" w:rsidRDefault="00F745AE" w:rsidP="00B749A4"/>
    <w:p w14:paraId="2B40026E" w14:textId="77777777" w:rsidR="00F745AE" w:rsidRDefault="00F745AE" w:rsidP="00B749A4"/>
    <w:p w14:paraId="7EF73926" w14:textId="77777777" w:rsidR="00F745AE" w:rsidRDefault="00F745AE" w:rsidP="00B749A4"/>
    <w:p w14:paraId="727D5498" w14:textId="77777777" w:rsidR="00F745AE" w:rsidRDefault="00F745AE" w:rsidP="00B749A4"/>
    <w:p w14:paraId="5AAD2709" w14:textId="77777777" w:rsidR="00F745AE" w:rsidRDefault="00F745AE" w:rsidP="00B749A4"/>
    <w:p w14:paraId="2F0DE15E" w14:textId="77777777" w:rsidR="00F745AE" w:rsidRDefault="00F745AE" w:rsidP="00B749A4"/>
    <w:p w14:paraId="7FD2019C" w14:textId="77777777" w:rsidR="00F745AE" w:rsidRDefault="00F745AE" w:rsidP="00B749A4"/>
    <w:p w14:paraId="02B272A6" w14:textId="77777777" w:rsidR="00F745AE" w:rsidRDefault="00F745AE" w:rsidP="00B749A4"/>
    <w:p w14:paraId="72D7F6A2" w14:textId="77777777" w:rsidR="00F745AE" w:rsidRDefault="00F745AE" w:rsidP="00B749A4"/>
    <w:p w14:paraId="25D36186" w14:textId="77777777" w:rsidR="00F745AE" w:rsidRDefault="00F745AE" w:rsidP="00B749A4"/>
    <w:p w14:paraId="796705D7" w14:textId="77777777" w:rsidR="00F745AE" w:rsidRDefault="00F745AE" w:rsidP="00B749A4"/>
    <w:p w14:paraId="4A956273" w14:textId="77777777" w:rsidR="00F745AE" w:rsidRDefault="00F745AE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3C3377BF" w14:textId="77777777" w:rsidTr="00A84194">
        <w:tc>
          <w:tcPr>
            <w:tcW w:w="562" w:type="dxa"/>
          </w:tcPr>
          <w:p w14:paraId="69AD73FA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2</w:t>
            </w:r>
          </w:p>
        </w:tc>
        <w:tc>
          <w:tcPr>
            <w:tcW w:w="7734" w:type="dxa"/>
          </w:tcPr>
          <w:p w14:paraId="32A70D36" w14:textId="2D06AC83" w:rsidR="00C15D58" w:rsidRPr="00C15D58" w:rsidRDefault="00C15D58" w:rsidP="00A84194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30</w:t>
            </w:r>
            <w:r>
              <w:rPr>
                <w:b/>
                <w:color w:val="0000FF"/>
                <w:kern w:val="0"/>
              </w:rPr>
              <w:t xml:space="preserve"> pts, </w:t>
            </w:r>
            <w:r>
              <w:rPr>
                <w:rFonts w:hint="eastAsia"/>
                <w:b/>
                <w:color w:val="0000FF"/>
                <w:kern w:val="0"/>
              </w:rPr>
              <w:t>15</w:t>
            </w:r>
            <w:r>
              <w:rPr>
                <w:b/>
                <w:color w:val="0000FF"/>
                <w:kern w:val="0"/>
              </w:rPr>
              <w:t xml:space="preserve"> pts for each]</w:t>
            </w:r>
          </w:p>
          <w:p w14:paraId="3E472094" w14:textId="1628B4A6" w:rsidR="00ED7E7A" w:rsidRPr="00ED7E7A" w:rsidRDefault="00ED7E7A" w:rsidP="00A8419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</w:t>
            </w:r>
            <w:r>
              <w:rPr>
                <w:b/>
                <w:bCs/>
              </w:rPr>
              <w:t xml:space="preserve">In-class exercise 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-</w:t>
            </w:r>
            <w:r w:rsidR="007A35B4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]</w:t>
            </w:r>
          </w:p>
          <w:p w14:paraId="49B990AD" w14:textId="77777777" w:rsidR="000C0751" w:rsidRDefault="000C0751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1)</w:t>
            </w:r>
          </w:p>
          <w:p w14:paraId="6EF01E8D" w14:textId="77777777" w:rsidR="00717660" w:rsidRDefault="004B6726" w:rsidP="00717660">
            <w:pPr>
              <w:rPr>
                <w:b/>
              </w:rPr>
            </w:pPr>
            <w:r w:rsidRPr="00717660">
              <w:rPr>
                <w:rFonts w:hint="eastAsia"/>
                <w:b/>
              </w:rPr>
              <w:t>令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717660">
              <w:rPr>
                <w:rFonts w:hint="eastAsia"/>
                <w:b/>
              </w:rPr>
              <w:t>表包子</w:t>
            </w:r>
            <w:r w:rsidR="005F3BDA">
              <w:rPr>
                <w:rFonts w:hint="eastAsia"/>
                <w:b/>
              </w:rPr>
              <w:t>消費</w:t>
            </w:r>
            <w:r w:rsidRPr="00717660">
              <w:rPr>
                <w:rFonts w:hint="eastAsia"/>
                <w:b/>
              </w:rPr>
              <w:t>個數，</w:t>
            </w:r>
            <w:r w:rsidRPr="00717660">
              <w:rPr>
                <w:b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="00717660">
              <w:rPr>
                <w:rFonts w:hint="eastAsia"/>
                <w:b/>
              </w:rPr>
              <w:t>表香蕉</w:t>
            </w:r>
            <w:r w:rsidR="005F3BDA">
              <w:rPr>
                <w:rFonts w:hint="eastAsia"/>
                <w:b/>
              </w:rPr>
              <w:t>消費</w:t>
            </w:r>
            <w:r w:rsidR="00717660">
              <w:rPr>
                <w:rFonts w:hint="eastAsia"/>
                <w:b/>
              </w:rPr>
              <w:t>根數。某人最喜歡的消費組合</w:t>
            </w:r>
          </w:p>
          <w:p w14:paraId="798E9193" w14:textId="77777777" w:rsidR="00717660" w:rsidRDefault="00D051A1" w:rsidP="00717660">
            <w:pPr>
              <w:rPr>
                <w:b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=(3,2)</m:t>
              </m:r>
            </m:oMath>
            <w:r w:rsidR="00717660" w:rsidRPr="00717660">
              <w:rPr>
                <w:rFonts w:hint="eastAsia"/>
                <w:b/>
              </w:rPr>
              <w:t>，吃的太多或太少效用均不及消費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(3,2)</m:t>
              </m:r>
            </m:oMath>
            <w:r w:rsidR="00717660" w:rsidRPr="00717660">
              <w:rPr>
                <w:rFonts w:hint="eastAsia"/>
                <w:b/>
              </w:rPr>
              <w:t>時的水準。</w:t>
            </w:r>
          </w:p>
          <w:p w14:paraId="50724C5A" w14:textId="77777777" w:rsidR="00717660" w:rsidRPr="00717660" w:rsidRDefault="0053561A" w:rsidP="00717660">
            <w:pPr>
              <w:rPr>
                <w:b/>
              </w:rPr>
            </w:pPr>
            <w:r>
              <w:rPr>
                <w:rFonts w:hint="eastAsia"/>
                <w:b/>
              </w:rPr>
              <w:t>無異曲線形狀將為何</w:t>
            </w:r>
            <w:r>
              <w:rPr>
                <w:rFonts w:hint="eastAsia"/>
                <w:b/>
              </w:rPr>
              <w:t>?</w:t>
            </w:r>
          </w:p>
          <w:p w14:paraId="4BE804F7" w14:textId="77777777" w:rsidR="00DE640A" w:rsidRPr="00717660" w:rsidRDefault="00DE640A" w:rsidP="00DE640A"/>
          <w:p w14:paraId="1F1363A1" w14:textId="77777777" w:rsidR="000C0751" w:rsidRPr="00DE640A" w:rsidRDefault="00D051A1" w:rsidP="00DE640A"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="00717660" w:rsidRPr="00717660">
              <w:rPr>
                <w:b/>
                <w:color w:val="1F3864" w:themeColor="accent5" w:themeShade="80"/>
                <w:sz w:val="20"/>
                <w:szCs w:val="20"/>
              </w:rPr>
              <w:t xml:space="preserve"> is the consumption volume of buns and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="00717660" w:rsidRPr="00717660">
              <w:rPr>
                <w:b/>
                <w:color w:val="1F3864" w:themeColor="accent5" w:themeShade="80"/>
                <w:sz w:val="20"/>
                <w:szCs w:val="20"/>
              </w:rPr>
              <w:t xml:space="preserve"> is that of bananas. A consumer’s optimal consumption bundle is 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  <w:color w:val="1F4E79" w:themeColor="accent1" w:themeShade="80"/>
                      <w:sz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  <w:sz w:val="22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color w:val="1F4E79" w:themeColor="accent1" w:themeShade="80"/>
                      <w:sz w:val="22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color w:val="1F4E79" w:themeColor="accent1" w:themeShade="80"/>
                          <w:sz w:val="22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F4E79" w:themeColor="accent1" w:themeShade="80"/>
                          <w:sz w:val="22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1F3864" w:themeColor="accent5" w:themeShade="80"/>
                  <w:sz w:val="22"/>
                </w:rPr>
                <m:t>=(3,2)</m:t>
              </m:r>
            </m:oMath>
            <w:r w:rsidR="00717660" w:rsidRPr="00717660">
              <w:rPr>
                <w:b/>
                <w:color w:val="1F3864" w:themeColor="accent5" w:themeShade="80"/>
                <w:sz w:val="20"/>
                <w:szCs w:val="20"/>
              </w:rPr>
              <w:t xml:space="preserve">. The utility level resulting from consuming more or less buns and bananas will be smaller than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F3864" w:themeColor="accent5" w:themeShade="80"/>
                  <w:sz w:val="20"/>
                  <w:szCs w:val="20"/>
                </w:rPr>
                <m:t>(3,2)</m:t>
              </m:r>
            </m:oMath>
            <w:r w:rsidR="00717660" w:rsidRPr="00717660">
              <w:rPr>
                <w:b/>
                <w:color w:val="1F3864" w:themeColor="accent5" w:themeShade="80"/>
                <w:sz w:val="20"/>
                <w:szCs w:val="20"/>
              </w:rPr>
              <w:t>. The indif</w:t>
            </w:r>
            <w:r w:rsidR="0053561A">
              <w:rPr>
                <w:b/>
                <w:color w:val="1F3864" w:themeColor="accent5" w:themeShade="80"/>
                <w:sz w:val="20"/>
                <w:szCs w:val="20"/>
              </w:rPr>
              <w:t>ference curve will be</w:t>
            </w:r>
            <w:r w:rsidR="0053561A">
              <w:rPr>
                <w:rFonts w:hint="eastAsia"/>
                <w:b/>
                <w:color w:val="1F3864" w:themeColor="accent5" w:themeShade="80"/>
                <w:sz w:val="20"/>
                <w:szCs w:val="20"/>
              </w:rPr>
              <w:t>:</w:t>
            </w:r>
          </w:p>
          <w:p w14:paraId="5A9381BA" w14:textId="77777777" w:rsidR="0053561A" w:rsidRDefault="0053561A" w:rsidP="00A84194">
            <w:pPr>
              <w:rPr>
                <w:b/>
              </w:rPr>
            </w:pPr>
          </w:p>
          <w:p w14:paraId="14245689" w14:textId="77777777" w:rsidR="00E7300F" w:rsidRDefault="00E7300F" w:rsidP="00A84194">
            <w:pPr>
              <w:rPr>
                <w:b/>
              </w:rPr>
            </w:pPr>
          </w:p>
          <w:p w14:paraId="5118933F" w14:textId="77777777" w:rsidR="00A077F2" w:rsidRDefault="00B23E94" w:rsidP="00A84194">
            <w:pPr>
              <w:rPr>
                <w:b/>
              </w:rPr>
            </w:pPr>
            <w:r w:rsidRPr="00B23E94">
              <w:rPr>
                <w:rFonts w:hint="eastAsia"/>
                <w:b/>
              </w:rPr>
              <w:t>(</w:t>
            </w:r>
            <w:r w:rsidR="000C0751">
              <w:rPr>
                <w:b/>
              </w:rPr>
              <w:t>2</w:t>
            </w:r>
            <w:r w:rsidRPr="00B23E94">
              <w:rPr>
                <w:b/>
              </w:rPr>
              <w:t>)</w:t>
            </w:r>
          </w:p>
          <w:p w14:paraId="36D5AAAF" w14:textId="77777777" w:rsidR="0053561A" w:rsidRDefault="0053561A" w:rsidP="0053561A">
            <w:pPr>
              <w:ind w:left="480" w:hangingChars="200" w:hanging="480"/>
              <w:rPr>
                <w:b/>
              </w:rPr>
            </w:pPr>
            <w:r w:rsidRPr="0053561A">
              <w:rPr>
                <w:rFonts w:hint="eastAsia"/>
                <w:b/>
              </w:rPr>
              <w:t>若消費者對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</m:e>
              </m:d>
            </m:oMath>
            <w:r w:rsidRPr="0053561A">
              <w:rPr>
                <w:rFonts w:hint="eastAsia"/>
                <w:b/>
              </w:rPr>
              <w:t>的偏好如上所述，請問其無異曲線是否符合「負斜</w:t>
            </w:r>
          </w:p>
          <w:p w14:paraId="2DE1EC17" w14:textId="77777777" w:rsidR="00FC4C3C" w:rsidRDefault="0053561A" w:rsidP="0053561A">
            <w:pPr>
              <w:ind w:left="480" w:hangingChars="200" w:hanging="480"/>
              <w:rPr>
                <w:b/>
              </w:rPr>
            </w:pPr>
            <w:r w:rsidRPr="0053561A">
              <w:rPr>
                <w:rFonts w:hint="eastAsia"/>
                <w:b/>
              </w:rPr>
              <w:t>率」、「凸向原點」的特性</w:t>
            </w:r>
            <w:r w:rsidRPr="0053561A">
              <w:rPr>
                <w:rFonts w:hint="eastAsia"/>
                <w:b/>
              </w:rPr>
              <w:t>?</w:t>
            </w:r>
          </w:p>
          <w:p w14:paraId="4F2AF1B7" w14:textId="77777777" w:rsidR="0053561A" w:rsidRPr="0053561A" w:rsidRDefault="0053561A" w:rsidP="0053561A">
            <w:pPr>
              <w:ind w:left="480" w:hangingChars="200" w:hanging="480"/>
              <w:rPr>
                <w:b/>
              </w:rPr>
            </w:pPr>
          </w:p>
          <w:p w14:paraId="3D87DEA2" w14:textId="77777777" w:rsidR="00FC4C3C" w:rsidRPr="0053561A" w:rsidRDefault="0053561A" w:rsidP="00FC4C3C">
            <w:pPr>
              <w:jc w:val="both"/>
              <w:rPr>
                <w:color w:val="1F3864" w:themeColor="accent5" w:themeShade="80"/>
                <w:sz w:val="22"/>
              </w:rPr>
            </w:pPr>
            <w:r w:rsidRPr="0053561A">
              <w:rPr>
                <w:b/>
                <w:color w:val="1F3864" w:themeColor="accent5" w:themeShade="80"/>
                <w:sz w:val="22"/>
              </w:rPr>
              <w:t>Would the indifference curves have negative slope and be bowed inward?</w:t>
            </w:r>
          </w:p>
          <w:p w14:paraId="27E5BBD2" w14:textId="77777777" w:rsidR="0053561A" w:rsidRDefault="0053561A" w:rsidP="00A84194">
            <w:pPr>
              <w:rPr>
                <w:b/>
                <w:color w:val="C00000"/>
              </w:rPr>
            </w:pPr>
          </w:p>
          <w:p w14:paraId="2074CEEF" w14:textId="18DE6C19" w:rsidR="00245F6D" w:rsidRPr="00805C39" w:rsidRDefault="00245F6D" w:rsidP="00A84194">
            <w:pPr>
              <w:rPr>
                <w:b/>
                <w:color w:val="C00000"/>
              </w:rPr>
            </w:pPr>
          </w:p>
        </w:tc>
      </w:tr>
    </w:tbl>
    <w:p w14:paraId="1D85BAD2" w14:textId="77777777" w:rsidR="009578C5" w:rsidRDefault="009578C5" w:rsidP="00B749A4"/>
    <w:p w14:paraId="2E5CDB5D" w14:textId="77777777" w:rsidR="00FC4C3C" w:rsidRDefault="00FC4C3C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5"/>
        <w:gridCol w:w="7761"/>
      </w:tblGrid>
      <w:tr w:rsidR="00836CE8" w:rsidRPr="004A01F6" w14:paraId="6F763D72" w14:textId="77777777" w:rsidTr="00115F30">
        <w:tc>
          <w:tcPr>
            <w:tcW w:w="535" w:type="dxa"/>
          </w:tcPr>
          <w:p w14:paraId="3B5846CB" w14:textId="77777777" w:rsidR="00836CE8" w:rsidRPr="00396E5B" w:rsidRDefault="001E68A1" w:rsidP="001E68A1">
            <w:pPr>
              <w:rPr>
                <w:b/>
                <w:szCs w:val="24"/>
              </w:rPr>
            </w:pPr>
            <w:r w:rsidRPr="00396E5B">
              <w:rPr>
                <w:b/>
                <w:szCs w:val="24"/>
              </w:rPr>
              <w:t>Q</w:t>
            </w:r>
            <w:r w:rsidRPr="00396E5B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7761" w:type="dxa"/>
          </w:tcPr>
          <w:p w14:paraId="3F686C6C" w14:textId="2C6C0AA0" w:rsidR="00011C87" w:rsidRPr="00011C87" w:rsidRDefault="00011C87" w:rsidP="00011C87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30</w:t>
            </w:r>
            <w:r>
              <w:rPr>
                <w:b/>
                <w:color w:val="0000FF"/>
                <w:kern w:val="0"/>
              </w:rPr>
              <w:t xml:space="preserve"> pts, </w:t>
            </w:r>
            <w:r>
              <w:rPr>
                <w:rFonts w:hint="eastAsia"/>
                <w:b/>
                <w:color w:val="0000FF"/>
                <w:kern w:val="0"/>
              </w:rPr>
              <w:t>5</w:t>
            </w:r>
            <w:r>
              <w:rPr>
                <w:b/>
                <w:color w:val="0000FF"/>
                <w:kern w:val="0"/>
              </w:rPr>
              <w:t xml:space="preserve"> pts for each]</w:t>
            </w:r>
          </w:p>
          <w:p w14:paraId="6189D085" w14:textId="2E7E53FA" w:rsidR="00E9378A" w:rsidRPr="00002E68" w:rsidRDefault="008D7533" w:rsidP="00002E68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 xml:space="preserve">Consider that a consumer named Hurley. </w:t>
            </w:r>
          </w:p>
          <w:p w14:paraId="7F116677" w14:textId="77777777" w:rsid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 xml:space="preserve">His income is $1200, and </w:t>
            </w:r>
            <w:r>
              <w:rPr>
                <w:rFonts w:cstheme="minorHAnsi"/>
                <w:b/>
                <w:szCs w:val="24"/>
              </w:rPr>
              <w:t>he consumes only fish and mango</w:t>
            </w:r>
            <w:r>
              <w:rPr>
                <w:rFonts w:cstheme="minorHAnsi" w:hint="eastAsia"/>
                <w:b/>
                <w:szCs w:val="24"/>
              </w:rPr>
              <w:t xml:space="preserve"> </w:t>
            </w:r>
            <w:r w:rsidRPr="00002E68">
              <w:rPr>
                <w:rFonts w:cstheme="minorHAnsi"/>
                <w:b/>
                <w:szCs w:val="24"/>
              </w:rPr>
              <w:t xml:space="preserve">Prices: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szCs w:val="24"/>
                </w:rPr>
                <m:t>= </m:t>
              </m:r>
            </m:oMath>
            <w:r w:rsidRPr="00002E68">
              <w:rPr>
                <w:rFonts w:cstheme="minorHAnsi"/>
                <w:b/>
                <w:szCs w:val="24"/>
              </w:rPr>
              <w:t xml:space="preserve">$4 per fish,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szCs w:val="24"/>
                </w:rPr>
                <m:t>= </m:t>
              </m:r>
            </m:oMath>
            <w:r w:rsidRPr="00002E68">
              <w:rPr>
                <w:rFonts w:cstheme="minorHAnsi"/>
                <w:b/>
                <w:szCs w:val="24"/>
              </w:rPr>
              <w:t>$1 per mango</w:t>
            </w:r>
            <w:r>
              <w:rPr>
                <w:rFonts w:cstheme="minorHAnsi" w:hint="eastAsia"/>
                <w:b/>
                <w:szCs w:val="24"/>
              </w:rPr>
              <w:t>.</w:t>
            </w:r>
          </w:p>
          <w:p w14:paraId="61B35BEF" w14:textId="77777777" w:rsid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</w:p>
          <w:p w14:paraId="38DAB937" w14:textId="77777777" w:rsidR="00002E68" w:rsidRDefault="005F3BDA" w:rsidP="00002E68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(A</w:t>
            </w:r>
            <w:r w:rsidR="00002E68">
              <w:rPr>
                <w:rFonts w:cstheme="minorHAnsi"/>
                <w:b/>
                <w:szCs w:val="24"/>
              </w:rPr>
              <w:t>)</w:t>
            </w:r>
            <w:r w:rsidR="00002E68">
              <w:rPr>
                <w:rFonts w:cstheme="minorHAnsi" w:hint="eastAsia"/>
                <w:b/>
                <w:szCs w:val="24"/>
              </w:rPr>
              <w:t xml:space="preserve"> </w:t>
            </w:r>
          </w:p>
          <w:p w14:paraId="3A004135" w14:textId="15B7C277" w:rsidR="00002E68" w:rsidRP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>If Hurley</w:t>
            </w:r>
            <w:r w:rsidR="00B5241D">
              <w:rPr>
                <w:rFonts w:cstheme="minorHAnsi"/>
                <w:b/>
                <w:szCs w:val="24"/>
              </w:rPr>
              <w:t xml:space="preserve"> spends all his income on fish, how many fish</w:t>
            </w:r>
            <w:r w:rsidRPr="00002E68">
              <w:rPr>
                <w:rFonts w:cstheme="minorHAnsi"/>
                <w:b/>
                <w:szCs w:val="24"/>
              </w:rPr>
              <w:t xml:space="preserve"> does he buy?</w:t>
            </w:r>
          </w:p>
          <w:p w14:paraId="36D25A02" w14:textId="77777777" w:rsidR="00002E68" w:rsidRDefault="005F3BDA" w:rsidP="00805C39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(</w:t>
            </w:r>
            <w:r>
              <w:rPr>
                <w:rFonts w:cstheme="minorHAnsi"/>
                <w:b/>
                <w:szCs w:val="24"/>
              </w:rPr>
              <w:t>B</w:t>
            </w:r>
            <w:r w:rsidR="00002E68">
              <w:rPr>
                <w:rFonts w:cstheme="minorHAnsi" w:hint="eastAsia"/>
                <w:b/>
                <w:szCs w:val="24"/>
              </w:rPr>
              <w:t>)</w:t>
            </w:r>
          </w:p>
          <w:p w14:paraId="3ED3CAB4" w14:textId="68D68874" w:rsidR="00002E68" w:rsidRP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>If Hurley spends all his incom</w:t>
            </w:r>
            <w:r w:rsidR="00B5241D">
              <w:rPr>
                <w:rFonts w:cstheme="minorHAnsi"/>
                <w:b/>
                <w:szCs w:val="24"/>
              </w:rPr>
              <w:t>e on mangos, how many mangos</w:t>
            </w:r>
            <w:r>
              <w:rPr>
                <w:rFonts w:cstheme="minorHAnsi"/>
                <w:b/>
                <w:szCs w:val="24"/>
              </w:rPr>
              <w:t xml:space="preserve"> </w:t>
            </w:r>
            <w:r w:rsidRPr="00002E68">
              <w:rPr>
                <w:rFonts w:cstheme="minorHAnsi"/>
                <w:b/>
                <w:szCs w:val="24"/>
              </w:rPr>
              <w:t>does he buy?</w:t>
            </w:r>
          </w:p>
          <w:p w14:paraId="5E143C45" w14:textId="77777777" w:rsidR="00002E68" w:rsidRDefault="005F3BDA" w:rsidP="00805C39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(</w:t>
            </w:r>
            <w:r>
              <w:rPr>
                <w:rFonts w:cstheme="minorHAnsi"/>
                <w:b/>
                <w:szCs w:val="24"/>
              </w:rPr>
              <w:t>C</w:t>
            </w:r>
            <w:r w:rsidR="00002E68">
              <w:rPr>
                <w:rFonts w:cstheme="minorHAnsi" w:hint="eastAsia"/>
                <w:b/>
                <w:szCs w:val="24"/>
              </w:rPr>
              <w:t>)</w:t>
            </w:r>
          </w:p>
          <w:p w14:paraId="49591DF3" w14:textId="77777777" w:rsidR="00002E68" w:rsidRDefault="00002E68" w:rsidP="00805C39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>If Hurley buys 100 fish, how many mangos can he buy?</w:t>
            </w:r>
          </w:p>
          <w:p w14:paraId="7ADEC8EB" w14:textId="77777777" w:rsidR="00002E68" w:rsidRDefault="005F3BDA" w:rsidP="00805C39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(</w:t>
            </w:r>
            <w:r>
              <w:rPr>
                <w:rFonts w:cstheme="minorHAnsi"/>
                <w:b/>
                <w:szCs w:val="24"/>
              </w:rPr>
              <w:t>D</w:t>
            </w:r>
            <w:r w:rsidR="00002E68">
              <w:rPr>
                <w:rFonts w:cstheme="minorHAnsi" w:hint="eastAsia"/>
                <w:b/>
                <w:szCs w:val="24"/>
              </w:rPr>
              <w:t>)</w:t>
            </w:r>
          </w:p>
          <w:p w14:paraId="4FCED0D0" w14:textId="77777777" w:rsidR="00002E68" w:rsidRP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>Plot each of the bundles from part</w:t>
            </w:r>
            <w:r>
              <w:rPr>
                <w:rFonts w:cstheme="minorHAnsi"/>
                <w:b/>
                <w:szCs w:val="24"/>
              </w:rPr>
              <w:t xml:space="preserve">s (a) to (c) on a graph that </w:t>
            </w:r>
            <w:r w:rsidRPr="00002E68">
              <w:rPr>
                <w:rFonts w:cstheme="minorHAnsi"/>
                <w:b/>
                <w:szCs w:val="24"/>
              </w:rPr>
              <w:t xml:space="preserve">measures fish on the horizontal axis and mangos on the vertical; connect the dots  </w:t>
            </w:r>
          </w:p>
          <w:p w14:paraId="4C2D95B3" w14:textId="77777777" w:rsidR="00002E68" w:rsidRDefault="00002E68" w:rsidP="00805C39">
            <w:pPr>
              <w:jc w:val="both"/>
              <w:rPr>
                <w:rFonts w:cstheme="minorHAnsi"/>
                <w:b/>
                <w:szCs w:val="24"/>
              </w:rPr>
            </w:pPr>
          </w:p>
          <w:p w14:paraId="0BD4E193" w14:textId="77777777" w:rsidR="00002E68" w:rsidRDefault="00002E68" w:rsidP="00002E68">
            <w:pPr>
              <w:jc w:val="both"/>
              <w:rPr>
                <w:rFonts w:cstheme="minorHAnsi"/>
                <w:b/>
                <w:szCs w:val="24"/>
              </w:rPr>
            </w:pPr>
          </w:p>
          <w:p w14:paraId="470CEB48" w14:textId="77777777" w:rsidR="00AD5EF3" w:rsidRDefault="00AD5EF3" w:rsidP="00002E68">
            <w:pPr>
              <w:jc w:val="both"/>
              <w:rPr>
                <w:rFonts w:cstheme="minorHAnsi"/>
                <w:b/>
                <w:szCs w:val="24"/>
              </w:rPr>
            </w:pPr>
          </w:p>
          <w:p w14:paraId="00DE8D50" w14:textId="77777777" w:rsidR="00002E68" w:rsidRPr="00002E68" w:rsidRDefault="008D7533" w:rsidP="00805C39">
            <w:pPr>
              <w:jc w:val="both"/>
              <w:rPr>
                <w:rFonts w:cstheme="minorHAnsi"/>
                <w:b/>
                <w:szCs w:val="24"/>
              </w:rPr>
            </w:pPr>
            <w:r w:rsidRPr="00002E68">
              <w:rPr>
                <w:rFonts w:cstheme="minorHAnsi"/>
                <w:b/>
                <w:szCs w:val="24"/>
              </w:rPr>
              <w:t xml:space="preserve">Show what happens to Hurley’s budget constraint if </w:t>
            </w:r>
          </w:p>
          <w:p w14:paraId="74DFDF6C" w14:textId="77777777" w:rsidR="00002E68" w:rsidRPr="00002E68" w:rsidRDefault="005F3BDA" w:rsidP="00002E68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(</w:t>
            </w:r>
            <w:r>
              <w:rPr>
                <w:rFonts w:cstheme="minorHAnsi"/>
                <w:b/>
                <w:szCs w:val="24"/>
              </w:rPr>
              <w:t>E</w:t>
            </w:r>
            <w:r w:rsidR="00002E68">
              <w:rPr>
                <w:rFonts w:cstheme="minorHAnsi" w:hint="eastAsia"/>
                <w:b/>
                <w:szCs w:val="24"/>
              </w:rPr>
              <w:t xml:space="preserve">) </w:t>
            </w:r>
            <w:r w:rsidR="00002E68" w:rsidRPr="00002E68">
              <w:rPr>
                <w:rFonts w:cstheme="minorHAnsi"/>
                <w:b/>
                <w:szCs w:val="24"/>
              </w:rPr>
              <w:t>His income falls to $800</w:t>
            </w:r>
            <w:r w:rsidR="00002E68">
              <w:rPr>
                <w:rFonts w:cstheme="minorHAnsi"/>
                <w:b/>
                <w:szCs w:val="24"/>
              </w:rPr>
              <w:t>.</w:t>
            </w:r>
          </w:p>
          <w:p w14:paraId="4B8B1644" w14:textId="04E63F70" w:rsidR="00002E68" w:rsidRDefault="005F3BDA" w:rsidP="00805C39">
            <w:pPr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(</w:t>
            </w:r>
            <w:r>
              <w:rPr>
                <w:rFonts w:cstheme="minorHAnsi"/>
                <w:b/>
                <w:szCs w:val="24"/>
              </w:rPr>
              <w:t>F</w:t>
            </w:r>
            <w:r w:rsidR="00002E68">
              <w:rPr>
                <w:rFonts w:cstheme="minorHAnsi" w:hint="eastAsia"/>
                <w:b/>
                <w:szCs w:val="24"/>
              </w:rPr>
              <w:t xml:space="preserve">) </w:t>
            </w:r>
            <w:r w:rsidR="00002E68" w:rsidRPr="00002E68">
              <w:rPr>
                <w:rFonts w:cstheme="minorHAnsi"/>
                <w:b/>
                <w:szCs w:val="24"/>
              </w:rPr>
              <w:t xml:space="preserve">The price of mangos rises to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Cs w:val="24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szCs w:val="24"/>
                </w:rPr>
                <m:t>= </m:t>
              </m:r>
            </m:oMath>
            <w:r w:rsidR="00002E68" w:rsidRPr="00002E68">
              <w:rPr>
                <w:rFonts w:cstheme="minorHAnsi"/>
                <w:b/>
                <w:szCs w:val="24"/>
              </w:rPr>
              <w:t>$2 per mango</w:t>
            </w:r>
            <w:r w:rsidR="005D5CF0">
              <w:rPr>
                <w:rFonts w:cstheme="minorHAnsi" w:hint="eastAsia"/>
                <w:b/>
                <w:szCs w:val="24"/>
              </w:rPr>
              <w:t>,</w:t>
            </w:r>
            <w:r w:rsidR="002D4751">
              <w:rPr>
                <w:rFonts w:cstheme="minorHAnsi"/>
                <w:b/>
                <w:szCs w:val="24"/>
              </w:rPr>
              <w:t xml:space="preserve"> </w:t>
            </w:r>
            <w:r w:rsidR="002D4751" w:rsidRPr="002D4751">
              <w:rPr>
                <w:rFonts w:cstheme="minorHAnsi"/>
                <w:b/>
                <w:szCs w:val="24"/>
              </w:rPr>
              <w:t>given his income is $1200</w:t>
            </w:r>
            <w:r w:rsidR="00002E68">
              <w:rPr>
                <w:rFonts w:cstheme="minorHAnsi" w:hint="eastAsia"/>
                <w:b/>
                <w:szCs w:val="24"/>
              </w:rPr>
              <w:t>.</w:t>
            </w:r>
          </w:p>
          <w:p w14:paraId="6B940810" w14:textId="77777777" w:rsidR="00002E68" w:rsidRDefault="00002E68" w:rsidP="00805C39">
            <w:pPr>
              <w:jc w:val="both"/>
              <w:rPr>
                <w:rFonts w:cstheme="minorHAnsi"/>
                <w:b/>
                <w:szCs w:val="24"/>
              </w:rPr>
            </w:pPr>
          </w:p>
          <w:p w14:paraId="29063D9B" w14:textId="77777777" w:rsidR="00002E68" w:rsidRPr="000C3D95" w:rsidRDefault="00002E68" w:rsidP="00805C39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</w:tbl>
    <w:p w14:paraId="26202BF6" w14:textId="77777777" w:rsidR="0042646B" w:rsidRDefault="0042646B" w:rsidP="00B749A4"/>
    <w:p w14:paraId="40C02537" w14:textId="77777777" w:rsidR="00EF594B" w:rsidRDefault="00EF594B" w:rsidP="00B749A4"/>
    <w:p w14:paraId="26609050" w14:textId="77777777" w:rsidR="00EF594B" w:rsidRDefault="00EF594B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002E68" w:rsidRPr="004A01F6" w14:paraId="2AD5EFC0" w14:textId="77777777" w:rsidTr="00DB0AB8">
        <w:tc>
          <w:tcPr>
            <w:tcW w:w="562" w:type="dxa"/>
          </w:tcPr>
          <w:p w14:paraId="618D2507" w14:textId="77777777" w:rsidR="00002E68" w:rsidRPr="00540273" w:rsidRDefault="00002E68" w:rsidP="00DB0AB8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4</w:t>
            </w:r>
          </w:p>
        </w:tc>
        <w:tc>
          <w:tcPr>
            <w:tcW w:w="7734" w:type="dxa"/>
          </w:tcPr>
          <w:p w14:paraId="4120CC25" w14:textId="0B30BF7E" w:rsidR="004A3480" w:rsidRPr="004A3480" w:rsidRDefault="004A3480" w:rsidP="004A3480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10</w:t>
            </w:r>
            <w:r>
              <w:rPr>
                <w:b/>
                <w:color w:val="0000FF"/>
                <w:kern w:val="0"/>
              </w:rPr>
              <w:t xml:space="preserve"> pts, </w:t>
            </w:r>
            <w:r>
              <w:rPr>
                <w:rFonts w:hint="eastAsia"/>
                <w:b/>
                <w:color w:val="0000FF"/>
                <w:kern w:val="0"/>
              </w:rPr>
              <w:t>5</w:t>
            </w:r>
            <w:r>
              <w:rPr>
                <w:b/>
                <w:color w:val="0000FF"/>
                <w:kern w:val="0"/>
              </w:rPr>
              <w:t xml:space="preserve"> pts for each]</w:t>
            </w:r>
          </w:p>
          <w:p w14:paraId="7ED260D2" w14:textId="5EB42CA0" w:rsidR="00002E68" w:rsidRPr="00AE4218" w:rsidRDefault="00AE4218" w:rsidP="00DB0AB8">
            <w:pPr>
              <w:jc w:val="both"/>
              <w:rPr>
                <w:b/>
                <w:color w:val="000000" w:themeColor="text1"/>
              </w:rPr>
            </w:pPr>
            <w:r w:rsidRPr="00AE4218">
              <w:rPr>
                <w:rFonts w:hint="eastAsia"/>
                <w:b/>
                <w:color w:val="000000" w:themeColor="text1"/>
              </w:rPr>
              <w:t>(1)</w:t>
            </w:r>
          </w:p>
          <w:p w14:paraId="67D94BFA" w14:textId="77777777" w:rsidR="00002E68" w:rsidRPr="00AE4218" w:rsidRDefault="00AE4218" w:rsidP="00DB0AB8">
            <w:pPr>
              <w:jc w:val="both"/>
              <w:rPr>
                <w:b/>
              </w:rPr>
            </w:pPr>
            <w:r w:rsidRPr="00AE4218">
              <w:rPr>
                <w:b/>
                <w:sz w:val="22"/>
              </w:rPr>
              <w:t>Emilio buys pizza for $10 and soda for $2. He has income of $100. His budget constraint will experience a</w:t>
            </w:r>
            <w:r w:rsidRPr="00AE4218">
              <w:rPr>
                <w:b/>
                <w:color w:val="FF0000"/>
                <w:sz w:val="22"/>
              </w:rPr>
              <w:t xml:space="preserve"> parallel outward shift</w:t>
            </w:r>
            <w:r w:rsidRPr="00AE4218">
              <w:rPr>
                <w:b/>
                <w:sz w:val="22"/>
              </w:rPr>
              <w:t xml:space="preserve"> if which of the following events occur?</w:t>
            </w:r>
          </w:p>
          <w:p w14:paraId="1644A10C" w14:textId="77777777" w:rsidR="00AE4218" w:rsidRPr="00AE4218" w:rsidRDefault="00AE4218" w:rsidP="00AE4218">
            <w:pPr>
              <w:jc w:val="both"/>
              <w:rPr>
                <w:b/>
                <w:sz w:val="20"/>
                <w:szCs w:val="20"/>
              </w:rPr>
            </w:pPr>
            <w:r w:rsidRPr="00AE4218">
              <w:rPr>
                <w:b/>
                <w:sz w:val="20"/>
                <w:szCs w:val="20"/>
              </w:rPr>
              <w:t>a) The price of pizza falls to $5, the price of soda falls to $1, and his income falls to $50.</w:t>
            </w:r>
          </w:p>
          <w:p w14:paraId="61E2FA10" w14:textId="77777777" w:rsidR="00AE4218" w:rsidRPr="00AE4218" w:rsidRDefault="00AE4218" w:rsidP="00AE4218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AE4218">
              <w:rPr>
                <w:b/>
                <w:sz w:val="20"/>
                <w:szCs w:val="20"/>
              </w:rPr>
              <w:t>b) The price of pizza rises to $20, the price of soda rises to $4, and his income remains the</w:t>
            </w:r>
            <w:r w:rsidRPr="00AE4218">
              <w:rPr>
                <w:rFonts w:hint="eastAsia"/>
                <w:b/>
                <w:sz w:val="20"/>
                <w:szCs w:val="20"/>
              </w:rPr>
              <w:t xml:space="preserve"> </w:t>
            </w:r>
          </w:p>
          <w:p w14:paraId="5BA01433" w14:textId="77777777" w:rsidR="00AE4218" w:rsidRPr="00AE4218" w:rsidRDefault="00AE4218" w:rsidP="00AE4218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AE4218">
              <w:rPr>
                <w:rFonts w:hint="eastAsia"/>
                <w:b/>
                <w:sz w:val="20"/>
                <w:szCs w:val="20"/>
              </w:rPr>
              <w:t xml:space="preserve">  </w:t>
            </w:r>
            <w:r w:rsidRPr="00AE4218">
              <w:rPr>
                <w:b/>
                <w:sz w:val="20"/>
                <w:szCs w:val="20"/>
              </w:rPr>
              <w:t>same.</w:t>
            </w:r>
          </w:p>
          <w:p w14:paraId="2733C0F2" w14:textId="77777777" w:rsidR="00AE4218" w:rsidRPr="00AE4218" w:rsidRDefault="00AE4218" w:rsidP="00AE4218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AE4218">
              <w:rPr>
                <w:b/>
                <w:sz w:val="20"/>
                <w:szCs w:val="20"/>
              </w:rPr>
              <w:t>c) The price of pizza falls to $8, the price of soda falls to $1, and his income rises to $120.</w:t>
            </w:r>
          </w:p>
          <w:p w14:paraId="077DC448" w14:textId="77777777" w:rsidR="00AE4218" w:rsidRPr="00AE4218" w:rsidRDefault="00AE4218" w:rsidP="00AE4218">
            <w:pPr>
              <w:jc w:val="both"/>
              <w:rPr>
                <w:b/>
              </w:rPr>
            </w:pPr>
            <w:r w:rsidRPr="00AE4218">
              <w:rPr>
                <w:b/>
                <w:sz w:val="20"/>
                <w:szCs w:val="20"/>
              </w:rPr>
              <w:t>d) The price of pizza rises to $20, the price of soda rises to $4, and his income rises to $400.</w:t>
            </w:r>
          </w:p>
          <w:p w14:paraId="7EDFB2C1" w14:textId="77777777" w:rsidR="00AE4218" w:rsidRDefault="00AE4218" w:rsidP="00DB0AB8">
            <w:pPr>
              <w:jc w:val="both"/>
            </w:pPr>
          </w:p>
          <w:p w14:paraId="66D98395" w14:textId="77777777" w:rsidR="00AE4218" w:rsidRPr="00AE4218" w:rsidRDefault="00AE4218" w:rsidP="00DB0AB8">
            <w:pPr>
              <w:jc w:val="both"/>
              <w:rPr>
                <w:b/>
                <w:u w:val="single"/>
              </w:rPr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4199D381" w14:textId="77777777" w:rsidR="00E7300F" w:rsidRDefault="00E7300F" w:rsidP="00DB0AB8">
            <w:pPr>
              <w:jc w:val="both"/>
            </w:pPr>
          </w:p>
          <w:p w14:paraId="4553D6AD" w14:textId="77777777" w:rsidR="00AE4218" w:rsidRPr="002D56E6" w:rsidRDefault="00AE4218" w:rsidP="00DB0AB8">
            <w:pPr>
              <w:jc w:val="both"/>
              <w:rPr>
                <w:b/>
              </w:rPr>
            </w:pPr>
            <w:r w:rsidRPr="002D56E6">
              <w:rPr>
                <w:rFonts w:hint="eastAsia"/>
                <w:b/>
              </w:rPr>
              <w:t>(</w:t>
            </w:r>
            <w:r w:rsidRPr="002D56E6">
              <w:rPr>
                <w:b/>
              </w:rPr>
              <w:t>2</w:t>
            </w:r>
            <w:r w:rsidRPr="002D56E6">
              <w:rPr>
                <w:rFonts w:hint="eastAsia"/>
                <w:b/>
              </w:rPr>
              <w:t>)</w:t>
            </w:r>
          </w:p>
          <w:p w14:paraId="3C5F8A62" w14:textId="77777777" w:rsidR="00AE4218" w:rsidRPr="002D56E6" w:rsidRDefault="00AE4218" w:rsidP="00DB0AB8">
            <w:pPr>
              <w:jc w:val="both"/>
              <w:rPr>
                <w:b/>
                <w:sz w:val="22"/>
              </w:rPr>
            </w:pPr>
            <w:r w:rsidRPr="002D56E6">
              <w:rPr>
                <w:b/>
                <w:sz w:val="22"/>
              </w:rPr>
              <w:t>At any point on an indifference curve, the slope of the curve measures the consumer’s</w:t>
            </w:r>
          </w:p>
          <w:p w14:paraId="384C9BC8" w14:textId="77777777" w:rsidR="002D56E6" w:rsidRPr="002D56E6" w:rsidRDefault="002D56E6" w:rsidP="002D56E6">
            <w:pPr>
              <w:jc w:val="both"/>
              <w:rPr>
                <w:b/>
                <w:sz w:val="20"/>
                <w:szCs w:val="20"/>
              </w:rPr>
            </w:pPr>
            <w:r w:rsidRPr="002D56E6">
              <w:rPr>
                <w:b/>
                <w:sz w:val="20"/>
                <w:szCs w:val="20"/>
              </w:rPr>
              <w:t>a) income.</w:t>
            </w:r>
          </w:p>
          <w:p w14:paraId="6E011AC0" w14:textId="77777777" w:rsidR="002D56E6" w:rsidRPr="002D56E6" w:rsidRDefault="002D56E6" w:rsidP="002D56E6">
            <w:pPr>
              <w:jc w:val="both"/>
              <w:rPr>
                <w:b/>
                <w:sz w:val="20"/>
                <w:szCs w:val="20"/>
              </w:rPr>
            </w:pPr>
            <w:r w:rsidRPr="002D56E6">
              <w:rPr>
                <w:b/>
                <w:sz w:val="20"/>
                <w:szCs w:val="20"/>
              </w:rPr>
              <w:t>b) willingness to trade one good for the other.</w:t>
            </w:r>
          </w:p>
          <w:p w14:paraId="3B6C2273" w14:textId="77777777" w:rsidR="002D56E6" w:rsidRPr="002D56E6" w:rsidRDefault="002D56E6" w:rsidP="002D56E6">
            <w:pPr>
              <w:jc w:val="both"/>
              <w:rPr>
                <w:b/>
                <w:sz w:val="20"/>
                <w:szCs w:val="20"/>
              </w:rPr>
            </w:pPr>
            <w:r w:rsidRPr="002D56E6">
              <w:rPr>
                <w:b/>
                <w:sz w:val="20"/>
                <w:szCs w:val="20"/>
              </w:rPr>
              <w:t>c) perception of two goods as substitutes or complement.</w:t>
            </w:r>
          </w:p>
          <w:p w14:paraId="3E72626E" w14:textId="77777777" w:rsidR="00AE4218" w:rsidRPr="002D56E6" w:rsidRDefault="002D56E6" w:rsidP="002D56E6">
            <w:pPr>
              <w:jc w:val="both"/>
              <w:rPr>
                <w:b/>
              </w:rPr>
            </w:pPr>
            <w:r w:rsidRPr="002D56E6">
              <w:rPr>
                <w:b/>
                <w:sz w:val="20"/>
                <w:szCs w:val="20"/>
              </w:rPr>
              <w:t>d) elasticity of demand.</w:t>
            </w:r>
          </w:p>
          <w:p w14:paraId="4536E8D5" w14:textId="77777777" w:rsidR="00AE4218" w:rsidRDefault="00AE4218" w:rsidP="00DB0AB8">
            <w:pPr>
              <w:jc w:val="both"/>
            </w:pPr>
          </w:p>
          <w:p w14:paraId="668F092B" w14:textId="77777777" w:rsidR="002D56E6" w:rsidRDefault="002D56E6" w:rsidP="00DB0AB8">
            <w:pPr>
              <w:jc w:val="both"/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185FB600" w14:textId="77777777" w:rsidR="002D56E6" w:rsidRPr="00DE640A" w:rsidRDefault="002D56E6" w:rsidP="00DB0AB8">
            <w:pPr>
              <w:jc w:val="both"/>
            </w:pPr>
          </w:p>
        </w:tc>
      </w:tr>
    </w:tbl>
    <w:p w14:paraId="6C5B52BE" w14:textId="77777777" w:rsidR="00E37C3F" w:rsidRPr="00002E68" w:rsidRDefault="00E37C3F" w:rsidP="00B749A4"/>
    <w:p w14:paraId="0682337F" w14:textId="77777777" w:rsidR="009578C5" w:rsidRDefault="009578C5" w:rsidP="00B749A4"/>
    <w:p w14:paraId="4BFE34FA" w14:textId="77777777" w:rsidR="009578C5" w:rsidRDefault="009578C5" w:rsidP="00B749A4"/>
    <w:p w14:paraId="72432A3E" w14:textId="77777777" w:rsidR="0042646B" w:rsidRPr="0042646B" w:rsidRDefault="0042646B" w:rsidP="00E37C3F"/>
    <w:sectPr w:rsidR="0042646B" w:rsidRP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F3A5D" w14:textId="77777777" w:rsidR="00D051A1" w:rsidRDefault="00D051A1" w:rsidP="005226BF">
      <w:r>
        <w:separator/>
      </w:r>
    </w:p>
  </w:endnote>
  <w:endnote w:type="continuationSeparator" w:id="0">
    <w:p w14:paraId="2B660E33" w14:textId="77777777" w:rsidR="00D051A1" w:rsidRDefault="00D051A1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3AEA" w14:textId="77777777" w:rsidR="00D051A1" w:rsidRDefault="00D051A1" w:rsidP="005226BF">
      <w:r>
        <w:separator/>
      </w:r>
    </w:p>
  </w:footnote>
  <w:footnote w:type="continuationSeparator" w:id="0">
    <w:p w14:paraId="559009EE" w14:textId="77777777" w:rsidR="00D051A1" w:rsidRDefault="00D051A1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C03FDB"/>
    <w:multiLevelType w:val="hybridMultilevel"/>
    <w:tmpl w:val="D6D64906"/>
    <w:lvl w:ilvl="0" w:tplc="E3B41C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EAF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67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8C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7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86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621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2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B255B7"/>
    <w:multiLevelType w:val="hybridMultilevel"/>
    <w:tmpl w:val="1340FD00"/>
    <w:lvl w:ilvl="0" w:tplc="8FF66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EE4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CF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8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09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CF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60D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C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62A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915D54"/>
    <w:multiLevelType w:val="hybridMultilevel"/>
    <w:tmpl w:val="6A7C8B2A"/>
    <w:lvl w:ilvl="0" w:tplc="46B63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C3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C1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6D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61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3C2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69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A7A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C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791976"/>
    <w:multiLevelType w:val="hybridMultilevel"/>
    <w:tmpl w:val="15A4B31E"/>
    <w:lvl w:ilvl="0" w:tplc="F26C9D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7ECC9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CCA86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73EE0F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E6C0E3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950D9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9CAF5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FAC07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E6C94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6" w15:restartNumberingAfterBreak="0">
    <w:nsid w:val="18A11D1E"/>
    <w:multiLevelType w:val="hybridMultilevel"/>
    <w:tmpl w:val="77101B04"/>
    <w:lvl w:ilvl="0" w:tplc="BCA6B3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68018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58C09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66A49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D12B9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BF61B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4F72230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56035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6446E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7" w15:restartNumberingAfterBreak="0">
    <w:nsid w:val="1A9909F4"/>
    <w:multiLevelType w:val="hybridMultilevel"/>
    <w:tmpl w:val="EEF012DA"/>
    <w:lvl w:ilvl="0" w:tplc="9B56E0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9784B6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60F87CE6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68C165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7202A5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07096C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89F6352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AA2028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D670068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36918"/>
    <w:multiLevelType w:val="hybridMultilevel"/>
    <w:tmpl w:val="1F4E6060"/>
    <w:lvl w:ilvl="0" w:tplc="DA3A8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E1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6C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8B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C4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02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683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C4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11D0B88"/>
    <w:multiLevelType w:val="hybridMultilevel"/>
    <w:tmpl w:val="3F2A903A"/>
    <w:lvl w:ilvl="0" w:tplc="706C6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246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A6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0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86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6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AD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65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353F02"/>
    <w:multiLevelType w:val="hybridMultilevel"/>
    <w:tmpl w:val="E1A642DC"/>
    <w:lvl w:ilvl="0" w:tplc="6DEEA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622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0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724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366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A4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60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A7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28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5D7D22"/>
    <w:multiLevelType w:val="hybridMultilevel"/>
    <w:tmpl w:val="D10654EE"/>
    <w:lvl w:ilvl="0" w:tplc="9A009438">
      <w:start w:val="1"/>
      <w:numFmt w:val="upperLetter"/>
      <w:lvlText w:val="%1)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6A16D1C"/>
    <w:multiLevelType w:val="hybridMultilevel"/>
    <w:tmpl w:val="3C02615E"/>
    <w:lvl w:ilvl="0" w:tplc="AE4C1B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1E6A1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4386E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7885B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EF4BD3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E10A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99403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4D89B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C4225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3" w15:restartNumberingAfterBreak="0">
    <w:nsid w:val="3D7B5E4F"/>
    <w:multiLevelType w:val="hybridMultilevel"/>
    <w:tmpl w:val="C686A18A"/>
    <w:lvl w:ilvl="0" w:tplc="76CCE0A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3A02616"/>
    <w:multiLevelType w:val="hybridMultilevel"/>
    <w:tmpl w:val="BD448B64"/>
    <w:lvl w:ilvl="0" w:tplc="273A5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7A0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8E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AE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05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CB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62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CE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CB6C71"/>
    <w:multiLevelType w:val="hybridMultilevel"/>
    <w:tmpl w:val="EDF0D906"/>
    <w:lvl w:ilvl="0" w:tplc="33523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363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C1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469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C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A9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AE3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96B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44F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D347096"/>
    <w:multiLevelType w:val="hybridMultilevel"/>
    <w:tmpl w:val="F4EA3846"/>
    <w:lvl w:ilvl="0" w:tplc="4880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C2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E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D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A5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BC8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61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E3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677F3165"/>
    <w:multiLevelType w:val="hybridMultilevel"/>
    <w:tmpl w:val="74AA2FFC"/>
    <w:lvl w:ilvl="0" w:tplc="588EB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D04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29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E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CE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E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945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EE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8B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1495C77"/>
    <w:multiLevelType w:val="hybridMultilevel"/>
    <w:tmpl w:val="15384EF2"/>
    <w:lvl w:ilvl="0" w:tplc="FF8C6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A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87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63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A6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CC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29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24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20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1FC2EC9"/>
    <w:multiLevelType w:val="hybridMultilevel"/>
    <w:tmpl w:val="0B2E4220"/>
    <w:lvl w:ilvl="0" w:tplc="3142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E7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61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4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4A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05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0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426300D"/>
    <w:multiLevelType w:val="hybridMultilevel"/>
    <w:tmpl w:val="4ECC48A2"/>
    <w:lvl w:ilvl="0" w:tplc="EE048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B6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6B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FC1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65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6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6F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68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65A1CE9"/>
    <w:multiLevelType w:val="hybridMultilevel"/>
    <w:tmpl w:val="8CC84C38"/>
    <w:lvl w:ilvl="0" w:tplc="4A3C4814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77C34110"/>
    <w:multiLevelType w:val="hybridMultilevel"/>
    <w:tmpl w:val="9DB8098E"/>
    <w:lvl w:ilvl="0" w:tplc="F8940C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45080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528CC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DA217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FB670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EBA5A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DC0BE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3742D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6023C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6" w15:restartNumberingAfterBreak="0">
    <w:nsid w:val="7E8B6A68"/>
    <w:multiLevelType w:val="hybridMultilevel"/>
    <w:tmpl w:val="D69CA3B6"/>
    <w:lvl w:ilvl="0" w:tplc="095A3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87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AE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D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82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CF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0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25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AB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F217703"/>
    <w:multiLevelType w:val="hybridMultilevel"/>
    <w:tmpl w:val="10201E5C"/>
    <w:lvl w:ilvl="0" w:tplc="0360CA5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9"/>
  </w:num>
  <w:num w:numId="4">
    <w:abstractNumId w:val="2"/>
  </w:num>
  <w:num w:numId="5">
    <w:abstractNumId w:val="14"/>
  </w:num>
  <w:num w:numId="6">
    <w:abstractNumId w:val="9"/>
  </w:num>
  <w:num w:numId="7">
    <w:abstractNumId w:val="23"/>
  </w:num>
  <w:num w:numId="8">
    <w:abstractNumId w:val="7"/>
  </w:num>
  <w:num w:numId="9">
    <w:abstractNumId w:val="20"/>
  </w:num>
  <w:num w:numId="10">
    <w:abstractNumId w:val="22"/>
  </w:num>
  <w:num w:numId="11">
    <w:abstractNumId w:val="26"/>
  </w:num>
  <w:num w:numId="12">
    <w:abstractNumId w:val="1"/>
  </w:num>
  <w:num w:numId="13">
    <w:abstractNumId w:val="15"/>
  </w:num>
  <w:num w:numId="14">
    <w:abstractNumId w:val="18"/>
  </w:num>
  <w:num w:numId="15">
    <w:abstractNumId w:val="3"/>
  </w:num>
  <w:num w:numId="16">
    <w:abstractNumId w:val="21"/>
  </w:num>
  <w:num w:numId="17">
    <w:abstractNumId w:val="24"/>
  </w:num>
  <w:num w:numId="18">
    <w:abstractNumId w:val="11"/>
  </w:num>
  <w:num w:numId="19">
    <w:abstractNumId w:val="10"/>
  </w:num>
  <w:num w:numId="20">
    <w:abstractNumId w:val="16"/>
  </w:num>
  <w:num w:numId="21">
    <w:abstractNumId w:val="6"/>
  </w:num>
  <w:num w:numId="22">
    <w:abstractNumId w:val="25"/>
  </w:num>
  <w:num w:numId="23">
    <w:abstractNumId w:val="13"/>
  </w:num>
  <w:num w:numId="24">
    <w:abstractNumId w:val="27"/>
  </w:num>
  <w:num w:numId="25">
    <w:abstractNumId w:val="5"/>
  </w:num>
  <w:num w:numId="26">
    <w:abstractNumId w:val="12"/>
  </w:num>
  <w:num w:numId="27">
    <w:abstractNumId w:val="8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02E68"/>
    <w:rsid w:val="00010520"/>
    <w:rsid w:val="00011C87"/>
    <w:rsid w:val="00026EEA"/>
    <w:rsid w:val="00037D4E"/>
    <w:rsid w:val="00051778"/>
    <w:rsid w:val="00076CE5"/>
    <w:rsid w:val="0007772C"/>
    <w:rsid w:val="00086D4F"/>
    <w:rsid w:val="00087BF6"/>
    <w:rsid w:val="000A3AE9"/>
    <w:rsid w:val="000B499E"/>
    <w:rsid w:val="000C0060"/>
    <w:rsid w:val="000C0751"/>
    <w:rsid w:val="000C3D95"/>
    <w:rsid w:val="000C57DE"/>
    <w:rsid w:val="000D1D8A"/>
    <w:rsid w:val="000F151A"/>
    <w:rsid w:val="001016C4"/>
    <w:rsid w:val="00115A1E"/>
    <w:rsid w:val="00115F30"/>
    <w:rsid w:val="00135F36"/>
    <w:rsid w:val="00143327"/>
    <w:rsid w:val="00144A1C"/>
    <w:rsid w:val="00150225"/>
    <w:rsid w:val="00157776"/>
    <w:rsid w:val="00186E9F"/>
    <w:rsid w:val="0018787E"/>
    <w:rsid w:val="001950CD"/>
    <w:rsid w:val="00197C25"/>
    <w:rsid w:val="001A0C4E"/>
    <w:rsid w:val="001A7B35"/>
    <w:rsid w:val="001C7A11"/>
    <w:rsid w:val="001C7D3E"/>
    <w:rsid w:val="001E68A1"/>
    <w:rsid w:val="00200098"/>
    <w:rsid w:val="00205F15"/>
    <w:rsid w:val="002236EE"/>
    <w:rsid w:val="00230253"/>
    <w:rsid w:val="00230A7F"/>
    <w:rsid w:val="0023415F"/>
    <w:rsid w:val="002422CF"/>
    <w:rsid w:val="00242803"/>
    <w:rsid w:val="00245F6D"/>
    <w:rsid w:val="002465C1"/>
    <w:rsid w:val="0026096B"/>
    <w:rsid w:val="00266B4F"/>
    <w:rsid w:val="00271F05"/>
    <w:rsid w:val="00274315"/>
    <w:rsid w:val="00285386"/>
    <w:rsid w:val="002862FE"/>
    <w:rsid w:val="00286759"/>
    <w:rsid w:val="00292D68"/>
    <w:rsid w:val="002A27F9"/>
    <w:rsid w:val="002A76C9"/>
    <w:rsid w:val="002B5F73"/>
    <w:rsid w:val="002B7DA5"/>
    <w:rsid w:val="002D4751"/>
    <w:rsid w:val="002D56E6"/>
    <w:rsid w:val="002D781D"/>
    <w:rsid w:val="002E3A37"/>
    <w:rsid w:val="002E4277"/>
    <w:rsid w:val="00311B63"/>
    <w:rsid w:val="00315160"/>
    <w:rsid w:val="0032271B"/>
    <w:rsid w:val="00330E55"/>
    <w:rsid w:val="00337C0D"/>
    <w:rsid w:val="00340976"/>
    <w:rsid w:val="00347011"/>
    <w:rsid w:val="00354AE0"/>
    <w:rsid w:val="00356E93"/>
    <w:rsid w:val="00357784"/>
    <w:rsid w:val="003630E3"/>
    <w:rsid w:val="00377235"/>
    <w:rsid w:val="00386BBD"/>
    <w:rsid w:val="00396E5B"/>
    <w:rsid w:val="003A53B9"/>
    <w:rsid w:val="003A6FF8"/>
    <w:rsid w:val="003A701D"/>
    <w:rsid w:val="003C7B11"/>
    <w:rsid w:val="00400A3C"/>
    <w:rsid w:val="0042646B"/>
    <w:rsid w:val="004318ED"/>
    <w:rsid w:val="00431F2D"/>
    <w:rsid w:val="0043389C"/>
    <w:rsid w:val="00445659"/>
    <w:rsid w:val="00456275"/>
    <w:rsid w:val="00461D36"/>
    <w:rsid w:val="0047165F"/>
    <w:rsid w:val="00477387"/>
    <w:rsid w:val="004936C4"/>
    <w:rsid w:val="004A01F6"/>
    <w:rsid w:val="004A199A"/>
    <w:rsid w:val="004A295B"/>
    <w:rsid w:val="004A3480"/>
    <w:rsid w:val="004B27A9"/>
    <w:rsid w:val="004B2B62"/>
    <w:rsid w:val="004B31E2"/>
    <w:rsid w:val="004B5FB8"/>
    <w:rsid w:val="004B6726"/>
    <w:rsid w:val="004D59D9"/>
    <w:rsid w:val="004D62E9"/>
    <w:rsid w:val="004E197F"/>
    <w:rsid w:val="004E2E17"/>
    <w:rsid w:val="004F19DF"/>
    <w:rsid w:val="004F4AF7"/>
    <w:rsid w:val="00500F76"/>
    <w:rsid w:val="00505669"/>
    <w:rsid w:val="0051073E"/>
    <w:rsid w:val="00515D29"/>
    <w:rsid w:val="005226BF"/>
    <w:rsid w:val="005272DA"/>
    <w:rsid w:val="0053561A"/>
    <w:rsid w:val="00536D49"/>
    <w:rsid w:val="00540273"/>
    <w:rsid w:val="00541329"/>
    <w:rsid w:val="0055469D"/>
    <w:rsid w:val="00573E0E"/>
    <w:rsid w:val="00586E08"/>
    <w:rsid w:val="005877FA"/>
    <w:rsid w:val="00587A94"/>
    <w:rsid w:val="0059040A"/>
    <w:rsid w:val="00590902"/>
    <w:rsid w:val="005A2FEB"/>
    <w:rsid w:val="005B2192"/>
    <w:rsid w:val="005B5EA7"/>
    <w:rsid w:val="005D5CF0"/>
    <w:rsid w:val="005F2C1E"/>
    <w:rsid w:val="005F3BDA"/>
    <w:rsid w:val="005F4CC5"/>
    <w:rsid w:val="00611130"/>
    <w:rsid w:val="006158E1"/>
    <w:rsid w:val="00633855"/>
    <w:rsid w:val="00634698"/>
    <w:rsid w:val="00640BFA"/>
    <w:rsid w:val="0064780B"/>
    <w:rsid w:val="006913B5"/>
    <w:rsid w:val="006916BA"/>
    <w:rsid w:val="00696732"/>
    <w:rsid w:val="006A1F1E"/>
    <w:rsid w:val="006A4D17"/>
    <w:rsid w:val="006B604F"/>
    <w:rsid w:val="006E2F31"/>
    <w:rsid w:val="006E743D"/>
    <w:rsid w:val="006F06E2"/>
    <w:rsid w:val="00702FBA"/>
    <w:rsid w:val="00717660"/>
    <w:rsid w:val="007216CF"/>
    <w:rsid w:val="0072456B"/>
    <w:rsid w:val="00736B3E"/>
    <w:rsid w:val="00742294"/>
    <w:rsid w:val="00743052"/>
    <w:rsid w:val="00746DE4"/>
    <w:rsid w:val="00757680"/>
    <w:rsid w:val="0077522E"/>
    <w:rsid w:val="00780621"/>
    <w:rsid w:val="007902AE"/>
    <w:rsid w:val="00790A1F"/>
    <w:rsid w:val="00792F73"/>
    <w:rsid w:val="007A35B4"/>
    <w:rsid w:val="007D004F"/>
    <w:rsid w:val="007E23DD"/>
    <w:rsid w:val="007F0D83"/>
    <w:rsid w:val="007F44D9"/>
    <w:rsid w:val="007F7A20"/>
    <w:rsid w:val="00805C39"/>
    <w:rsid w:val="00807B70"/>
    <w:rsid w:val="008116F6"/>
    <w:rsid w:val="00826170"/>
    <w:rsid w:val="008347DC"/>
    <w:rsid w:val="00836CE8"/>
    <w:rsid w:val="00856399"/>
    <w:rsid w:val="008623A3"/>
    <w:rsid w:val="00862DD6"/>
    <w:rsid w:val="008A05E4"/>
    <w:rsid w:val="008B0531"/>
    <w:rsid w:val="008C2133"/>
    <w:rsid w:val="008D1221"/>
    <w:rsid w:val="008D1F26"/>
    <w:rsid w:val="008D41D8"/>
    <w:rsid w:val="008D7533"/>
    <w:rsid w:val="008E00B5"/>
    <w:rsid w:val="008F07C9"/>
    <w:rsid w:val="008F1782"/>
    <w:rsid w:val="008F5927"/>
    <w:rsid w:val="008F72E5"/>
    <w:rsid w:val="0091716F"/>
    <w:rsid w:val="0092020F"/>
    <w:rsid w:val="00921DC8"/>
    <w:rsid w:val="009244A9"/>
    <w:rsid w:val="00944380"/>
    <w:rsid w:val="009578C5"/>
    <w:rsid w:val="009672C4"/>
    <w:rsid w:val="0097424B"/>
    <w:rsid w:val="00981238"/>
    <w:rsid w:val="0098703C"/>
    <w:rsid w:val="00995416"/>
    <w:rsid w:val="009B6C8C"/>
    <w:rsid w:val="009D76FE"/>
    <w:rsid w:val="009E6A26"/>
    <w:rsid w:val="00A077F2"/>
    <w:rsid w:val="00A35E8C"/>
    <w:rsid w:val="00A52C67"/>
    <w:rsid w:val="00A54C21"/>
    <w:rsid w:val="00A7121C"/>
    <w:rsid w:val="00A72583"/>
    <w:rsid w:val="00A84194"/>
    <w:rsid w:val="00A91E4A"/>
    <w:rsid w:val="00A95CAF"/>
    <w:rsid w:val="00AA1F62"/>
    <w:rsid w:val="00AC27C9"/>
    <w:rsid w:val="00AD5EF3"/>
    <w:rsid w:val="00AE4218"/>
    <w:rsid w:val="00AE4F7E"/>
    <w:rsid w:val="00B16187"/>
    <w:rsid w:val="00B23E94"/>
    <w:rsid w:val="00B25179"/>
    <w:rsid w:val="00B44493"/>
    <w:rsid w:val="00B521F2"/>
    <w:rsid w:val="00B5241D"/>
    <w:rsid w:val="00B55F89"/>
    <w:rsid w:val="00B62695"/>
    <w:rsid w:val="00B749A4"/>
    <w:rsid w:val="00B77F66"/>
    <w:rsid w:val="00B845B1"/>
    <w:rsid w:val="00BA4107"/>
    <w:rsid w:val="00BA5AA7"/>
    <w:rsid w:val="00BB3254"/>
    <w:rsid w:val="00BB4171"/>
    <w:rsid w:val="00BC02DB"/>
    <w:rsid w:val="00BC298F"/>
    <w:rsid w:val="00BC6FE1"/>
    <w:rsid w:val="00BC7F1D"/>
    <w:rsid w:val="00BD00A8"/>
    <w:rsid w:val="00BD0ACC"/>
    <w:rsid w:val="00BF724F"/>
    <w:rsid w:val="00C0110A"/>
    <w:rsid w:val="00C03C26"/>
    <w:rsid w:val="00C103BC"/>
    <w:rsid w:val="00C134CB"/>
    <w:rsid w:val="00C15D58"/>
    <w:rsid w:val="00C2070D"/>
    <w:rsid w:val="00C306CC"/>
    <w:rsid w:val="00C626FE"/>
    <w:rsid w:val="00C7216F"/>
    <w:rsid w:val="00C85DD8"/>
    <w:rsid w:val="00CC7944"/>
    <w:rsid w:val="00CD44DB"/>
    <w:rsid w:val="00CE26F4"/>
    <w:rsid w:val="00CE3DA3"/>
    <w:rsid w:val="00CF087E"/>
    <w:rsid w:val="00CF0DF4"/>
    <w:rsid w:val="00CF1ABE"/>
    <w:rsid w:val="00D02407"/>
    <w:rsid w:val="00D02651"/>
    <w:rsid w:val="00D05050"/>
    <w:rsid w:val="00D051A1"/>
    <w:rsid w:val="00D05B82"/>
    <w:rsid w:val="00D10BFE"/>
    <w:rsid w:val="00D15231"/>
    <w:rsid w:val="00D17520"/>
    <w:rsid w:val="00D32A36"/>
    <w:rsid w:val="00D42E96"/>
    <w:rsid w:val="00D75ED2"/>
    <w:rsid w:val="00D77002"/>
    <w:rsid w:val="00D80AF8"/>
    <w:rsid w:val="00D85B40"/>
    <w:rsid w:val="00D87C21"/>
    <w:rsid w:val="00D902BB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E640A"/>
    <w:rsid w:val="00DE72FE"/>
    <w:rsid w:val="00DF5CB8"/>
    <w:rsid w:val="00E01C6E"/>
    <w:rsid w:val="00E06608"/>
    <w:rsid w:val="00E1180E"/>
    <w:rsid w:val="00E16CB1"/>
    <w:rsid w:val="00E22955"/>
    <w:rsid w:val="00E24083"/>
    <w:rsid w:val="00E30CAC"/>
    <w:rsid w:val="00E37C3F"/>
    <w:rsid w:val="00E65F2D"/>
    <w:rsid w:val="00E7300F"/>
    <w:rsid w:val="00E76F10"/>
    <w:rsid w:val="00E832EC"/>
    <w:rsid w:val="00E9378A"/>
    <w:rsid w:val="00E93A07"/>
    <w:rsid w:val="00E97937"/>
    <w:rsid w:val="00EA4384"/>
    <w:rsid w:val="00EB2A41"/>
    <w:rsid w:val="00EB2FB1"/>
    <w:rsid w:val="00EB6E48"/>
    <w:rsid w:val="00EC406C"/>
    <w:rsid w:val="00EC69D9"/>
    <w:rsid w:val="00ED7E7A"/>
    <w:rsid w:val="00EF594B"/>
    <w:rsid w:val="00F235A2"/>
    <w:rsid w:val="00F44522"/>
    <w:rsid w:val="00F451EA"/>
    <w:rsid w:val="00F45315"/>
    <w:rsid w:val="00F51262"/>
    <w:rsid w:val="00F568B2"/>
    <w:rsid w:val="00F66DB9"/>
    <w:rsid w:val="00F745AE"/>
    <w:rsid w:val="00F854A4"/>
    <w:rsid w:val="00F91356"/>
    <w:rsid w:val="00F93CA0"/>
    <w:rsid w:val="00FB3053"/>
    <w:rsid w:val="00FC4C3C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5EE68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  <w:style w:type="paragraph" w:customStyle="1" w:styleId="p">
    <w:name w:val="p"/>
    <w:basedOn w:val="a"/>
    <w:rsid w:val="00CC7944"/>
    <w:pPr>
      <w:widowControl/>
    </w:pPr>
    <w:rPr>
      <w:rFonts w:ascii="Arial" w:eastAsia="Arial" w:hAnsi="Arial" w:cs="Arial"/>
      <w:kern w:val="0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5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68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0D06B-566E-4F60-9EC0-B20BBEB64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148</cp:revision>
  <cp:lastPrinted>2020-01-02T08:33:00Z</cp:lastPrinted>
  <dcterms:created xsi:type="dcterms:W3CDTF">2019-12-19T02:43:00Z</dcterms:created>
  <dcterms:modified xsi:type="dcterms:W3CDTF">2026-04-22T03:00:00Z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4c5ec2bf-c1a6-4bdf-aae1-c28567e3e151</vt:lpwstr>
  </property>
</Properties>
</file>