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Case Study: Smart Traffic Management System Using AI and Network Integration</w:t>
      </w:r>
    </w:p>
    <w:p>
      <w:pPr>
        <w:pStyle w:val="Heading2"/>
      </w:pPr>
      <w:r>
        <w:t>1. Overview</w:t>
      </w:r>
    </w:p>
    <w:p>
      <w:r>
        <w:br/>
        <w:t xml:space="preserve">In modern cities, traffic congestion has become a critical issue that impacts economic efficiency, </w:t>
        <w:br/>
        <w:t xml:space="preserve">environmental health, and overall quality of life. To address these challenges, the integration of Artificial </w:t>
        <w:br/>
        <w:t xml:space="preserve">Intelligence (AI) and network technologies has enabled the creation of Smart Traffic Management Systems. </w:t>
        <w:br/>
        <w:t xml:space="preserve">These systems use behavioral AI principles and advanced networking infrastructure to monitor, predict, </w:t>
        <w:br/>
        <w:t>and control urban traffic flow in real time.</w:t>
        <w:br/>
      </w:r>
    </w:p>
    <w:p>
      <w:pPr>
        <w:pStyle w:val="Heading2"/>
      </w:pPr>
      <w:r>
        <w:t>2. System Architecture</w:t>
      </w:r>
    </w:p>
    <w:p>
      <w:r>
        <w:br/>
        <w:t xml:space="preserve">The Smart Traffic Management System operates through a distributed architecture combining AI algorithms, </w:t>
        <w:br/>
        <w:t>edge devices, and network connectivity. The system includes:</w:t>
        <w:br/>
        <w:t xml:space="preserve">- **Sensors and Cameras (LAN)**: Deployed at intersections to collect live data such as vehicle count, </w:t>
        <w:br/>
        <w:t xml:space="preserve">speed, and road occupancy. These devices are connected via Local Area Networks (LAN) for low-latency </w:t>
        <w:br/>
        <w:t>data exchange.</w:t>
        <w:br/>
        <w:t xml:space="preserve">- **Edge Computing (MAN)**: Edge servers located in city zones process data locally, running lightweight </w:t>
        <w:br/>
        <w:t xml:space="preserve">AI models to make real-time adjustments to traffic lights and signage. These servers are interconnected </w:t>
        <w:br/>
        <w:t>through a Metropolitan Area Network (MAN).</w:t>
        <w:br/>
        <w:t xml:space="preserve">- **Cloud Analytics (WAN)**: A centralized cloud infrastructure aggregates large-scale data from multiple </w:t>
        <w:br/>
        <w:t xml:space="preserve">cities using Wide Area Networks (WAN). Deep learning models analyze long-term patterns to optimize </w:t>
        <w:br/>
        <w:t>traffic policies and infrastructure planning.</w:t>
        <w:br/>
      </w:r>
    </w:p>
    <w:p>
      <w:pPr>
        <w:pStyle w:val="Heading2"/>
      </w:pPr>
      <w:r>
        <w:t>3. AI Component</w:t>
      </w:r>
    </w:p>
    <w:p>
      <w:r>
        <w:br/>
        <w:t xml:space="preserve">Behavioral AI plays a central role in this system by enabling adaptive decision-making based on real-world </w:t>
        <w:br/>
        <w:t xml:space="preserve">traffic conditions. Reinforcement Learning (RL) agents learn optimal traffic light sequences by interacting </w:t>
        <w:br/>
        <w:t xml:space="preserve">with the environment — the streets and intersections — to minimize congestion and waiting time. </w:t>
        <w:br/>
        <w:t xml:space="preserve">Each intersection acts as an “agent” that receives input (current traffic state), performs actions (changes </w:t>
        <w:br/>
        <w:t>light signals), and receives rewards (measured reduction in congestion).</w:t>
        <w:br/>
      </w:r>
    </w:p>
    <w:p>
      <w:r>
        <w:br/>
        <w:t xml:space="preserve">In addition, behavioral modeling predicts driver reactions and adjusts policies to avoid unsafe or erratic </w:t>
        <w:br/>
        <w:t xml:space="preserve">patterns. Over time, the AI system evolves to balance traffic efficiency with safety, energy consumption, </w:t>
        <w:br/>
        <w:t>and environmental impact.</w:t>
        <w:br/>
      </w:r>
    </w:p>
    <w:p>
      <w:pPr>
        <w:pStyle w:val="Heading2"/>
      </w:pPr>
      <w:r>
        <w:t>4. Network Component</w:t>
      </w:r>
    </w:p>
    <w:p>
      <w:r>
        <w:br/>
        <w:t xml:space="preserve">The network infrastructure ensures seamless data flow between sensors, edge servers, and cloud </w:t>
        <w:br/>
        <w:t xml:space="preserve">platforms. The OSI model provides a framework for communication between network devices, while </w:t>
        <w:br/>
        <w:t>the TCP/IP suite manages reliable data transmission over long distances.</w:t>
        <w:br/>
      </w:r>
    </w:p>
    <w:p>
      <w:r>
        <w:br/>
        <w:t>- **LANs** handle local communication between nearby sensors and controllers.</w:t>
        <w:br/>
        <w:t>- **MANs** connect regional control centers for coordinated response.</w:t>
        <w:br/>
        <w:t>- **WANs** link multiple cities to the central data cloud for global optimization.</w:t>
        <w:br/>
      </w:r>
    </w:p>
    <w:p>
      <w:r>
        <w:br/>
        <w:t xml:space="preserve">Communication protocols such as MQTT or HTTP enable structured data transfer, ensuring timely </w:t>
        <w:br/>
        <w:t>updates to AI models and reducing latency in real-time control systems.</w:t>
        <w:br/>
      </w:r>
    </w:p>
    <w:p>
      <w:pPr>
        <w:pStyle w:val="Heading2"/>
      </w:pPr>
      <w:r>
        <w:t>5. Challenges and Solutions</w:t>
      </w:r>
    </w:p>
    <w:p>
      <w:r>
        <w:br/>
        <w:t>Despite its advantages, integrating AI and networks in large-scale traffic systems poses challenges:</w:t>
        <w:br/>
        <w:t xml:space="preserve">- **Network Latency:** High latency in WAN connections can delay decision-making. This is mitigated </w:t>
        <w:br/>
        <w:t>by using edge computing to process data closer to the source.</w:t>
        <w:br/>
        <w:t xml:space="preserve">- **Data Security:** Sensitive traffic and location data require encryption and secure communication </w:t>
        <w:br/>
        <w:t>protocols such as HTTPS and TLS.</w:t>
        <w:br/>
        <w:t xml:space="preserve">- **Ethical Decision-Making:** AI must balance efficiency with safety, avoiding bias or risky actions in </w:t>
        <w:br/>
        <w:t>high-traffic environments.</w:t>
        <w:br/>
        <w:t xml:space="preserve">- **Scalability:** As cities expand, the system must adapt dynamically without compromising speed or </w:t>
        <w:br/>
        <w:t>accuracy. Distributed learning and federated AI models address this challenge.</w:t>
        <w:br/>
      </w:r>
    </w:p>
    <w:p>
      <w:pPr>
        <w:pStyle w:val="Heading2"/>
      </w:pPr>
      <w:r>
        <w:t>6. Conclusion</w:t>
      </w:r>
    </w:p>
    <w:p>
      <w:r>
        <w:br/>
        <w:t xml:space="preserve">The Smart Traffic Management System exemplifies how AI and network technologies converge to create </w:t>
        <w:br/>
        <w:t xml:space="preserve">efficient, adaptive, and intelligent infrastructure. Through the use of reinforcement learning, behavioral </w:t>
        <w:br/>
        <w:t xml:space="preserve">AI, and multi-layered network communication, cities can reduce congestion, lower emissions, and improve </w:t>
        <w:br/>
        <w:t xml:space="preserve">transport safety. This synergy between AI and networking marks a crucial step toward the realization of </w:t>
        <w:br/>
        <w:t>fully autonomous, sustainable smart cities.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