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420" w:leftChars="0" w:hanging="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bCs/>
          <w:sz w:val="28"/>
          <w:szCs w:val="28"/>
          <w:lang w:val="en-US" w:eastAsia="zh-CN"/>
        </w:rPr>
        <w:t>红黑树</w:t>
      </w:r>
      <w:r>
        <w:rPr>
          <w:rFonts w:hint="eastAsia" w:ascii="微软雅黑" w:hAnsi="微软雅黑" w:eastAsia="微软雅黑" w:cs="微软雅黑"/>
          <w:b w:val="0"/>
          <w:bCs w:val="0"/>
          <w:sz w:val="28"/>
          <w:szCs w:val="28"/>
          <w:lang w:val="en-US" w:eastAsia="zh-CN"/>
        </w:rPr>
        <w:t>（是一种</w:t>
      </w:r>
      <w:r>
        <w:rPr>
          <w:rFonts w:hint="eastAsia" w:ascii="微软雅黑" w:hAnsi="微软雅黑" w:eastAsia="微软雅黑" w:cs="微软雅黑"/>
          <w:b w:val="0"/>
          <w:bCs w:val="0"/>
          <w:color w:val="2E75B6" w:themeColor="accent1" w:themeShade="BF"/>
          <w:sz w:val="28"/>
          <w:szCs w:val="28"/>
          <w:lang w:val="en-US" w:eastAsia="zh-CN"/>
        </w:rPr>
        <w:t>二叉查找树</w:t>
      </w:r>
      <w:r>
        <w:rPr>
          <w:rFonts w:hint="eastAsia" w:ascii="微软雅黑" w:hAnsi="微软雅黑" w:eastAsia="微软雅黑" w:cs="微软雅黑"/>
          <w:b w:val="0"/>
          <w:bCs w:val="0"/>
          <w:sz w:val="28"/>
          <w:szCs w:val="28"/>
          <w:lang w:val="en-US" w:eastAsia="zh-CN"/>
        </w:rPr>
        <w:t>）</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drawing>
          <wp:anchor distT="0" distB="0" distL="114300" distR="114300" simplePos="0" relativeHeight="251659264" behindDoc="0" locked="0" layoutInCell="1" allowOverlap="1">
            <wp:simplePos x="0" y="0"/>
            <wp:positionH relativeFrom="column">
              <wp:posOffset>3313430</wp:posOffset>
            </wp:positionH>
            <wp:positionV relativeFrom="paragraph">
              <wp:posOffset>111760</wp:posOffset>
            </wp:positionV>
            <wp:extent cx="2497455" cy="2837815"/>
            <wp:effectExtent l="0" t="0" r="17145" b="635"/>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497455" cy="2837815"/>
                    </a:xfrm>
                    <a:prstGeom prst="rect">
                      <a:avLst/>
                    </a:prstGeom>
                  </pic:spPr>
                </pic:pic>
              </a:graphicData>
            </a:graphic>
          </wp:anchor>
        </w:drawing>
      </w:r>
      <w:r>
        <w:rPr>
          <w:rFonts w:hint="eastAsia" w:ascii="微软雅黑" w:hAnsi="微软雅黑" w:eastAsia="微软雅黑" w:cs="微软雅黑"/>
          <w:b w:val="0"/>
          <w:bCs w:val="0"/>
          <w:color w:val="2E75B6" w:themeColor="accent1" w:themeShade="BF"/>
          <w:sz w:val="28"/>
          <w:szCs w:val="28"/>
          <w:lang w:val="en-US" w:eastAsia="zh-CN"/>
        </w:rPr>
        <w:t>二叉查找树</w:t>
      </w:r>
      <w:r>
        <w:rPr>
          <w:rFonts w:hint="eastAsia" w:ascii="微软雅黑" w:hAnsi="微软雅黑" w:eastAsia="微软雅黑" w:cs="微软雅黑"/>
          <w:b w:val="0"/>
          <w:bCs w:val="0"/>
          <w:sz w:val="28"/>
          <w:szCs w:val="28"/>
          <w:lang w:val="en-US" w:eastAsia="zh-CN"/>
        </w:rPr>
        <w:t>使用了二分法，方便查找元素</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但是如果有频繁的插入删除，</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要调整的频率较高，</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且会遇到右图这种情况，</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所以引入了红黑树的概念</w:t>
      </w:r>
    </w:p>
    <w:p>
      <w:pPr>
        <w:widowControl w:val="0"/>
        <w:numPr>
          <w:ilvl w:val="0"/>
          <w:numId w:val="0"/>
        </w:numPr>
        <w:jc w:val="both"/>
        <w:rPr>
          <w:rFonts w:hint="eastAsia" w:ascii="微软雅黑" w:hAnsi="微软雅黑" w:eastAsia="微软雅黑" w:cs="微软雅黑"/>
          <w:b w:val="0"/>
          <w:bCs w:val="0"/>
          <w:sz w:val="28"/>
          <w:szCs w:val="28"/>
          <w:lang w:val="en-US" w:eastAsia="zh-CN"/>
        </w:rPr>
      </w:pPr>
    </w:p>
    <w:p>
      <w:pPr>
        <w:widowControl w:val="0"/>
        <w:numPr>
          <w:ilvl w:val="0"/>
          <w:numId w:val="1"/>
        </w:numPr>
        <w:ind w:left="420" w:leftChars="0" w:hanging="42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二叉查找树的基本规则</w:t>
      </w:r>
    </w:p>
    <w:p>
      <w:pPr>
        <w:widowControl w:val="0"/>
        <w:numPr>
          <w:ilvl w:val="0"/>
          <w:numId w:val="0"/>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时间复杂度是O(N)</w:t>
      </w:r>
    </w:p>
    <w:p>
      <w:pPr>
        <w:widowControl w:val="0"/>
        <w:numPr>
          <w:ilvl w:val="0"/>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二叉</w:t>
      </w:r>
      <w:r>
        <w:rPr>
          <w:rFonts w:hint="eastAsia" w:ascii="微软雅黑" w:hAnsi="微软雅黑" w:eastAsia="微软雅黑" w:cs="微软雅黑"/>
          <w:b w:val="0"/>
          <w:bCs w:val="0"/>
          <w:sz w:val="28"/>
          <w:szCs w:val="28"/>
          <w:lang w:val="en-US" w:eastAsia="zh-CN"/>
        </w:rPr>
        <w:t>查找</w:t>
      </w:r>
      <w:r>
        <w:rPr>
          <w:rFonts w:hint="default" w:ascii="微软雅黑" w:hAnsi="微软雅黑" w:eastAsia="微软雅黑" w:cs="微软雅黑"/>
          <w:b w:val="0"/>
          <w:bCs w:val="0"/>
          <w:sz w:val="28"/>
          <w:szCs w:val="28"/>
          <w:lang w:val="en-US" w:eastAsia="zh-CN"/>
        </w:rPr>
        <w:t>树又叫二叉</w:t>
      </w:r>
      <w:r>
        <w:rPr>
          <w:rFonts w:hint="eastAsia" w:ascii="微软雅黑" w:hAnsi="微软雅黑" w:eastAsia="微软雅黑" w:cs="微软雅黑"/>
          <w:b w:val="0"/>
          <w:bCs w:val="0"/>
          <w:sz w:val="28"/>
          <w:szCs w:val="28"/>
          <w:lang w:val="en-US" w:eastAsia="zh-CN"/>
        </w:rPr>
        <w:t>搜索</w:t>
      </w:r>
      <w:r>
        <w:rPr>
          <w:rFonts w:hint="default" w:ascii="微软雅黑" w:hAnsi="微软雅黑" w:eastAsia="微软雅黑" w:cs="微软雅黑"/>
          <w:b w:val="0"/>
          <w:bCs w:val="0"/>
          <w:sz w:val="28"/>
          <w:szCs w:val="28"/>
          <w:lang w:val="en-US" w:eastAsia="zh-CN"/>
        </w:rPr>
        <w:t>树、二叉排序树</w:t>
      </w:r>
    </w:p>
    <w:p>
      <w:pPr>
        <w:widowControl w:val="0"/>
        <w:numPr>
          <w:ilvl w:val="0"/>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有如下几个特点：</w:t>
      </w:r>
    </w:p>
    <w:p>
      <w:pPr>
        <w:widowControl w:val="0"/>
        <w:numPr>
          <w:ilvl w:val="0"/>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 xml:space="preserve">    节点的左子树小于节点本身</w:t>
      </w:r>
    </w:p>
    <w:p>
      <w:pPr>
        <w:widowControl w:val="0"/>
        <w:numPr>
          <w:ilvl w:val="0"/>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 xml:space="preserve">    节点的右子树大于节点本身</w:t>
      </w:r>
    </w:p>
    <w:p>
      <w:pPr>
        <w:widowControl w:val="0"/>
        <w:numPr>
          <w:ilvl w:val="0"/>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 xml:space="preserve">    左右子树同样为二叉搜索树</w:t>
      </w:r>
    </w:p>
    <w:p>
      <w:pPr>
        <w:widowControl w:val="0"/>
        <w:numPr>
          <w:ilvl w:val="0"/>
          <w:numId w:val="0"/>
        </w:numPr>
        <w:jc w:val="both"/>
        <w:rPr>
          <w:rFonts w:hint="default" w:ascii="微软雅黑" w:hAnsi="微软雅黑" w:eastAsia="微软雅黑" w:cs="微软雅黑"/>
          <w:b w:val="0"/>
          <w:bCs w:val="0"/>
          <w:sz w:val="28"/>
          <w:szCs w:val="28"/>
          <w:lang w:val="en-US" w:eastAsia="zh-CN"/>
        </w:rPr>
      </w:pPr>
    </w:p>
    <w:p>
      <w:pPr>
        <w:widowControl w:val="0"/>
        <w:numPr>
          <w:ilvl w:val="0"/>
          <w:numId w:val="0"/>
        </w:numPr>
        <w:jc w:val="both"/>
        <w:rPr>
          <w:rFonts w:hint="eastAsia" w:ascii="微软雅黑" w:hAnsi="微软雅黑" w:eastAsia="微软雅黑" w:cs="微软雅黑"/>
          <w:b w:val="0"/>
          <w:bCs w:val="0"/>
          <w:sz w:val="28"/>
          <w:szCs w:val="28"/>
          <w:lang w:val="en-US" w:eastAsia="zh-CN"/>
        </w:rPr>
      </w:pPr>
    </w:p>
    <w:p>
      <w:pPr>
        <w:widowControl w:val="0"/>
        <w:numPr>
          <w:ilvl w:val="0"/>
          <w:numId w:val="2"/>
        </w:numPr>
        <w:ind w:left="420" w:leftChars="0" w:hanging="42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红黑树的基本规则</w:t>
      </w:r>
    </w:p>
    <w:p>
      <w:pPr>
        <w:widowControl w:val="0"/>
        <w:numPr>
          <w:ilvl w:val="0"/>
          <w:numId w:val="3"/>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根节点是</w:t>
      </w:r>
      <w:r>
        <w:rPr>
          <w:rFonts w:hint="eastAsia" w:ascii="微软雅黑" w:hAnsi="微软雅黑" w:eastAsia="微软雅黑" w:cs="微软雅黑"/>
          <w:b/>
          <w:bCs/>
          <w:sz w:val="28"/>
          <w:szCs w:val="28"/>
          <w:lang w:val="en-US" w:eastAsia="zh-CN"/>
        </w:rPr>
        <w:t>黑</w:t>
      </w:r>
      <w:r>
        <w:rPr>
          <w:rFonts w:hint="eastAsia" w:ascii="微软雅黑" w:hAnsi="微软雅黑" w:eastAsia="微软雅黑" w:cs="微软雅黑"/>
          <w:b w:val="0"/>
          <w:bCs w:val="0"/>
          <w:sz w:val="28"/>
          <w:szCs w:val="28"/>
          <w:lang w:val="en-US" w:eastAsia="zh-CN"/>
        </w:rPr>
        <w:t>色的</w:t>
      </w:r>
    </w:p>
    <w:p>
      <w:pPr>
        <w:widowControl w:val="0"/>
        <w:numPr>
          <w:ilvl w:val="0"/>
          <w:numId w:val="3"/>
        </w:numPr>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一个点非</w:t>
      </w:r>
      <w:r>
        <w:rPr>
          <w:rFonts w:hint="eastAsia" w:ascii="微软雅黑" w:hAnsi="微软雅黑" w:eastAsia="微软雅黑" w:cs="微软雅黑"/>
          <w:b/>
          <w:bCs/>
          <w:color w:val="FF0000"/>
          <w:sz w:val="28"/>
          <w:szCs w:val="28"/>
          <w:lang w:val="en-US" w:eastAsia="zh-CN"/>
        </w:rPr>
        <w:t>红</w:t>
      </w:r>
      <w:r>
        <w:rPr>
          <w:rFonts w:hint="eastAsia" w:ascii="微软雅黑" w:hAnsi="微软雅黑" w:eastAsia="微软雅黑" w:cs="微软雅黑"/>
          <w:b w:val="0"/>
          <w:bCs w:val="0"/>
          <w:sz w:val="28"/>
          <w:szCs w:val="28"/>
          <w:lang w:val="en-US" w:eastAsia="zh-CN"/>
        </w:rPr>
        <w:t>即</w:t>
      </w:r>
      <w:r>
        <w:rPr>
          <w:rFonts w:hint="eastAsia" w:ascii="微软雅黑" w:hAnsi="微软雅黑" w:eastAsia="微软雅黑" w:cs="微软雅黑"/>
          <w:b/>
          <w:bCs/>
          <w:sz w:val="28"/>
          <w:szCs w:val="28"/>
          <w:lang w:val="en-US" w:eastAsia="zh-CN"/>
        </w:rPr>
        <w:t>黑</w:t>
      </w:r>
    </w:p>
    <w:p>
      <w:pPr>
        <w:widowControl w:val="0"/>
        <w:numPr>
          <w:ilvl w:val="0"/>
          <w:numId w:val="3"/>
        </w:numPr>
        <w:ind w:left="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8"/>
          <w:szCs w:val="28"/>
          <w:lang w:val="en-US" w:eastAsia="zh-CN"/>
        </w:rPr>
        <w:t>红色节点的两个子节点为</w:t>
      </w:r>
      <w:r>
        <w:rPr>
          <w:rFonts w:hint="eastAsia" w:ascii="微软雅黑" w:hAnsi="微软雅黑" w:eastAsia="微软雅黑" w:cs="微软雅黑"/>
          <w:b/>
          <w:bCs/>
          <w:sz w:val="28"/>
          <w:szCs w:val="28"/>
          <w:lang w:val="en-US" w:eastAsia="zh-CN"/>
        </w:rPr>
        <w:t>黑（</w:t>
      </w:r>
      <w:r>
        <w:rPr>
          <w:rFonts w:hint="eastAsia" w:ascii="微软雅黑" w:hAnsi="微软雅黑" w:eastAsia="微软雅黑" w:cs="微软雅黑"/>
          <w:sz w:val="24"/>
          <w:szCs w:val="24"/>
        </w:rPr>
        <w:t>从每个叶子到根的所有路径上不能有两个连续的红色节点</w:t>
      </w:r>
      <w:r>
        <w:rPr>
          <w:rFonts w:hint="eastAsia" w:ascii="微软雅黑" w:hAnsi="微软雅黑" w:eastAsia="微软雅黑" w:cs="微软雅黑"/>
          <w:b/>
          <w:bCs/>
          <w:sz w:val="28"/>
          <w:szCs w:val="28"/>
          <w:lang w:val="en-US" w:eastAsia="zh-CN"/>
        </w:rPr>
        <w:t>）</w:t>
      </w:r>
    </w:p>
    <w:p>
      <w:pPr>
        <w:widowControl w:val="0"/>
        <w:numPr>
          <w:ilvl w:val="0"/>
          <w:numId w:val="3"/>
        </w:numPr>
        <w:ind w:left="0" w:leftChars="0" w:firstLine="0" w:firstLineChars="0"/>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val="0"/>
          <w:bCs w:val="0"/>
          <w:sz w:val="28"/>
          <w:szCs w:val="28"/>
          <w:lang w:val="en-US" w:eastAsia="zh-CN"/>
        </w:rPr>
        <w:t>空的叶子节点（nil）都为</w:t>
      </w:r>
      <w:r>
        <w:rPr>
          <w:rFonts w:hint="eastAsia" w:ascii="微软雅黑" w:hAnsi="微软雅黑" w:eastAsia="微软雅黑" w:cs="微软雅黑"/>
          <w:b/>
          <w:bCs/>
          <w:sz w:val="28"/>
          <w:szCs w:val="28"/>
          <w:lang w:val="en-US" w:eastAsia="zh-CN"/>
        </w:rPr>
        <w:t>黑</w:t>
      </w:r>
    </w:p>
    <w:p>
      <w:pPr>
        <w:widowControl w:val="0"/>
        <w:numPr>
          <w:ilvl w:val="0"/>
          <w:numId w:val="3"/>
        </w:numPr>
        <w:ind w:left="0" w:leftChars="0" w:firstLine="0" w:firstLineChars="0"/>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sz w:val="28"/>
          <w:szCs w:val="28"/>
        </w:rPr>
        <w:t>从任一节点到其每个叶子的所有简单路径都包含相同数目的黑色节点（简称黑高）</w:t>
      </w:r>
    </w:p>
    <w:p>
      <w:pPr>
        <w:widowControl w:val="0"/>
        <w:numPr>
          <w:numId w:val="0"/>
        </w:numPr>
        <w:jc w:val="both"/>
        <w:rPr>
          <w:rFonts w:hint="eastAsia" w:ascii="微软雅黑" w:hAnsi="微软雅黑" w:eastAsia="微软雅黑" w:cs="微软雅黑"/>
          <w:sz w:val="28"/>
          <w:szCs w:val="28"/>
        </w:rPr>
      </w:pPr>
    </w:p>
    <w:p>
      <w:pPr>
        <w:widowControl w:val="0"/>
        <w:numPr>
          <w:ilvl w:val="0"/>
          <w:numId w:val="4"/>
        </w:numPr>
        <w:ind w:left="420" w:leftChars="0" w:hanging="420" w:firstLineChars="0"/>
        <w:jc w:val="both"/>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红黑树的操作</w:t>
      </w:r>
    </w:p>
    <w:p>
      <w:pPr>
        <w:widowControl w:val="0"/>
        <w:numPr>
          <w:numId w:val="0"/>
        </w:numPr>
        <w:jc w:val="both"/>
        <w:rPr>
          <w:rFonts w:hint="default"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当我们在对红黑树进行插入和删除等操作时，对树做了修改，那么可能会违背红黑树的性质。</w:t>
      </w:r>
    </w:p>
    <w:p>
      <w:pPr>
        <w:widowControl w:val="0"/>
        <w:numPr>
          <w:numId w:val="0"/>
        </w:numPr>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所以我们通过以下几种方式解决不平衡的问题</w:t>
      </w:r>
    </w:p>
    <w:p>
      <w:pPr>
        <w:widowControl w:val="0"/>
        <w:numPr>
          <w:ilvl w:val="0"/>
          <w:numId w:val="5"/>
        </w:numPr>
        <w:ind w:left="425" w:leftChars="0" w:hanging="425"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变色</w:t>
      </w:r>
    </w:p>
    <w:p>
      <w:pPr>
        <w:widowControl w:val="0"/>
        <w:numPr>
          <w:ilvl w:val="0"/>
          <w:numId w:val="5"/>
        </w:numPr>
        <w:ind w:left="425" w:leftChars="0" w:hanging="425"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左旋</w:t>
      </w:r>
    </w:p>
    <w:p>
      <w:pPr>
        <w:widowControl w:val="0"/>
        <w:numPr>
          <w:ilvl w:val="0"/>
          <w:numId w:val="5"/>
        </w:numPr>
        <w:ind w:left="425" w:leftChars="0" w:hanging="425"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右旋</w:t>
      </w:r>
    </w:p>
    <w:p>
      <w:pPr>
        <w:widowControl w:val="0"/>
        <w:numPr>
          <w:numId w:val="0"/>
        </w:numPr>
        <w:ind w:left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具体操作看这个网站</w:t>
      </w:r>
    </w:p>
    <w:p>
      <w:pPr>
        <w:widowControl w:val="0"/>
        <w:numPr>
          <w:numId w:val="0"/>
        </w:numPr>
        <w:ind w:leftChars="0"/>
        <w:jc w:val="both"/>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fldChar w:fldCharType="begin"/>
      </w:r>
      <w:r>
        <w:rPr>
          <w:rFonts w:hint="default" w:ascii="微软雅黑" w:hAnsi="微软雅黑" w:eastAsia="微软雅黑" w:cs="微软雅黑"/>
          <w:b w:val="0"/>
          <w:bCs w:val="0"/>
          <w:sz w:val="21"/>
          <w:szCs w:val="21"/>
          <w:lang w:val="en-US" w:eastAsia="zh-CN"/>
        </w:rPr>
        <w:instrText xml:space="preserve"> HYPERLINK "https://my.oschina.net/u/3272058/blog/1914452" </w:instrText>
      </w:r>
      <w:r>
        <w:rPr>
          <w:rFonts w:hint="default" w:ascii="微软雅黑" w:hAnsi="微软雅黑" w:eastAsia="微软雅黑" w:cs="微软雅黑"/>
          <w:b w:val="0"/>
          <w:bCs w:val="0"/>
          <w:sz w:val="21"/>
          <w:szCs w:val="21"/>
          <w:lang w:val="en-US" w:eastAsia="zh-CN"/>
        </w:rPr>
        <w:fldChar w:fldCharType="separate"/>
      </w:r>
      <w:r>
        <w:rPr>
          <w:rStyle w:val="4"/>
          <w:rFonts w:hint="default" w:ascii="微软雅黑" w:hAnsi="微软雅黑" w:eastAsia="微软雅黑" w:cs="微软雅黑"/>
          <w:b w:val="0"/>
          <w:bCs w:val="0"/>
          <w:sz w:val="21"/>
          <w:szCs w:val="21"/>
          <w:lang w:val="en-US" w:eastAsia="zh-CN"/>
        </w:rPr>
        <w:t>https://my.oschina.net/u/3272058/blog/1914452</w:t>
      </w:r>
      <w:r>
        <w:rPr>
          <w:rFonts w:hint="default" w:ascii="微软雅黑" w:hAnsi="微软雅黑" w:eastAsia="微软雅黑" w:cs="微软雅黑"/>
          <w:b w:val="0"/>
          <w:bCs w:val="0"/>
          <w:sz w:val="21"/>
          <w:szCs w:val="21"/>
          <w:lang w:val="en-US" w:eastAsia="zh-CN"/>
        </w:rPr>
        <w:fldChar w:fldCharType="end"/>
      </w:r>
    </w:p>
    <w:p>
      <w:pPr>
        <w:widowControl w:val="0"/>
        <w:numPr>
          <w:numId w:val="0"/>
        </w:numPr>
        <w:ind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旋转动图↓</w:t>
      </w:r>
      <w:bookmarkStart w:id="0" w:name="_GoBack"/>
      <w:bookmarkEnd w:id="0"/>
    </w:p>
    <w:p>
      <w:pPr>
        <w:widowControl w:val="0"/>
        <w:numPr>
          <w:numId w:val="0"/>
        </w:numPr>
        <w:jc w:val="both"/>
        <w:rPr>
          <w:rFonts w:hint="default" w:ascii="微软雅黑" w:hAnsi="微软雅黑" w:eastAsia="微软雅黑" w:cs="微软雅黑"/>
          <w:b w:val="0"/>
          <w:bCs w:val="0"/>
          <w:sz w:val="16"/>
          <w:szCs w:val="16"/>
          <w:lang w:val="en-US" w:eastAsia="zh-CN"/>
        </w:rPr>
      </w:pPr>
      <w:r>
        <w:rPr>
          <w:rFonts w:hint="default" w:ascii="微软雅黑" w:hAnsi="微软雅黑" w:eastAsia="微软雅黑" w:cs="微软雅黑"/>
          <w:b w:val="0"/>
          <w:bCs w:val="0"/>
          <w:sz w:val="16"/>
          <w:szCs w:val="16"/>
          <w:lang w:val="en-US" w:eastAsia="zh-CN"/>
        </w:rPr>
        <w:t>https://blog.csdn.net/qq_39879264/article/details/89248664?utm_medium=distribute.pc_relevant.none-task-blog-2%7Edefault%7EBlogCommendFromMachineLearnPai2%7Edefault-1.control&amp;depth_1-utm_source=distribute.pc_relevant.none-task-blog-2%7Edefault%7EBlogCommendFromMachineLearnPai2%7Edefault-1.contro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14064"/>
    <w:multiLevelType w:val="singleLevel"/>
    <w:tmpl w:val="83E14064"/>
    <w:lvl w:ilvl="0" w:tentative="0">
      <w:start w:val="1"/>
      <w:numFmt w:val="bullet"/>
      <w:lvlText w:val=""/>
      <w:lvlJc w:val="left"/>
      <w:pPr>
        <w:ind w:left="420" w:hanging="420"/>
      </w:pPr>
      <w:rPr>
        <w:rFonts w:hint="default" w:ascii="Wingdings" w:hAnsi="Wingdings"/>
      </w:rPr>
    </w:lvl>
  </w:abstractNum>
  <w:abstractNum w:abstractNumId="1">
    <w:nsid w:val="DFE18699"/>
    <w:multiLevelType w:val="singleLevel"/>
    <w:tmpl w:val="DFE18699"/>
    <w:lvl w:ilvl="0" w:tentative="0">
      <w:start w:val="1"/>
      <w:numFmt w:val="bullet"/>
      <w:lvlText w:val=""/>
      <w:lvlJc w:val="left"/>
      <w:pPr>
        <w:ind w:left="420" w:hanging="420"/>
      </w:pPr>
      <w:rPr>
        <w:rFonts w:hint="default" w:ascii="Wingdings" w:hAnsi="Wingdings"/>
      </w:rPr>
    </w:lvl>
  </w:abstractNum>
  <w:abstractNum w:abstractNumId="2">
    <w:nsid w:val="E4969F7B"/>
    <w:multiLevelType w:val="singleLevel"/>
    <w:tmpl w:val="E4969F7B"/>
    <w:lvl w:ilvl="0" w:tentative="0">
      <w:start w:val="1"/>
      <w:numFmt w:val="decimal"/>
      <w:lvlText w:val="%1."/>
      <w:lvlJc w:val="left"/>
      <w:pPr>
        <w:ind w:left="425" w:hanging="425"/>
      </w:pPr>
      <w:rPr>
        <w:rFonts w:hint="default"/>
      </w:rPr>
    </w:lvl>
  </w:abstractNum>
  <w:abstractNum w:abstractNumId="3">
    <w:nsid w:val="2D4AD5CE"/>
    <w:multiLevelType w:val="singleLevel"/>
    <w:tmpl w:val="2D4AD5CE"/>
    <w:lvl w:ilvl="0" w:tentative="0">
      <w:start w:val="1"/>
      <w:numFmt w:val="bullet"/>
      <w:lvlText w:val=""/>
      <w:lvlJc w:val="left"/>
      <w:pPr>
        <w:ind w:left="420" w:hanging="420"/>
      </w:pPr>
      <w:rPr>
        <w:rFonts w:hint="default" w:ascii="Wingdings" w:hAnsi="Wingdings"/>
      </w:rPr>
    </w:lvl>
  </w:abstractNum>
  <w:abstractNum w:abstractNumId="4">
    <w:nsid w:val="6D408F88"/>
    <w:multiLevelType w:val="singleLevel"/>
    <w:tmpl w:val="6D408F88"/>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E2A30"/>
    <w:rsid w:val="55C1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2021-08-16T06:19:05Z</dcterms:created>
  <dc:creator>Administrator.SKY-20210621KTP</dc:creator>
  <cp:lastModifiedBy>Administrator</cp:lastModifiedBy>
  <dcterms:modified xsi:type="dcterms:W3CDTF">2021-08-16T06:45:57Z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C41B179007A84B7E98DB8B452CBB466B</vt:lpwstr>
  </property>
</Properties>
</file>