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bdr w:val="none" w:color="auto" w:sz="0" w:space="0"/>
          <w:shd w:val="clear" w:fill="FFFFFF"/>
        </w:rPr>
        <w:t>非遗集市、非遗展演活动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both"/>
        <w:rPr>
          <w:rFonts w:hint="default" w:ascii="Microsoft YaHei UI" w:hAnsi="Microsoft YaHei UI" w:eastAsia="Microsoft YaHei UI" w:cs="Microsoft YaHei UI"/>
          <w:i w:val="0"/>
          <w:iCs w:val="0"/>
          <w:caps w:val="0"/>
          <w:color w:val="auto"/>
          <w:spacing w:val="5"/>
          <w:sz w:val="17"/>
          <w:szCs w:val="17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auto"/>
          <w:spacing w:val="6"/>
          <w:sz w:val="20"/>
          <w:szCs w:val="20"/>
          <w:bdr w:val="none" w:color="auto" w:sz="0" w:space="0"/>
          <w:shd w:val="clear" w:fill="FFFFFF"/>
          <w:lang w:val="en-US" w:eastAsia="zh-CN"/>
        </w:rPr>
        <w:t>活动安排：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714875" cy="3943350"/>
            <wp:effectExtent l="0" t="0" r="9525" b="635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drawing>
          <wp:inline distT="0" distB="0" distL="114300" distR="114300">
            <wp:extent cx="5528945" cy="3686175"/>
            <wp:effectExtent l="0" t="0" r="8255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t>《瑶族银饰锻造技艺》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drawing>
          <wp:inline distT="0" distB="0" distL="114300" distR="114300">
            <wp:extent cx="4179570" cy="6269355"/>
            <wp:effectExtent l="0" t="0" r="11430" b="444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626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t>《瑶族拉瓜嘟呜（六道木糕）制作技艺》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622165" cy="3081655"/>
            <wp:effectExtent l="0" t="0" r="635" b="4445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t>《瑶族黄泥鼓制作技艺》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drawing>
          <wp:inline distT="0" distB="0" distL="114300" distR="114300">
            <wp:extent cx="3211195" cy="2140585"/>
            <wp:effectExtent l="0" t="0" r="1905" b="5715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14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t>《瑶族鲊肉腌制技艺》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shd w:val="clear" w:fill="FFFFFF"/>
        </w:rPr>
        <w:drawing>
          <wp:inline distT="0" distB="0" distL="114300" distR="114300">
            <wp:extent cx="4933950" cy="3289300"/>
            <wp:effectExtent l="0" t="0" r="6350" b="0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t>《金秀瑶族深牌歌》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6"/>
          <w:sz w:val="17"/>
          <w:szCs w:val="17"/>
          <w:bdr w:val="none" w:color="auto" w:sz="0" w:space="0"/>
          <w:shd w:val="clear" w:fill="FFFFFF"/>
        </w:rPr>
        <w:drawing>
          <wp:inline distT="0" distB="0" distL="114300" distR="114300">
            <wp:extent cx="5867400" cy="3911600"/>
            <wp:effectExtent l="0" t="0" r="0" b="0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6"/>
          <w:sz w:val="17"/>
          <w:szCs w:val="17"/>
          <w:bdr w:val="none" w:color="auto" w:sz="0" w:space="0"/>
          <w:shd w:val="clear" w:fill="FFFFFF"/>
        </w:rPr>
        <w:t>《瑶族黄泥鼓舞》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drawing>
          <wp:inline distT="0" distB="0" distL="114300" distR="114300">
            <wp:extent cx="5773420" cy="3849370"/>
            <wp:effectExtent l="0" t="0" r="5080" b="11430"/>
            <wp:docPr id="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384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t>《瑶族白马舞》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bookmarkStart w:id="0" w:name="_GoBack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drawing>
          <wp:inline distT="0" distB="0" distL="114300" distR="114300">
            <wp:extent cx="5469255" cy="3647440"/>
            <wp:effectExtent l="0" t="0" r="4445" b="1016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7"/>
          <w:szCs w:val="17"/>
          <w:bdr w:val="none" w:color="auto" w:sz="0" w:space="0"/>
          <w:shd w:val="clear" w:fill="FFFFFF"/>
        </w:rPr>
        <w:t>《瑶族蒙虢舞》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lmZjAyODM1NmNkM2M3MzcyM2ZjNDE1MDFiOWY2N2UifQ=="/>
  </w:docVars>
  <w:rsids>
    <w:rsidRoot w:val="487D703F"/>
    <w:rsid w:val="487D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2024-01-19T02:10:00Z</dcterms:created>
  <dc:creator>WPS_1634188173</dc:creator>
  <cp:lastModifiedBy>WPS_1634188173</cp:lastModifiedBy>
  <dcterms:modified xsi:type="dcterms:W3CDTF">2024-01-19T02:11:55Z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9226DE7DBA684EECB64E9A477305503F_11</vt:lpwstr>
  </property>
</Properties>
</file>