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C208" w14:textId="77777777" w:rsidR="007357F7" w:rsidRDefault="007357F7" w:rsidP="007357F7">
      <w:pPr>
        <w:rPr>
          <w:b/>
          <w:bCs/>
        </w:rPr>
      </w:pPr>
      <w:r>
        <w:rPr>
          <w:rFonts w:hint="eastAsia"/>
          <w:b/>
          <w:bCs/>
        </w:rPr>
        <w:t>京剧项目传承人--张幼麟</w:t>
      </w:r>
    </w:p>
    <w:p w14:paraId="39C4786F" w14:textId="77777777" w:rsidR="007357F7" w:rsidRDefault="007357F7" w:rsidP="007357F7">
      <w:pPr>
        <w:rPr>
          <w:b/>
          <w:bCs/>
        </w:rPr>
      </w:pPr>
      <w:r>
        <w:rPr>
          <w:rFonts w:hint="eastAsia"/>
          <w:b/>
          <w:bCs/>
        </w:rPr>
        <w:t>1.人物介绍：</w:t>
      </w:r>
    </w:p>
    <w:p w14:paraId="414D17C3" w14:textId="77777777" w:rsidR="007357F7" w:rsidRDefault="007357F7" w:rsidP="007357F7">
      <w:r>
        <w:t>张幼麟，男，1953年12月3日出生，汉族，河北文安人。为著名武生张世麟之子，第一批国家级非物质文化遗产项目京剧代表性传承人。</w:t>
      </w:r>
    </w:p>
    <w:p w14:paraId="45955AB9" w14:textId="77777777" w:rsidR="007357F7" w:rsidRDefault="007357F7" w:rsidP="007357F7">
      <w:pPr>
        <w:rPr>
          <w:b/>
          <w:bCs/>
        </w:rPr>
      </w:pPr>
      <w:r>
        <w:rPr>
          <w:rFonts w:hint="eastAsia"/>
          <w:b/>
          <w:bCs/>
        </w:rPr>
        <w:t>2.艺术经历：</w:t>
      </w:r>
    </w:p>
    <w:p w14:paraId="0DC63E9B" w14:textId="77777777" w:rsidR="007357F7" w:rsidRDefault="007357F7" w:rsidP="007357F7">
      <w:r>
        <w:t>自幼随父学艺，经严格训导，练就扎实基本功。后入天津</w:t>
      </w:r>
      <w:hyperlink r:id="rId6" w:tgtFrame="https://baike.baidu.com/item/%E5%BC%A0%E5%B9%BC%E9%BA%9F/_blank" w:history="1">
        <w:r>
          <w:t>京剧</w:t>
        </w:r>
      </w:hyperlink>
      <w:r>
        <w:t>三团，与</w:t>
      </w:r>
      <w:hyperlink r:id="rId7" w:tgtFrame="https://baike.baidu.com/item/%E5%BC%A0%E5%B9%BC%E9%BA%9F/_blank" w:history="1">
        <w:r>
          <w:t>王则昭</w:t>
        </w:r>
      </w:hyperlink>
      <w:r>
        <w:t>、</w:t>
      </w:r>
      <w:hyperlink r:id="rId8" w:tgtFrame="https://baike.baidu.com/item/%E5%BC%A0%E5%B9%BC%E9%BA%9F/_blank" w:history="1">
        <w:r>
          <w:t>李经文</w:t>
        </w:r>
      </w:hyperlink>
      <w:r>
        <w:t>、</w:t>
      </w:r>
      <w:hyperlink r:id="rId9" w:tgtFrame="https://baike.baidu.com/item/%E5%BC%A0%E5%B9%BC%E9%BA%9F/_blank" w:history="1">
        <w:proofErr w:type="gramStart"/>
        <w:r>
          <w:t>康万生</w:t>
        </w:r>
        <w:proofErr w:type="gramEnd"/>
      </w:hyperlink>
      <w:r>
        <w:t>等合作演出。1984年至1990年间，曾数次赴沪演出。</w:t>
      </w:r>
    </w:p>
    <w:p w14:paraId="095C7A28" w14:textId="77777777" w:rsidR="007357F7" w:rsidRDefault="007357F7" w:rsidP="007357F7">
      <w:pPr>
        <w:rPr>
          <w:b/>
          <w:bCs/>
        </w:rPr>
      </w:pPr>
      <w:r>
        <w:rPr>
          <w:rFonts w:hint="eastAsia"/>
          <w:b/>
          <w:bCs/>
        </w:rPr>
        <w:t>3.所获奖项：</w:t>
      </w:r>
    </w:p>
    <w:p w14:paraId="3BC70CB3" w14:textId="77777777" w:rsidR="007357F7" w:rsidRDefault="007357F7" w:rsidP="007357F7">
      <w:r>
        <w:t>1986年在首届天津戏剧节主演《金翅大鹏》，获优秀主演奖。1988年在全国京剧新剧目汇演中，获优秀表演奖。1989年获第七届戏剧梅花奖。 1995年上海第六届白玉兰奖评选中以《铁笼山》《铁公鸡》获主角奖；并在1997年天津市第四届戏剧节中以《岳飞与杨再兴》一剧获优秀主演奖。</w:t>
      </w:r>
    </w:p>
    <w:p w14:paraId="5E3F0365" w14:textId="77777777" w:rsidR="007357F7" w:rsidRDefault="007357F7" w:rsidP="007357F7">
      <w:r>
        <w:t>张幼麟曾荣获天津市劳动模范称号、中华全国总工会授予的“优秀文艺工作者”称号及“五一劳动奖章”。</w:t>
      </w:r>
    </w:p>
    <w:p w14:paraId="327227C3" w14:textId="77777777" w:rsidR="007357F7" w:rsidRDefault="007357F7" w:rsidP="007357F7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7F51E5C" wp14:editId="019A7AA7">
            <wp:extent cx="1714500" cy="2286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6C3729" w14:textId="77777777" w:rsidR="007357F7" w:rsidRDefault="007357F7" w:rsidP="007357F7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张幼麟</w:t>
      </w:r>
      <w:r>
        <w:rPr>
          <w:rFonts w:ascii="宋体" w:eastAsia="宋体" w:hAnsi="宋体" w:cs="宋体" w:hint="eastAsia"/>
          <w:sz w:val="24"/>
        </w:rPr>
        <w:t>《战冀州》剧照</w:t>
      </w:r>
    </w:p>
    <w:p w14:paraId="328CF923" w14:textId="77777777" w:rsidR="007357F7" w:rsidRDefault="007357F7" w:rsidP="007357F7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E601A3C" wp14:editId="67DB20CD">
            <wp:extent cx="1714500" cy="22860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3E7400" w14:textId="77777777" w:rsidR="007357F7" w:rsidRDefault="007357F7" w:rsidP="007357F7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张幼麟</w:t>
      </w:r>
      <w:r>
        <w:rPr>
          <w:rFonts w:ascii="宋体" w:eastAsia="宋体" w:hAnsi="宋体" w:cs="宋体" w:hint="eastAsia"/>
          <w:sz w:val="24"/>
        </w:rPr>
        <w:t>《三岔口》剧照</w:t>
      </w:r>
    </w:p>
    <w:p w14:paraId="57BC9CC8" w14:textId="77777777" w:rsidR="00D65C77" w:rsidRDefault="00D65C77"/>
    <w:sectPr w:rsidR="00D65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C7AD" w14:textId="77777777" w:rsidR="009F0735" w:rsidRDefault="009F0735" w:rsidP="007357F7">
      <w:r>
        <w:separator/>
      </w:r>
    </w:p>
  </w:endnote>
  <w:endnote w:type="continuationSeparator" w:id="0">
    <w:p w14:paraId="691D5137" w14:textId="77777777" w:rsidR="009F0735" w:rsidRDefault="009F0735" w:rsidP="00735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BADA" w14:textId="77777777" w:rsidR="009F0735" w:rsidRDefault="009F0735" w:rsidP="007357F7">
      <w:r>
        <w:separator/>
      </w:r>
    </w:p>
  </w:footnote>
  <w:footnote w:type="continuationSeparator" w:id="0">
    <w:p w14:paraId="71786298" w14:textId="77777777" w:rsidR="009F0735" w:rsidRDefault="009F0735" w:rsidP="00735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77"/>
    <w:rsid w:val="007357F7"/>
    <w:rsid w:val="009F0735"/>
    <w:rsid w:val="00D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E7D5D30-2981-4B90-B964-0C7A8C80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7F7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7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7357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7F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735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D%8E%E7%BB%8F%E6%96%87/0?fromModule=lemma_in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8E%8B%E5%88%99%E6%98%AD/0?fromModule=lemma_inlin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A%AC%E5%89%A7/0?fromModule=lemma_inlink" TargetMode="Externa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BA%B7%E4%B8%87%E7%94%9F/0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2024-01-19T03:20:00Z</dcterms:created>
  <dcterms:modified xsi:type="dcterms:W3CDTF">2024-01-19T03:20:00Z</dcterms:modified>
</cp:coreProperties>
</file>