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2"/>
          <w:szCs w:val="40"/>
          <w:lang w:val="en-US" w:eastAsia="zh-CN"/>
        </w:rPr>
      </w:pPr>
      <w:r>
        <w:rPr>
          <w:rFonts w:hint="eastAsia"/>
          <w:sz w:val="32"/>
          <w:szCs w:val="40"/>
          <w:lang w:val="en-US" w:eastAsia="zh-CN"/>
        </w:rPr>
        <w:t>吴桥杂技</w:t>
      </w:r>
    </w:p>
    <w:p>
      <w:pPr>
        <w:ind w:firstLine="420" w:firstLineChars="0"/>
        <w:rPr>
          <w:rFonts w:hint="eastAsia"/>
        </w:rPr>
      </w:pPr>
      <w:r>
        <w:rPr>
          <w:rFonts w:hint="eastAsia"/>
        </w:rPr>
        <w:t>2006年5月20日，河北省吴桥县申报的“吴桥杂技”被国务院公布列入第一批国家级非物质文化遗产名录，项目编号：Ⅵ—1。</w:t>
      </w:r>
    </w:p>
    <w:p>
      <w:pPr>
        <w:ind w:firstLine="420" w:firstLineChars="0"/>
        <w:rPr>
          <w:rFonts w:hint="eastAsia"/>
        </w:rPr>
      </w:pPr>
      <w:r>
        <w:rPr>
          <w:rFonts w:hint="eastAsia"/>
        </w:rPr>
        <w:t>吴桥杂技是流传在吴桥县域的民间表演艺术，起源于春秋战国，汉、唐达到兴盛，宋代时走向了民间。吴桥杂技展示人体技能技巧，门类齐全，节目阵容庞大，包括耍弄技艺、乔装仿生、动物驯化、硬气功、魔术等七大门类，共有1100多个表演节目。吴桥杂技有自己的行业神——吕祖吕洞宾，具备完整的行业文化体系，素有“十方杂技九籍吴桥”、“没有吴桥人不成杂技班”之说。</w:t>
      </w:r>
    </w:p>
    <w:p>
      <w:pPr>
        <w:rPr>
          <w:rFonts w:hint="eastAsia" w:eastAsiaTheme="minorEastAsia"/>
          <w:b/>
          <w:bCs/>
          <w:lang w:val="en-US" w:eastAsia="zh-CN"/>
        </w:rPr>
      </w:pPr>
      <w:r>
        <w:rPr>
          <w:rFonts w:hint="eastAsia"/>
          <w:b/>
          <w:bCs/>
          <w:lang w:val="en-US" w:eastAsia="zh-CN"/>
        </w:rPr>
        <w:t>杂技特色：</w:t>
      </w:r>
    </w:p>
    <w:p>
      <w:pPr>
        <w:ind w:firstLine="420" w:firstLineChars="0"/>
        <w:rPr>
          <w:rFonts w:hint="eastAsia"/>
        </w:rPr>
      </w:pPr>
      <w:r>
        <w:rPr>
          <w:rFonts w:hint="eastAsia"/>
        </w:rPr>
        <w:t>吴桥杂技来自于当地人们的生活体验，是从生产、生活中提炼出来的民俗艺术，在久远的传承过程中，形成了独具中国民间特色风格的节目内容和表现形式。吴桥杂技演出用的道具，大都来自于人们的日常生活生产，如锅、碗、盆、勺、桌、椅、几、凳，中国武术器械中的刀、枪、棍、棒等，都被吴桥杂技艺人用来做为道具，创造出具有特色的杂技节目。在吴桥，不少人可以潇洒地骑着独轮车走街串巷，而在饭店里骑着单车送菜已成为与众不同的风景，小学生在放学回家的路上，不忘打几个空翻，练一练倒立行走的基本功夫。两只吃饭的碗、三个红豆，或者三个花蕾，甚至三个汽水瓶盖就是一出叫做《三仙归洞》的拿手戏。在吴桥，杂技是平常百姓家中不可缺少的娱乐形式。据统计，吴桥杂技传统节目主要有肢体技巧、道具技巧、乔装仿生、驯兽、马术、传统魔术、滑稽7大类486个单项，集中体现了尚武好义、百折不挠的吴桥杂技文化精神，为人们所传颂。</w:t>
      </w:r>
    </w:p>
    <w:p>
      <w:pPr>
        <w:rPr>
          <w:rFonts w:hint="default" w:eastAsiaTheme="minorEastAsia"/>
          <w:b/>
          <w:bCs/>
          <w:lang w:val="en-US" w:eastAsia="zh-CN"/>
        </w:rPr>
      </w:pPr>
      <w:r>
        <w:rPr>
          <w:rFonts w:hint="eastAsia"/>
          <w:b/>
          <w:bCs/>
          <w:lang w:val="en-US" w:eastAsia="zh-CN"/>
        </w:rPr>
        <w:t>传承人物：</w:t>
      </w:r>
    </w:p>
    <w:p>
      <w:pPr>
        <w:ind w:firstLine="420" w:firstLineChars="0"/>
        <w:rPr>
          <w:rFonts w:hint="eastAsia"/>
        </w:rPr>
      </w:pPr>
      <w:r>
        <w:rPr>
          <w:rFonts w:hint="eastAsia"/>
        </w:rPr>
        <w:t>王保合，男，汉族，1944年生，河北吴桥人。第一批国家级非物质文化遗产项目代表性传承人，魔术师。王保合出身于杂技世家，6岁从其祖父王玉林（老</w:t>
      </w:r>
      <w:bookmarkStart w:id="0" w:name="_GoBack"/>
      <w:bookmarkEnd w:id="0"/>
      <w:r>
        <w:rPr>
          <w:rFonts w:hint="eastAsia"/>
        </w:rPr>
        <w:t>北京天桥八大怪之一，卸索大王）学艺，1951年开始登台表演。其传统戏法“三仙归洞”演出达到出神入化的程度，速度快、趣味强。缩骨表演因需从小练习，相当艰苦，很难找到传人，已面临失传的危险。王保合先后赴十多个国家和地区演出，获得第三届全国魔术比赛金菊银奖。曾获“著名表演艺术家”称号，被誉为“鬼手”，享受国务院政府特殊津贴。</w:t>
      </w:r>
    </w:p>
    <w:p>
      <w:pPr>
        <w:ind w:firstLine="420" w:firstLineChars="0"/>
        <w:rPr>
          <w:rFonts w:hint="eastAsia"/>
        </w:rPr>
      </w:pPr>
      <w:r>
        <w:rPr>
          <w:rFonts w:hint="eastAsia"/>
        </w:rPr>
        <w:t>于金生，男，汉族，第五批国家级非物质文化遗产代表性项目代表性传承人。申报地区：河北省吴桥县，项目名称：吴桥杂技。</w:t>
      </w:r>
    </w:p>
    <w:p>
      <w:pPr>
        <w:rPr>
          <w:rFonts w:hint="eastAsia" w:eastAsiaTheme="minorEastAsia"/>
          <w:b/>
          <w:bCs/>
          <w:lang w:val="en-US" w:eastAsia="zh-CN"/>
        </w:rPr>
      </w:pPr>
      <w:r>
        <w:rPr>
          <w:rFonts w:hint="eastAsia"/>
          <w:b/>
          <w:bCs/>
          <w:lang w:val="en-US" w:eastAsia="zh-CN"/>
        </w:rPr>
        <w:t>展览演出：</w:t>
      </w:r>
    </w:p>
    <w:p>
      <w:pPr>
        <w:ind w:firstLine="420" w:firstLineChars="0"/>
        <w:rPr>
          <w:rFonts w:hint="eastAsia"/>
        </w:rPr>
      </w:pPr>
      <w:r>
        <w:rPr>
          <w:rFonts w:hint="eastAsia"/>
        </w:rPr>
        <w:t>2017年10月27日至11月4日，由文化部和河北省人民政府共同主办的第11届中国吴桥国际杂技艺术节在石家庄举行，河北省杂技团的《诗画韵――蹬伞》等节目亮相。 [3]</w:t>
      </w:r>
    </w:p>
    <w:p>
      <w:pPr>
        <w:ind w:firstLine="420" w:firstLineChars="0"/>
        <w:rPr>
          <w:rFonts w:hint="eastAsia"/>
        </w:rPr>
      </w:pPr>
      <w:r>
        <w:rPr>
          <w:rFonts w:hint="eastAsia"/>
        </w:rPr>
        <w:t>2019年10月29至30日，全国杂技类非遗代表性项目会演活动在吴桥杂技大世界举行，此次会演是第十七届中国吴桥国际杂技艺术节系列活动的重要组成部分，《吴桥杂技连天下》等节目参演。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1NjQ5YjEwYWUwNjkwMTk2OTIyYTZmZjJhOTZlNDMifQ=="/>
  </w:docVars>
  <w:rsids>
    <w:rsidRoot w:val="00000000"/>
    <w:rsid w:val="7ADA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2024-01-18T08:25:59Z</dcterms:created>
  <dc:creator>DELL</dc:creator>
  <cp:lastModifiedBy>Golden.</cp:lastModifiedBy>
  <dcterms:modified xsi:type="dcterms:W3CDTF">2024-01-18T08:35:39Z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F15266C8F988489C9D2344EE9E0F9EDB_12</vt:lpwstr>
  </property>
</Properties>
</file>