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BDB" w14:textId="77777777" w:rsidR="00394562" w:rsidRPr="00F659F7" w:rsidRDefault="00394562" w:rsidP="003945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3主要</w:t>
      </w:r>
      <w:r w:rsidRPr="00F659F7">
        <w:rPr>
          <w:rFonts w:ascii="宋体" w:eastAsia="宋体" w:hAnsi="宋体" w:hint="eastAsia"/>
          <w:sz w:val="24"/>
          <w:szCs w:val="24"/>
        </w:rPr>
        <w:t>传承人：</w:t>
      </w:r>
    </w:p>
    <w:p w14:paraId="616A1903" w14:textId="77777777" w:rsidR="00394562" w:rsidRPr="00F659F7" w:rsidRDefault="00394562" w:rsidP="003945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659F7">
        <w:rPr>
          <w:rFonts w:ascii="宋体" w:eastAsia="宋体" w:hAnsi="宋体" w:hint="eastAsia"/>
          <w:sz w:val="24"/>
          <w:szCs w:val="24"/>
        </w:rPr>
        <w:t>王彪，国家级非物质文化遗产代表性项目皮影戏</w:t>
      </w:r>
      <w:r w:rsidRPr="00F659F7">
        <w:rPr>
          <w:rFonts w:ascii="宋体" w:eastAsia="宋体" w:hAnsi="宋体"/>
          <w:sz w:val="24"/>
          <w:szCs w:val="24"/>
        </w:rPr>
        <w:t>(四川皮影戏)国家级代表性传承人。出身在皮影世家，自幼跟随爷爷学习皮影，系统掌握皮影相关的敲锣打鼓、唱川剧、操控皮影、制作皮影等技艺。2004年，在家乡四川南充阆中市创办“四川川北皮影艺术团”并任团长。近年来，王</w:t>
      </w:r>
      <w:proofErr w:type="gramStart"/>
      <w:r w:rsidRPr="00F659F7">
        <w:rPr>
          <w:rFonts w:ascii="宋体" w:eastAsia="宋体" w:hAnsi="宋体"/>
          <w:sz w:val="24"/>
          <w:szCs w:val="24"/>
        </w:rPr>
        <w:t>彪不断</w:t>
      </w:r>
      <w:proofErr w:type="gramEnd"/>
      <w:r w:rsidRPr="00F659F7">
        <w:rPr>
          <w:rFonts w:ascii="宋体" w:eastAsia="宋体" w:hAnsi="宋体"/>
          <w:sz w:val="24"/>
          <w:szCs w:val="24"/>
        </w:rPr>
        <w:t>创新皮影戏内容，破除皮影传承中的诸多限制，促进皮影戏的复兴和传播。</w:t>
      </w:r>
    </w:p>
    <w:p w14:paraId="3E4E7ABB" w14:textId="77777777" w:rsidR="00394562" w:rsidRDefault="00394562" w:rsidP="00394562">
      <w:r>
        <w:rPr>
          <w:noProof/>
        </w:rPr>
        <w:drawing>
          <wp:inline distT="0" distB="0" distL="0" distR="0" wp14:anchorId="35D6C852" wp14:editId="0BCFB561">
            <wp:extent cx="5189220" cy="3418663"/>
            <wp:effectExtent l="0" t="0" r="0" b="0"/>
            <wp:docPr id="466534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81" cy="34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2E53" w14:textId="77777777" w:rsidR="00394562" w:rsidRDefault="00394562" w:rsidP="00394562"/>
    <w:p w14:paraId="6B49108C" w14:textId="77777777" w:rsidR="00394562" w:rsidRDefault="00394562" w:rsidP="00394562"/>
    <w:p w14:paraId="6D0CC85D" w14:textId="77777777" w:rsidR="00394562" w:rsidRDefault="00394562" w:rsidP="00394562">
      <w:r>
        <w:rPr>
          <w:noProof/>
        </w:rPr>
        <w:lastRenderedPageBreak/>
        <w:drawing>
          <wp:inline distT="0" distB="0" distL="0" distR="0" wp14:anchorId="3A6DF792" wp14:editId="27BF71C2">
            <wp:extent cx="5274310" cy="3524885"/>
            <wp:effectExtent l="0" t="0" r="2540" b="0"/>
            <wp:docPr id="1094983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7B38" w14:textId="77777777" w:rsidR="00394562" w:rsidRDefault="00394562" w:rsidP="00394562"/>
    <w:p w14:paraId="758E9BA1" w14:textId="77777777" w:rsidR="00F433DB" w:rsidRDefault="00F433DB"/>
    <w:sectPr w:rsidR="00F4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15AB" w14:textId="77777777" w:rsidR="00AF3C54" w:rsidRDefault="00AF3C54" w:rsidP="00394562">
      <w:r>
        <w:separator/>
      </w:r>
    </w:p>
  </w:endnote>
  <w:endnote w:type="continuationSeparator" w:id="0">
    <w:p w14:paraId="47EFE5D7" w14:textId="77777777" w:rsidR="00AF3C54" w:rsidRDefault="00AF3C54" w:rsidP="0039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AFB4" w14:textId="77777777" w:rsidR="00AF3C54" w:rsidRDefault="00AF3C54" w:rsidP="00394562">
      <w:r>
        <w:separator/>
      </w:r>
    </w:p>
  </w:footnote>
  <w:footnote w:type="continuationSeparator" w:id="0">
    <w:p w14:paraId="1C405DE8" w14:textId="77777777" w:rsidR="00AF3C54" w:rsidRDefault="00AF3C54" w:rsidP="0039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B"/>
    <w:rsid w:val="00394562"/>
    <w:rsid w:val="00AF3C54"/>
    <w:rsid w:val="00F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476382-3775-4603-8274-83AF93A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2024-01-19T03:25:00Z</dcterms:created>
  <dcterms:modified xsi:type="dcterms:W3CDTF">2024-01-19T03:25:00Z</dcterms:modified>
</cp:coreProperties>
</file>