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Recall、Precision、AP、mAP的解释</w:t>
      </w:r>
    </w:p>
    <w:p>
      <w:pPr>
        <w:jc w:val="center"/>
      </w:pPr>
      <w:r>
        <w:drawing>
          <wp:inline distT="0" distB="0" distL="114300" distR="114300">
            <wp:extent cx="4905375" cy="212407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Precision=TP/(TP+FP):查准率，在所有检测出的正样本中是不是实际都为正样本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Recall=TP/(TP+FN)：查全率，是不是所有的正样本都被检测出来了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Acc=(TP+TN)/(TP+FP+TN+FN)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F1 Score=(2xPrecisionxRecall)/(Precision+Recall)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mAP: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2FF11B"/>
    <w:multiLevelType w:val="singleLevel"/>
    <w:tmpl w:val="052FF1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2YWYwMzA3ODc5NmRhNDY1NDM4NmVjYWUyNjU1OGEifQ=="/>
  </w:docVars>
  <w:rsids>
    <w:rsidRoot w:val="0DDB204E"/>
    <w:rsid w:val="09B27A4A"/>
    <w:rsid w:val="0DD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135</Characters>
  <Lines>0</Lines>
  <Paragraphs>0</Paragraphs>
  <TotalTime>17</TotalTime>
  <ScaleCrop>false</ScaleCrop>
  <LinksUpToDate>false</LinksUpToDate>
  <CharactersWithSpaces>138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2022-10-13T12:19:00Z</dcterms:created>
  <dc:creator>Mr Photo</dc:creator>
  <cp:lastModifiedBy>Mr Photo</cp:lastModifiedBy>
  <dcterms:modified xsi:type="dcterms:W3CDTF">2022-10-13T12:37:07Z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30EE789A3EDC4E27BAF974EC31D10F5B</vt:lpwstr>
  </property>
</Properties>
</file>