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黑体" w:hAnsi="黑体" w:eastAsia="黑体" w:cs="Times New Roman"/>
          <w:b/>
          <w:b/>
          <w:bCs/>
          <w:sz w:val="40"/>
          <w:szCs w:val="40"/>
        </w:rPr>
      </w:pPr>
      <w:r>
        <w:rPr>
          <w:rFonts w:ascii="黑体" w:hAnsi="黑体" w:cs="黑体" w:eastAsia="黑体"/>
          <w:b/>
          <w:bCs/>
          <w:sz w:val="40"/>
          <w:szCs w:val="40"/>
        </w:rPr>
        <w:t>云南大学资源环境与地球科学学院</w:t>
      </w:r>
    </w:p>
    <w:p>
      <w:pPr>
        <w:pStyle w:val="Normal"/>
        <w:spacing w:lineRule="auto" w:line="480"/>
        <w:jc w:val="center"/>
        <w:rPr>
          <w:rFonts w:ascii="黑体" w:hAnsi="黑体" w:eastAsia="黑体" w:cs="Times New Roman"/>
          <w:b/>
          <w:b/>
          <w:bCs/>
          <w:sz w:val="32"/>
          <w:szCs w:val="32"/>
        </w:rPr>
      </w:pPr>
      <w:r>
        <w:rPr>
          <w:rFonts w:ascii="黑体" w:hAnsi="黑体" w:cs="黑体" w:eastAsia="黑体"/>
          <w:b/>
          <w:bCs/>
          <w:sz w:val="32"/>
          <w:szCs w:val="32"/>
        </w:rPr>
        <w:t>《</w:t>
      </w:r>
      <w:r>
        <w:rPr>
          <w:rFonts w:ascii="黑体" w:hAnsi="黑体" w:cs="黑体" w:eastAsia="黑体"/>
          <w:b/>
          <w:bCs/>
          <w:color w:val="000000"/>
          <w:sz w:val="32"/>
          <w:szCs w:val="32"/>
          <w:u w:val="single"/>
        </w:rPr>
        <w:t xml:space="preserve">            地震数字信号处理         </w:t>
      </w:r>
      <w:r>
        <w:rPr>
          <w:rFonts w:ascii="黑体" w:hAnsi="黑体" w:cs="黑体" w:eastAsia="黑体"/>
          <w:b/>
          <w:bCs/>
          <w:sz w:val="32"/>
          <w:szCs w:val="32"/>
        </w:rPr>
        <w:t>》课程实验报告</w:t>
      </w:r>
    </w:p>
    <w:p>
      <w:pPr>
        <w:pStyle w:val="Normal"/>
        <w:spacing w:lineRule="auto" w:line="480"/>
        <w:jc w:val="left"/>
        <w:rPr>
          <w:rFonts w:ascii="黑体" w:hAnsi="黑体" w:eastAsia="黑体" w:cs="Times New Roman"/>
          <w:b/>
          <w:b/>
          <w:bCs/>
          <w:sz w:val="24"/>
          <w:szCs w:val="24"/>
        </w:rPr>
      </w:pPr>
      <w:r>
        <w:rPr>
          <w:rFonts w:ascii="黑体" w:hAnsi="黑体" w:cs="黑体" w:eastAsia="黑体"/>
          <w:b/>
          <w:bCs/>
          <w:sz w:val="24"/>
          <w:szCs w:val="24"/>
        </w:rPr>
        <w:t>实验序号</w:t>
      </w:r>
      <w:r>
        <w:rPr>
          <w:rFonts w:eastAsia="黑体" w:cs="Times New Roman" w:ascii="黑体" w:hAnsi="黑体"/>
          <w:b/>
          <w:bCs/>
          <w:sz w:val="24"/>
          <w:szCs w:val="24"/>
          <w:u w:val="single"/>
        </w:rPr>
        <w:tab/>
      </w:r>
      <w:r>
        <w:rPr>
          <w:rFonts w:eastAsia="黑体" w:cs="Times New Roman" w:ascii="黑体" w:hAnsi="黑体"/>
          <w:b/>
          <w:bCs/>
          <w:sz w:val="24"/>
          <w:szCs w:val="24"/>
          <w:u w:val="single"/>
        </w:rPr>
        <w:t>05</w:t>
      </w:r>
      <w:r>
        <w:rPr>
          <w:rFonts w:eastAsia="黑体" w:cs="Times New Roman" w:ascii="黑体" w:hAnsi="黑体"/>
          <w:b/>
          <w:bCs/>
          <w:sz w:val="24"/>
          <w:szCs w:val="24"/>
          <w:u w:val="single"/>
        </w:rPr>
        <w:tab/>
      </w:r>
      <w:r>
        <w:rPr>
          <w:rFonts w:ascii="黑体" w:hAnsi="黑体" w:cs="黑体" w:eastAsia="黑体"/>
          <w:b/>
          <w:bCs/>
          <w:sz w:val="24"/>
          <w:szCs w:val="24"/>
        </w:rPr>
        <w:t>实验名称</w:t>
      </w:r>
      <w:r>
        <w:rPr>
          <w:rFonts w:eastAsia="黑体" w:cs="Times New Roman" w:ascii="黑体" w:hAnsi="黑体"/>
          <w:b/>
          <w:bCs/>
          <w:sz w:val="24"/>
          <w:szCs w:val="24"/>
          <w:u w:val="single"/>
        </w:rPr>
        <w:tab/>
      </w:r>
      <w:r>
        <w:rPr>
          <w:rFonts w:ascii="黑体" w:hAnsi="黑体" w:cs="Times New Roman" w:eastAsia="黑体"/>
          <w:b/>
          <w:bCs/>
          <w:sz w:val="24"/>
          <w:szCs w:val="24"/>
          <w:u w:val="single"/>
        </w:rPr>
        <w:t>模拟信号抽样</w:t>
      </w:r>
      <w:r>
        <w:rPr>
          <w:rFonts w:ascii="黑体" w:hAnsi="黑体" w:cs="黑体" w:eastAsia="黑体"/>
          <w:b/>
          <w:bCs/>
          <w:sz w:val="24"/>
          <w:szCs w:val="24"/>
          <w:u w:val="single"/>
        </w:rPr>
        <w:t xml:space="preserve">    </w:t>
      </w:r>
      <w:r>
        <w:rPr>
          <w:rFonts w:ascii="黑体" w:hAnsi="黑体" w:cs="黑体" w:eastAsia="黑体"/>
          <w:b/>
          <w:bCs/>
          <w:sz w:val="24"/>
          <w:szCs w:val="24"/>
        </w:rPr>
        <w:t>指导教师</w:t>
      </w:r>
      <w:r>
        <w:rPr>
          <w:rFonts w:eastAsia="黑体" w:cs="Times New Roman" w:ascii="黑体" w:hAnsi="黑体"/>
          <w:b/>
          <w:bCs/>
          <w:sz w:val="24"/>
          <w:szCs w:val="24"/>
          <w:u w:val="single"/>
        </w:rPr>
        <w:tab/>
        <w:tab/>
      </w:r>
      <w:r>
        <w:rPr>
          <w:rFonts w:ascii="黑体" w:hAnsi="黑体" w:cs="黑体" w:eastAsia="黑体"/>
          <w:b/>
          <w:bCs/>
          <w:sz w:val="24"/>
          <w:szCs w:val="24"/>
          <w:u w:val="single"/>
        </w:rPr>
        <w:t xml:space="preserve">杨海燕老师    </w:t>
      </w:r>
      <w:r>
        <w:rPr>
          <w:rFonts w:eastAsia="黑体" w:cs="黑体" w:ascii="黑体" w:hAnsi="黑体"/>
          <w:b/>
          <w:bCs/>
          <w:sz w:val="24"/>
          <w:szCs w:val="24"/>
          <w:u w:val="single"/>
        </w:rPr>
        <w:tab/>
        <w:t xml:space="preserve"> </w:t>
      </w:r>
    </w:p>
    <w:p>
      <w:pPr>
        <w:pStyle w:val="Normal"/>
        <w:spacing w:lineRule="auto" w:line="480"/>
        <w:jc w:val="left"/>
        <w:rPr>
          <w:rFonts w:ascii="黑体" w:hAnsi="黑体" w:eastAsia="黑体" w:cs="Times New Roman"/>
          <w:b/>
          <w:b/>
          <w:bCs/>
          <w:sz w:val="24"/>
          <w:szCs w:val="24"/>
        </w:rPr>
      </w:pPr>
      <w:r>
        <w:rPr>
          <w:rFonts w:ascii="黑体" w:hAnsi="黑体" w:cs="黑体" w:eastAsia="黑体"/>
          <w:b/>
          <w:bCs/>
          <w:sz w:val="24"/>
          <w:szCs w:val="24"/>
        </w:rPr>
        <w:t>学号</w:t>
      </w:r>
      <w:r>
        <w:rPr>
          <w:rFonts w:eastAsia="黑体" w:cs="Times New Roman" w:ascii="黑体" w:hAnsi="黑体"/>
          <w:b/>
          <w:bCs/>
          <w:sz w:val="24"/>
          <w:szCs w:val="24"/>
          <w:u w:val="single"/>
        </w:rPr>
        <w:tab/>
      </w:r>
      <w:r>
        <w:rPr>
          <w:rFonts w:eastAsia="黑体" w:cs="黑体" w:ascii="黑体" w:hAnsi="黑体"/>
          <w:b/>
          <w:bCs/>
          <w:sz w:val="24"/>
          <w:szCs w:val="24"/>
          <w:u w:val="single"/>
        </w:rPr>
        <w:t>20201020425</w:t>
      </w:r>
      <w:r>
        <w:rPr>
          <w:rFonts w:eastAsia="黑体" w:cs="Times New Roman" w:ascii="黑体" w:hAnsi="黑体"/>
          <w:b/>
          <w:bCs/>
          <w:sz w:val="24"/>
          <w:szCs w:val="24"/>
          <w:u w:val="single"/>
        </w:rPr>
        <w:tab/>
      </w:r>
      <w:r>
        <w:rPr>
          <w:rFonts w:eastAsia="黑体" w:cs="黑体" w:ascii="黑体" w:hAnsi="黑体"/>
          <w:b/>
          <w:bCs/>
          <w:sz w:val="24"/>
          <w:szCs w:val="24"/>
        </w:rPr>
        <w:t xml:space="preserve"> </w:t>
      </w:r>
      <w:r>
        <w:rPr>
          <w:rFonts w:ascii="黑体" w:hAnsi="黑体" w:cs="黑体" w:eastAsia="黑体"/>
          <w:b/>
          <w:bCs/>
          <w:sz w:val="24"/>
          <w:szCs w:val="24"/>
        </w:rPr>
        <w:t>姓名</w:t>
      </w:r>
      <w:r>
        <w:rPr>
          <w:rFonts w:eastAsia="黑体" w:cs="Times New Roman" w:ascii="黑体" w:hAnsi="黑体"/>
          <w:b/>
          <w:bCs/>
          <w:sz w:val="24"/>
          <w:szCs w:val="24"/>
          <w:u w:val="single"/>
        </w:rPr>
        <w:tab/>
      </w:r>
      <w:r>
        <w:rPr>
          <w:rFonts w:ascii="黑体" w:hAnsi="黑体" w:cs="Times New Roman" w:eastAsia="黑体"/>
          <w:b/>
          <w:bCs/>
          <w:sz w:val="24"/>
          <w:szCs w:val="24"/>
          <w:u w:val="single"/>
        </w:rPr>
        <w:t>邓其</w:t>
      </w:r>
      <w:r>
        <w:rPr>
          <w:rFonts w:ascii="黑体" w:hAnsi="黑体" w:cs="黑体" w:eastAsia="黑体"/>
          <w:b/>
          <w:bCs/>
          <w:sz w:val="24"/>
          <w:szCs w:val="24"/>
          <w:u w:val="single"/>
        </w:rPr>
        <w:t xml:space="preserve">  </w:t>
      </w:r>
      <w:r>
        <w:rPr>
          <w:rFonts w:eastAsia="黑体" w:cs="Times New Roman" w:ascii="黑体" w:hAnsi="黑体"/>
          <w:b/>
          <w:bCs/>
          <w:sz w:val="24"/>
          <w:szCs w:val="24"/>
          <w:u w:val="single"/>
        </w:rPr>
        <w:tab/>
      </w:r>
      <w:r>
        <w:rPr>
          <w:rFonts w:ascii="黑体" w:hAnsi="黑体" w:cs="黑体" w:eastAsia="黑体"/>
          <w:b/>
          <w:bCs/>
          <w:sz w:val="24"/>
          <w:szCs w:val="24"/>
        </w:rPr>
        <w:t>实验日期</w:t>
      </w:r>
      <w:r>
        <w:rPr>
          <w:rFonts w:ascii="黑体" w:hAnsi="黑体" w:cs="黑体" w:eastAsia="黑体"/>
          <w:b/>
          <w:bCs/>
          <w:sz w:val="24"/>
          <w:szCs w:val="24"/>
          <w:u w:val="single"/>
        </w:rPr>
        <w:t xml:space="preserve">     </w:t>
      </w:r>
      <w:r>
        <w:rPr>
          <w:rFonts w:eastAsia="黑体" w:cs="黑体" w:ascii="黑体" w:hAnsi="黑体"/>
          <w:b/>
          <w:bCs/>
          <w:sz w:val="24"/>
          <w:szCs w:val="24"/>
          <w:u w:val="single"/>
        </w:rPr>
        <w:t>4.19</w:t>
      </w:r>
      <w:r>
        <w:rPr>
          <w:rFonts w:eastAsia="黑体" w:cs="黑体" w:ascii="黑体" w:hAnsi="黑体"/>
          <w:b/>
          <w:bCs/>
          <w:sz w:val="24"/>
          <w:szCs w:val="24"/>
          <w:u w:val="single"/>
        </w:rPr>
        <w:t xml:space="preserve">                </w:t>
      </w:r>
    </w:p>
    <w:tbl>
      <w:tblPr>
        <w:tblW w:w="9962" w:type="dxa"/>
        <w:jc w:val="left"/>
        <w:tblInd w:w="-106" w:type="dxa"/>
        <w:tblCellMar>
          <w:top w:w="0" w:type="dxa"/>
          <w:left w:w="108" w:type="dxa"/>
          <w:bottom w:w="0" w:type="dxa"/>
          <w:right w:w="108" w:type="dxa"/>
        </w:tblCellMar>
        <w:tblLook w:val="00a0" w:noHBand="0" w:noVBand="0" w:firstColumn="1" w:lastRow="0" w:lastColumn="0" w:firstRow="1"/>
      </w:tblPr>
      <w:tblGrid>
        <w:gridCol w:w="7904"/>
        <w:gridCol w:w="2057"/>
      </w:tblGrid>
      <w:tr>
        <w:trPr>
          <w:trHeight w:val="478" w:hRule="atLeast"/>
        </w:trPr>
        <w:tc>
          <w:tcPr>
            <w:tcW w:w="79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rPr>
            </w:pPr>
            <w:r>
              <w:rPr>
                <w:rFonts w:cs="宋体"/>
                <w:b/>
                <w:bCs/>
                <w:color w:val="000000"/>
                <w:sz w:val="24"/>
                <w:szCs w:val="24"/>
              </w:rPr>
              <w:t>请实验指导教师根据实验情况，自行选择以下内容进行填写并留适当空白</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b/>
                <w:b/>
                <w:bCs/>
                <w:color w:val="000000"/>
                <w:sz w:val="24"/>
                <w:szCs w:val="24"/>
              </w:rPr>
            </w:pPr>
            <w:r>
              <w:rPr>
                <w:rFonts w:cs="宋体"/>
                <w:b/>
                <w:bCs/>
                <w:color w:val="000000"/>
                <w:sz w:val="24"/>
                <w:szCs w:val="24"/>
              </w:rPr>
              <w:t>成绩</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tabs>
                <w:tab w:val="clear" w:pos="420"/>
                <w:tab w:val="left" w:pos="426" w:leader="none"/>
              </w:tabs>
              <w:rPr>
                <w:rFonts w:cs="Times New Roman"/>
                <w:b/>
                <w:b/>
                <w:bCs/>
                <w:color w:val="000000"/>
                <w:sz w:val="24"/>
                <w:szCs w:val="24"/>
              </w:rPr>
            </w:pPr>
            <w:r>
              <w:rPr>
                <w:rFonts w:cs="宋体"/>
                <w:b/>
                <w:bCs/>
                <w:color w:val="000000"/>
                <w:sz w:val="24"/>
                <w:szCs w:val="24"/>
              </w:rPr>
              <w:t>实验目的（</w:t>
            </w:r>
            <w:r>
              <w:rPr>
                <w:rFonts w:cs="宋体"/>
                <w:b/>
                <w:bCs/>
                <w:color w:val="000000"/>
                <w:sz w:val="24"/>
                <w:szCs w:val="24"/>
                <w:u w:val="single"/>
              </w:rPr>
              <w:t>必填</w:t>
            </w:r>
            <w:r>
              <w:rPr>
                <w:rFonts w:cs="宋体"/>
                <w:b/>
                <w:bCs/>
                <w:color w:val="000000"/>
                <w:sz w:val="24"/>
                <w:szCs w:val="24"/>
              </w:rPr>
              <w:t>）</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利用计算机对模拟信号抽样加深对周期性信号抽样的方法的理解。</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实验原理（请用自己的语言简明扼要地叙述）</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对于满足抽样定理的抽样，周期信号抽样后仍具有周期性。</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实验内容与数据来源（简明写出实验方法、关键步骤和要测量的参数）</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X</w:t>
            </w:r>
            <w:r>
              <w:rPr>
                <w:rFonts w:cs="Times New Roman"/>
                <w:b w:val="false"/>
                <w:bCs w:val="false"/>
                <w:color w:val="000000"/>
                <w:sz w:val="24"/>
                <w:szCs w:val="24"/>
                <w:vertAlign w:val="subscript"/>
              </w:rPr>
              <w:t>a</w:t>
            </w:r>
            <w:r>
              <w:rPr>
                <w:rFonts w:cs="Times New Roman"/>
                <w:b w:val="false"/>
                <w:bCs w:val="false"/>
                <w:color w:val="000000"/>
                <w:position w:val="0"/>
                <w:sz w:val="24"/>
                <w:sz w:val="24"/>
                <w:szCs w:val="24"/>
                <w:vertAlign w:val="baseline"/>
              </w:rPr>
              <w:t>(t)=5cos(</w:t>
            </w:r>
            <w:r>
              <w:rPr>
                <w:rFonts w:eastAsia="宋体" w:cs="Times New Roman" w:ascii="Liberation Serif" w:hAnsi="Liberation Serif"/>
                <w:b w:val="false"/>
                <w:bCs w:val="false"/>
                <w:color w:val="000000"/>
                <w:position w:val="0"/>
                <w:sz w:val="24"/>
                <w:sz w:val="24"/>
                <w:szCs w:val="24"/>
                <w:vertAlign w:val="baseline"/>
              </w:rPr>
              <w:t>Ω</w:t>
            </w:r>
            <w:r>
              <w:rPr>
                <w:rFonts w:eastAsia="宋体" w:cs="Times New Roman"/>
                <w:b w:val="false"/>
                <w:bCs w:val="false"/>
                <w:color w:val="000000"/>
                <w:sz w:val="24"/>
                <w:szCs w:val="24"/>
                <w:vertAlign w:val="subscript"/>
              </w:rPr>
              <w:t>1</w:t>
            </w:r>
            <w:r>
              <w:rPr>
                <w:rFonts w:eastAsia="宋体" w:cs="Times New Roman"/>
                <w:b w:val="false"/>
                <w:bCs w:val="false"/>
                <w:color w:val="000000"/>
                <w:position w:val="0"/>
                <w:sz w:val="24"/>
                <w:sz w:val="24"/>
                <w:szCs w:val="24"/>
                <w:vertAlign w:val="baseline"/>
              </w:rPr>
              <w:t>t)-3cos(</w:t>
            </w:r>
            <w:r>
              <w:rPr>
                <w:rFonts w:eastAsia="宋体" w:cs="Times New Roman" w:ascii="Liberation Serif" w:hAnsi="Liberation Serif"/>
                <w:b w:val="false"/>
                <w:bCs w:val="false"/>
                <w:color w:val="000000"/>
                <w:position w:val="0"/>
                <w:sz w:val="24"/>
                <w:sz w:val="24"/>
                <w:szCs w:val="24"/>
                <w:vertAlign w:val="baseline"/>
              </w:rPr>
              <w:t>Ω</w:t>
            </w:r>
            <w:r>
              <w:rPr>
                <w:rFonts w:eastAsia="宋体" w:cs="Times New Roman"/>
                <w:b w:val="false"/>
                <w:bCs w:val="false"/>
                <w:color w:val="000000"/>
                <w:sz w:val="24"/>
                <w:szCs w:val="24"/>
                <w:vertAlign w:val="subscript"/>
              </w:rPr>
              <w:t>2</w:t>
            </w:r>
            <w:r>
              <w:rPr>
                <w:rFonts w:eastAsia="宋体" w:cs="Times New Roman"/>
                <w:b w:val="false"/>
                <w:bCs w:val="false"/>
                <w:color w:val="000000"/>
                <w:position w:val="0"/>
                <w:sz w:val="24"/>
                <w:sz w:val="24"/>
                <w:szCs w:val="24"/>
                <w:vertAlign w:val="baseline"/>
              </w:rPr>
              <w:t>t)+2cos(</w:t>
            </w:r>
            <w:r>
              <w:rPr>
                <w:rFonts w:eastAsia="宋体" w:cs="Times New Roman" w:ascii="Liberation Serif" w:hAnsi="Liberation Serif"/>
                <w:b w:val="false"/>
                <w:bCs w:val="false"/>
                <w:color w:val="000000"/>
                <w:position w:val="0"/>
                <w:sz w:val="24"/>
                <w:sz w:val="24"/>
                <w:szCs w:val="24"/>
                <w:vertAlign w:val="baseline"/>
              </w:rPr>
              <w:t>Ω</w:t>
            </w:r>
            <w:r>
              <w:rPr>
                <w:rFonts w:eastAsia="宋体" w:cs="Times New Roman"/>
                <w:b w:val="false"/>
                <w:bCs w:val="false"/>
                <w:color w:val="000000"/>
                <w:sz w:val="24"/>
                <w:szCs w:val="24"/>
                <w:vertAlign w:val="subscript"/>
              </w:rPr>
              <w:t>3</w:t>
            </w:r>
            <w:r>
              <w:rPr>
                <w:rFonts w:eastAsia="宋体" w:cs="Times New Roman"/>
                <w:b w:val="false"/>
                <w:bCs w:val="false"/>
                <w:color w:val="000000"/>
                <w:position w:val="0"/>
                <w:sz w:val="24"/>
                <w:sz w:val="24"/>
                <w:szCs w:val="24"/>
                <w:vertAlign w:val="baseline"/>
              </w:rPr>
              <w:t>t)+cos(</w:t>
            </w:r>
            <w:r>
              <w:rPr>
                <w:rFonts w:eastAsia="宋体" w:cs="Times New Roman" w:ascii="Liberation Serif" w:hAnsi="Liberation Serif"/>
                <w:b w:val="false"/>
                <w:bCs w:val="false"/>
                <w:color w:val="000000"/>
                <w:position w:val="0"/>
                <w:sz w:val="24"/>
                <w:sz w:val="24"/>
                <w:szCs w:val="24"/>
                <w:vertAlign w:val="baseline"/>
              </w:rPr>
              <w:t>Ω</w:t>
            </w:r>
            <w:r>
              <w:rPr>
                <w:rFonts w:eastAsia="宋体" w:cs="Times New Roman"/>
                <w:b w:val="false"/>
                <w:bCs w:val="false"/>
                <w:color w:val="000000"/>
                <w:sz w:val="24"/>
                <w:szCs w:val="24"/>
                <w:vertAlign w:val="subscript"/>
              </w:rPr>
              <w:t>4</w:t>
            </w:r>
            <w:r>
              <w:rPr>
                <w:rFonts w:eastAsia="宋体" w:cs="Times New Roman"/>
                <w:b w:val="false"/>
                <w:bCs w:val="false"/>
                <w:color w:val="000000"/>
                <w:position w:val="0"/>
                <w:sz w:val="24"/>
                <w:sz w:val="24"/>
                <w:szCs w:val="24"/>
                <w:vertAlign w:val="baseline"/>
              </w:rPr>
              <w:t>t)</w:t>
            </w:r>
          </w:p>
          <w:p>
            <w:pPr>
              <w:pStyle w:val="ListParagraph"/>
              <w:numPr>
                <w:ilvl w:val="0"/>
                <w:numId w:val="0"/>
              </w:numPr>
              <w:tabs>
                <w:tab w:val="clear" w:pos="420"/>
                <w:tab w:val="left" w:pos="426" w:leader="none"/>
              </w:tabs>
              <w:ind w:left="420" w:hanging="0"/>
              <w:rPr>
                <w:b w:val="false"/>
                <w:b w:val="false"/>
                <w:bCs w:val="false"/>
              </w:rPr>
            </w:pPr>
            <w:r>
              <w:rPr>
                <w:rFonts w:ascii="Calibri" w:hAnsi="Calibri" w:cs="Times New Roman"/>
                <w:b w:val="false"/>
                <w:bCs w:val="false"/>
                <w:color w:val="000000"/>
                <w:position w:val="0"/>
                <w:sz w:val="24"/>
                <w:sz w:val="24"/>
                <w:szCs w:val="24"/>
                <w:vertAlign w:val="baseline"/>
              </w:rPr>
              <w:t>其中</w:t>
            </w:r>
            <w:r>
              <w:rPr>
                <w:rFonts w:eastAsia="宋体" w:cs="Times New Roman" w:ascii="Liberation Serif" w:hAnsi="Liberation Serif"/>
                <w:b w:val="false"/>
                <w:bCs w:val="false"/>
                <w:color w:val="000000"/>
                <w:position w:val="0"/>
                <w:sz w:val="24"/>
                <w:sz w:val="24"/>
                <w:szCs w:val="24"/>
                <w:vertAlign w:val="baseline"/>
              </w:rPr>
              <w:t>Ω</w:t>
            </w:r>
            <w:r>
              <w:rPr>
                <w:rFonts w:eastAsia="宋体" w:cs="Times New Roman"/>
                <w:b w:val="false"/>
                <w:bCs w:val="false"/>
                <w:color w:val="000000"/>
                <w:sz w:val="24"/>
                <w:szCs w:val="24"/>
                <w:vertAlign w:val="subscript"/>
              </w:rPr>
              <w:t xml:space="preserve">1 </w:t>
            </w:r>
            <w:r>
              <w:rPr>
                <w:rFonts w:eastAsia="宋体" w:cs="Times New Roman"/>
                <w:b w:val="false"/>
                <w:bCs w:val="false"/>
                <w:color w:val="000000"/>
                <w:position w:val="0"/>
                <w:sz w:val="24"/>
                <w:sz w:val="24"/>
                <w:szCs w:val="24"/>
                <w:vertAlign w:val="baseline"/>
              </w:rPr>
              <w:t>=2</w:t>
            </w:r>
            <w:r>
              <w:rPr>
                <w:rFonts w:eastAsia="宋体" w:cs="Times New Roman" w:ascii="Liberation Serif" w:hAnsi="Liberation Serif"/>
                <w:b w:val="false"/>
                <w:bCs w:val="false"/>
                <w:color w:val="000000"/>
                <w:position w:val="0"/>
                <w:sz w:val="24"/>
                <w:sz w:val="24"/>
                <w:szCs w:val="24"/>
                <w:vertAlign w:val="baseline"/>
              </w:rPr>
              <w:t>π</w:t>
            </w:r>
            <w:r>
              <w:rPr>
                <w:rFonts w:ascii="Liberation Serif" w:hAnsi="Liberation Serif" w:cs="Times New Roman"/>
                <w:b w:val="false"/>
                <w:bCs w:val="false"/>
                <w:color w:val="000000"/>
                <w:position w:val="0"/>
                <w:sz w:val="24"/>
                <w:sz w:val="24"/>
                <w:szCs w:val="24"/>
                <w:vertAlign w:val="baseline"/>
              </w:rPr>
              <w:t>，</w:t>
            </w:r>
            <w:r>
              <w:rPr>
                <w:rFonts w:eastAsia="宋体" w:cs="Times New Roman" w:ascii="Liberation Serif" w:hAnsi="Liberation Serif"/>
                <w:b w:val="false"/>
                <w:bCs w:val="false"/>
                <w:color w:val="000000"/>
                <w:position w:val="0"/>
                <w:sz w:val="24"/>
                <w:sz w:val="24"/>
                <w:szCs w:val="24"/>
                <w:vertAlign w:val="baseline"/>
              </w:rPr>
              <w:t>Ω</w:t>
            </w:r>
            <w:r>
              <w:rPr>
                <w:rFonts w:eastAsia="宋体" w:cs="Times New Roman"/>
                <w:b w:val="false"/>
                <w:bCs w:val="false"/>
                <w:color w:val="000000"/>
                <w:sz w:val="24"/>
                <w:szCs w:val="24"/>
                <w:vertAlign w:val="subscript"/>
              </w:rPr>
              <w:t xml:space="preserve">2 </w:t>
            </w:r>
            <w:r>
              <w:rPr>
                <w:rFonts w:eastAsia="宋体" w:cs="Times New Roman"/>
                <w:b w:val="false"/>
                <w:bCs w:val="false"/>
                <w:color w:val="000000"/>
                <w:position w:val="0"/>
                <w:sz w:val="24"/>
                <w:sz w:val="24"/>
                <w:szCs w:val="24"/>
                <w:vertAlign w:val="baseline"/>
              </w:rPr>
              <w:t>=3</w:t>
            </w:r>
            <w:r>
              <w:rPr>
                <w:rFonts w:eastAsia="宋体" w:cs="Times New Roman" w:ascii="Liberation Serif" w:hAnsi="Liberation Serif"/>
                <w:b w:val="false"/>
                <w:bCs w:val="false"/>
                <w:color w:val="000000"/>
                <w:position w:val="0"/>
                <w:sz w:val="24"/>
                <w:sz w:val="24"/>
                <w:szCs w:val="24"/>
                <w:vertAlign w:val="baseline"/>
              </w:rPr>
              <w:t>π</w:t>
            </w:r>
            <w:r>
              <w:rPr>
                <w:rFonts w:ascii="Liberation Serif" w:hAnsi="Liberation Serif" w:cs="Times New Roman"/>
                <w:b w:val="false"/>
                <w:bCs w:val="false"/>
                <w:color w:val="000000"/>
                <w:position w:val="0"/>
                <w:sz w:val="24"/>
                <w:sz w:val="24"/>
                <w:szCs w:val="24"/>
                <w:vertAlign w:val="baseline"/>
              </w:rPr>
              <w:t>，</w:t>
            </w:r>
            <w:r>
              <w:rPr>
                <w:rFonts w:eastAsia="宋体" w:cs="Times New Roman" w:ascii="Liberation Serif" w:hAnsi="Liberation Serif"/>
                <w:b w:val="false"/>
                <w:bCs w:val="false"/>
                <w:color w:val="000000"/>
                <w:position w:val="0"/>
                <w:sz w:val="24"/>
                <w:sz w:val="24"/>
                <w:szCs w:val="24"/>
                <w:vertAlign w:val="baseline"/>
              </w:rPr>
              <w:t>Ω</w:t>
            </w:r>
            <w:r>
              <w:rPr>
                <w:rFonts w:eastAsia="宋体" w:cs="Times New Roman"/>
                <w:b w:val="false"/>
                <w:bCs w:val="false"/>
                <w:color w:val="000000"/>
                <w:sz w:val="24"/>
                <w:szCs w:val="24"/>
                <w:vertAlign w:val="subscript"/>
              </w:rPr>
              <w:t xml:space="preserve">3 </w:t>
            </w:r>
            <w:r>
              <w:rPr>
                <w:rFonts w:eastAsia="宋体" w:cs="Times New Roman"/>
                <w:b w:val="false"/>
                <w:bCs w:val="false"/>
                <w:color w:val="000000"/>
                <w:position w:val="0"/>
                <w:sz w:val="24"/>
                <w:sz w:val="24"/>
                <w:szCs w:val="24"/>
                <w:vertAlign w:val="baseline"/>
              </w:rPr>
              <w:t>=6</w:t>
            </w:r>
            <w:r>
              <w:rPr>
                <w:rFonts w:eastAsia="宋体" w:cs="Times New Roman" w:ascii="Liberation Serif" w:hAnsi="Liberation Serif"/>
                <w:b w:val="false"/>
                <w:bCs w:val="false"/>
                <w:color w:val="000000"/>
                <w:position w:val="0"/>
                <w:sz w:val="24"/>
                <w:sz w:val="24"/>
                <w:szCs w:val="24"/>
                <w:vertAlign w:val="baseline"/>
              </w:rPr>
              <w:t>π</w:t>
            </w:r>
            <w:r>
              <w:rPr>
                <w:rFonts w:ascii="Liberation Serif" w:hAnsi="Liberation Serif" w:cs="Times New Roman"/>
                <w:b w:val="false"/>
                <w:bCs w:val="false"/>
                <w:color w:val="000000"/>
                <w:position w:val="0"/>
                <w:sz w:val="24"/>
                <w:sz w:val="24"/>
                <w:szCs w:val="24"/>
                <w:vertAlign w:val="baseline"/>
              </w:rPr>
              <w:t>，</w:t>
            </w:r>
            <w:r>
              <w:rPr>
                <w:rFonts w:eastAsia="宋体" w:cs="Times New Roman" w:ascii="Liberation Serif" w:hAnsi="Liberation Serif"/>
                <w:b w:val="false"/>
                <w:bCs w:val="false"/>
                <w:color w:val="000000"/>
                <w:position w:val="0"/>
                <w:sz w:val="24"/>
                <w:sz w:val="24"/>
                <w:szCs w:val="24"/>
                <w:vertAlign w:val="baseline"/>
              </w:rPr>
              <w:t>Ω</w:t>
            </w:r>
            <w:r>
              <w:rPr>
                <w:rFonts w:eastAsia="宋体" w:cs="Times New Roman"/>
                <w:b w:val="false"/>
                <w:bCs w:val="false"/>
                <w:color w:val="000000"/>
                <w:sz w:val="24"/>
                <w:szCs w:val="24"/>
                <w:vertAlign w:val="subscript"/>
              </w:rPr>
              <w:t xml:space="preserve">4 </w:t>
            </w:r>
            <w:r>
              <w:rPr>
                <w:rFonts w:eastAsia="宋体" w:cs="Times New Roman"/>
                <w:b w:val="false"/>
                <w:bCs w:val="false"/>
                <w:color w:val="000000"/>
                <w:position w:val="0"/>
                <w:sz w:val="24"/>
                <w:sz w:val="24"/>
                <w:szCs w:val="24"/>
                <w:vertAlign w:val="baseline"/>
              </w:rPr>
              <w:t>=8</w:t>
            </w:r>
            <w:r>
              <w:rPr>
                <w:rFonts w:eastAsia="宋体" w:cs="Times New Roman" w:ascii="Liberation Serif" w:hAnsi="Liberation Serif"/>
                <w:b w:val="false"/>
                <w:bCs w:val="false"/>
                <w:color w:val="000000"/>
                <w:position w:val="0"/>
                <w:sz w:val="24"/>
                <w:sz w:val="24"/>
                <w:szCs w:val="24"/>
                <w:vertAlign w:val="baseline"/>
              </w:rPr>
              <w:t>π</w:t>
            </w:r>
          </w:p>
          <w:p>
            <w:pPr>
              <w:pStyle w:val="ListParagraph"/>
              <w:numPr>
                <w:ilvl w:val="0"/>
                <w:numId w:val="0"/>
              </w:numPr>
              <w:tabs>
                <w:tab w:val="clear" w:pos="420"/>
                <w:tab w:val="left" w:pos="426" w:leader="none"/>
              </w:tabs>
              <w:ind w:left="420" w:hanging="0"/>
              <w:rPr>
                <w:b w:val="false"/>
                <w:b w:val="false"/>
                <w:bCs w:val="false"/>
              </w:rPr>
            </w:pPr>
            <w:r>
              <w:rPr>
                <w:rFonts w:ascii="Liberation Serif" w:hAnsi="Liberation Serif" w:cs="Times New Roman"/>
                <w:b w:val="false"/>
                <w:bCs w:val="false"/>
                <w:color w:val="000000"/>
                <w:position w:val="0"/>
                <w:sz w:val="24"/>
                <w:sz w:val="24"/>
                <w:szCs w:val="24"/>
                <w:vertAlign w:val="baseline"/>
              </w:rPr>
              <w:t>（</w:t>
            </w:r>
            <w:r>
              <w:rPr>
                <w:rFonts w:eastAsia="宋体" w:cs="Times New Roman" w:ascii="Liberation Serif" w:hAnsi="Liberation Serif"/>
                <w:b w:val="false"/>
                <w:bCs w:val="false"/>
                <w:color w:val="000000"/>
                <w:position w:val="0"/>
                <w:sz w:val="24"/>
                <w:sz w:val="24"/>
                <w:szCs w:val="24"/>
                <w:vertAlign w:val="baseline"/>
              </w:rPr>
              <w:t>1</w:t>
            </w:r>
            <w:r>
              <w:rPr>
                <w:rFonts w:ascii="Liberation Serif" w:hAnsi="Liberation Serif" w:cs="Times New Roman"/>
                <w:b w:val="false"/>
                <w:bCs w:val="false"/>
                <w:color w:val="000000"/>
                <w:position w:val="0"/>
                <w:sz w:val="24"/>
                <w:sz w:val="24"/>
                <w:szCs w:val="24"/>
                <w:vertAlign w:val="baseline"/>
              </w:rPr>
              <w:t>）画出</w:t>
            </w:r>
            <w:r>
              <w:rPr>
                <w:rFonts w:eastAsia="宋体" w:cs="Times New Roman" w:ascii="Liberation Serif" w:hAnsi="Liberation Serif"/>
                <w:b w:val="false"/>
                <w:bCs w:val="false"/>
                <w:color w:val="000000"/>
                <w:position w:val="0"/>
                <w:sz w:val="24"/>
                <w:sz w:val="24"/>
                <w:szCs w:val="24"/>
                <w:vertAlign w:val="baseline"/>
              </w:rPr>
              <w:t>X(t)</w:t>
            </w:r>
            <w:r>
              <w:rPr>
                <w:rFonts w:ascii="Liberation Serif" w:hAnsi="Liberation Serif" w:cs="Times New Roman"/>
                <w:b w:val="false"/>
                <w:bCs w:val="false"/>
                <w:color w:val="000000"/>
                <w:position w:val="0"/>
                <w:sz w:val="24"/>
                <w:sz w:val="24"/>
                <w:szCs w:val="24"/>
                <w:vertAlign w:val="baseline"/>
              </w:rPr>
              <w:t>的波形。</w:t>
            </w:r>
            <w:r>
              <w:rPr>
                <w:rFonts w:eastAsia="宋体" w:cs="Times New Roman" w:ascii="Liberation Serif" w:hAnsi="Liberation Serif"/>
                <w:b w:val="false"/>
                <w:bCs w:val="false"/>
                <w:color w:val="000000"/>
                <w:position w:val="0"/>
                <w:sz w:val="24"/>
                <w:sz w:val="24"/>
                <w:szCs w:val="24"/>
                <w:vertAlign w:val="baseline"/>
              </w:rPr>
              <w:t xml:space="preserve">(2) </w:t>
            </w:r>
            <w:r>
              <w:rPr>
                <w:rFonts w:ascii="Liberation Serif" w:hAnsi="Liberation Serif" w:cs="Times New Roman"/>
                <w:b w:val="false"/>
                <w:bCs w:val="false"/>
                <w:color w:val="000000"/>
                <w:position w:val="0"/>
                <w:sz w:val="24"/>
                <w:sz w:val="24"/>
                <w:szCs w:val="24"/>
                <w:vertAlign w:val="baseline"/>
              </w:rPr>
              <w:t>求次信号的奈奎斯特抽样频率。若抽样序列仍然为周期序列，抽样频率应为多少？</w:t>
            </w:r>
            <w:r>
              <w:rPr>
                <w:rFonts w:eastAsia="宋体" w:cs="Times New Roman" w:ascii="Liberation Serif" w:hAnsi="Liberation Serif"/>
                <w:b w:val="false"/>
                <w:bCs w:val="false"/>
                <w:color w:val="000000"/>
                <w:position w:val="0"/>
                <w:sz w:val="24"/>
                <w:sz w:val="24"/>
                <w:szCs w:val="24"/>
                <w:vertAlign w:val="baseline"/>
              </w:rPr>
              <w:t>(3)</w:t>
            </w:r>
            <w:r>
              <w:rPr>
                <w:rFonts w:ascii="Liberation Serif" w:hAnsi="Liberation Serif" w:cs="Times New Roman"/>
                <w:b w:val="false"/>
                <w:bCs w:val="false"/>
                <w:color w:val="000000"/>
                <w:position w:val="0"/>
                <w:sz w:val="24"/>
                <w:sz w:val="24"/>
                <w:szCs w:val="24"/>
                <w:vertAlign w:val="baseline"/>
              </w:rPr>
              <w:t>画出</w:t>
            </w:r>
            <w:r>
              <w:rPr>
                <w:rFonts w:eastAsia="宋体" w:cs="Times New Roman" w:ascii="Liberation Serif" w:hAnsi="Liberation Serif"/>
                <w:b w:val="false"/>
                <w:bCs w:val="false"/>
                <w:color w:val="000000"/>
                <w:position w:val="0"/>
                <w:sz w:val="24"/>
                <w:sz w:val="24"/>
                <w:szCs w:val="24"/>
                <w:vertAlign w:val="baseline"/>
              </w:rPr>
              <w:t>f</w:t>
            </w:r>
            <w:r>
              <w:rPr>
                <w:rFonts w:eastAsia="宋体" w:cs="Times New Roman" w:ascii="Liberation Serif" w:hAnsi="Liberation Serif"/>
                <w:b w:val="false"/>
                <w:bCs w:val="false"/>
                <w:color w:val="000000"/>
                <w:sz w:val="24"/>
                <w:szCs w:val="24"/>
                <w:vertAlign w:val="subscript"/>
              </w:rPr>
              <w:t xml:space="preserve">s </w:t>
            </w:r>
            <w:r>
              <w:rPr>
                <w:rFonts w:eastAsia="宋体" w:cs="Times New Roman" w:ascii="Liberation Serif" w:hAnsi="Liberation Serif"/>
                <w:b w:val="false"/>
                <w:bCs w:val="false"/>
                <w:color w:val="000000"/>
                <w:position w:val="0"/>
                <w:sz w:val="24"/>
                <w:sz w:val="24"/>
                <w:szCs w:val="24"/>
                <w:vertAlign w:val="baseline"/>
              </w:rPr>
              <w:t>=12Hz,</w:t>
            </w:r>
            <w:r>
              <w:rPr>
                <w:rFonts w:ascii="Liberation Serif" w:hAnsi="Liberation Serif" w:cs="Times New Roman"/>
                <w:b w:val="false"/>
                <w:bCs w:val="false"/>
                <w:color w:val="000000"/>
                <w:position w:val="0"/>
                <w:sz w:val="24"/>
                <w:sz w:val="24"/>
                <w:szCs w:val="24"/>
                <w:vertAlign w:val="baseline"/>
              </w:rPr>
              <w:t>与</w:t>
            </w:r>
            <w:r>
              <w:rPr>
                <w:rFonts w:eastAsia="宋体" w:cs="Times New Roman" w:ascii="Liberation Serif" w:hAnsi="Liberation Serif"/>
                <w:b w:val="false"/>
                <w:bCs w:val="false"/>
                <w:color w:val="000000"/>
                <w:position w:val="0"/>
                <w:sz w:val="24"/>
                <w:sz w:val="24"/>
                <w:szCs w:val="24"/>
                <w:vertAlign w:val="baseline"/>
              </w:rPr>
              <w:t>f</w:t>
            </w:r>
            <w:r>
              <w:rPr>
                <w:rFonts w:eastAsia="宋体" w:cs="Times New Roman" w:ascii="Liberation Serif" w:hAnsi="Liberation Serif"/>
                <w:b w:val="false"/>
                <w:bCs w:val="false"/>
                <w:color w:val="000000"/>
                <w:sz w:val="24"/>
                <w:szCs w:val="24"/>
                <w:vertAlign w:val="subscript"/>
              </w:rPr>
              <w:t xml:space="preserve">s </w:t>
            </w:r>
            <w:r>
              <w:rPr>
                <w:rFonts w:eastAsia="宋体" w:cs="Times New Roman" w:ascii="Liberation Serif" w:hAnsi="Liberation Serif"/>
                <w:b w:val="false"/>
                <w:bCs w:val="false"/>
                <w:color w:val="000000"/>
                <w:position w:val="0"/>
                <w:sz w:val="24"/>
                <w:sz w:val="24"/>
                <w:szCs w:val="24"/>
                <w:vertAlign w:val="baseline"/>
              </w:rPr>
              <w:t>=20Hz</w:t>
            </w:r>
            <w:r>
              <w:rPr>
                <w:rFonts w:ascii="Liberation Serif" w:hAnsi="Liberation Serif" w:cs="Times New Roman"/>
                <w:b w:val="false"/>
                <w:bCs w:val="false"/>
                <w:color w:val="000000"/>
                <w:position w:val="0"/>
                <w:sz w:val="24"/>
                <w:sz w:val="24"/>
                <w:szCs w:val="24"/>
                <w:vertAlign w:val="baseline"/>
              </w:rPr>
              <w:t>的抽样序列，并加以讨论。</w:t>
            </w:r>
          </w:p>
          <w:p>
            <w:pPr>
              <w:pStyle w:val="ListParagraph"/>
              <w:numPr>
                <w:ilvl w:val="0"/>
                <w:numId w:val="0"/>
              </w:numPr>
              <w:tabs>
                <w:tab w:val="clear" w:pos="420"/>
                <w:tab w:val="left" w:pos="426" w:leader="none"/>
              </w:tabs>
              <w:ind w:left="420" w:hanging="0"/>
              <w:rPr>
                <w:b w:val="false"/>
                <w:b w:val="false"/>
                <w:bCs w:val="false"/>
              </w:rPr>
            </w:pPr>
            <w:r>
              <w:rPr>
                <w:rFonts w:eastAsia="宋体" w:cs="Times New Roman" w:ascii="Liberation Serif" w:hAnsi="Liberation Serif"/>
                <w:b w:val="false"/>
                <w:bCs w:val="false"/>
                <w:color w:val="000000"/>
                <w:position w:val="0"/>
                <w:sz w:val="24"/>
                <w:sz w:val="24"/>
                <w:szCs w:val="24"/>
                <w:vertAlign w:val="baseline"/>
              </w:rPr>
              <w:t>(1)(2)</w:t>
            </w:r>
            <w:r>
              <w:rPr>
                <w:rFonts w:ascii="Liberation Serif" w:hAnsi="Liberation Serif" w:cs="Times New Roman"/>
                <w:b w:val="false"/>
                <w:bCs w:val="false"/>
                <w:color w:val="000000"/>
                <w:position w:val="0"/>
                <w:sz w:val="24"/>
                <w:sz w:val="24"/>
                <w:szCs w:val="24"/>
                <w:vertAlign w:val="baseline"/>
              </w:rPr>
              <w:t>信号的奈奎斯特抽样频率应为</w:t>
            </w:r>
            <w:r>
              <w:rPr>
                <w:rFonts w:eastAsia="宋体" w:cs="Times New Roman" w:ascii="Liberation Serif" w:hAnsi="Liberation Serif"/>
                <w:b w:val="false"/>
                <w:bCs w:val="false"/>
                <w:color w:val="000000"/>
                <w:position w:val="0"/>
                <w:sz w:val="24"/>
                <w:sz w:val="24"/>
                <w:szCs w:val="24"/>
                <w:vertAlign w:val="baseline"/>
              </w:rPr>
              <w:t>f</w:t>
            </w:r>
            <w:r>
              <w:rPr>
                <w:rFonts w:eastAsia="宋体" w:cs="Times New Roman" w:ascii="Liberation Serif" w:hAnsi="Liberation Serif"/>
                <w:b w:val="false"/>
                <w:bCs w:val="false"/>
                <w:color w:val="000000"/>
                <w:sz w:val="24"/>
                <w:szCs w:val="24"/>
                <w:vertAlign w:val="subscript"/>
              </w:rPr>
              <w:t>s</w:t>
            </w:r>
            <w:r>
              <w:rPr>
                <w:rFonts w:eastAsia="宋体" w:cs="Times New Roman" w:ascii="Liberation Serif" w:hAnsi="Liberation Serif"/>
                <w:b w:val="false"/>
                <w:bCs w:val="false"/>
                <w:color w:val="000000"/>
                <w:position w:val="0"/>
                <w:sz w:val="24"/>
                <w:sz w:val="24"/>
                <w:szCs w:val="24"/>
                <w:vertAlign w:val="baseline"/>
              </w:rPr>
              <w:t>&gt;2f</w:t>
            </w:r>
            <w:r>
              <w:rPr>
                <w:rFonts w:eastAsia="宋体" w:cs="Times New Roman" w:ascii="Liberation Serif" w:hAnsi="Liberation Serif"/>
                <w:b w:val="false"/>
                <w:bCs w:val="false"/>
                <w:color w:val="000000"/>
                <w:sz w:val="24"/>
                <w:szCs w:val="24"/>
                <w:vertAlign w:val="subscript"/>
              </w:rPr>
              <w:t>h</w:t>
            </w:r>
            <w:r>
              <w:rPr>
                <w:rFonts w:eastAsia="宋体" w:cs="Times New Roman" w:ascii="Liberation Serif" w:hAnsi="Liberation Serif"/>
                <w:b w:val="false"/>
                <w:bCs w:val="false"/>
                <w:color w:val="000000"/>
                <w:position w:val="0"/>
                <w:sz w:val="24"/>
                <w:sz w:val="24"/>
                <w:szCs w:val="24"/>
                <w:vertAlign w:val="baseline"/>
              </w:rPr>
              <w:t>,</w:t>
            </w:r>
            <w:r>
              <w:rPr>
                <w:rFonts w:ascii="Liberation Serif" w:hAnsi="Liberation Serif" w:cs="Times New Roman"/>
                <w:b w:val="false"/>
                <w:bCs w:val="false"/>
                <w:color w:val="000000"/>
                <w:position w:val="0"/>
                <w:sz w:val="24"/>
                <w:sz w:val="24"/>
                <w:szCs w:val="24"/>
                <w:vertAlign w:val="baseline"/>
              </w:rPr>
              <w:t>而</w:t>
            </w:r>
            <w:r>
              <w:rPr>
                <w:rFonts w:eastAsia="宋体" w:cs="Times New Roman" w:ascii="Liberation Serif" w:hAnsi="Liberation Serif"/>
                <w:b w:val="false"/>
                <w:bCs w:val="false"/>
                <w:color w:val="000000"/>
                <w:position w:val="0"/>
                <w:sz w:val="24"/>
                <w:sz w:val="24"/>
                <w:szCs w:val="24"/>
                <w:vertAlign w:val="baseline"/>
              </w:rPr>
              <w:t>f</w:t>
            </w:r>
            <w:r>
              <w:rPr>
                <w:rFonts w:eastAsia="宋体" w:cs="Times New Roman" w:ascii="Liberation Serif" w:hAnsi="Liberation Serif"/>
                <w:b w:val="false"/>
                <w:bCs w:val="false"/>
                <w:color w:val="000000"/>
                <w:sz w:val="24"/>
                <w:szCs w:val="24"/>
                <w:vertAlign w:val="subscript"/>
              </w:rPr>
              <w:t>h</w:t>
            </w:r>
            <w:r>
              <w:rPr>
                <w:rFonts w:eastAsia="宋体" w:cs="Times New Roman" w:ascii="Liberation Serif" w:hAnsi="Liberation Serif"/>
                <w:b w:val="false"/>
                <w:bCs w:val="false"/>
                <w:color w:val="000000"/>
                <w:position w:val="0"/>
                <w:sz w:val="24"/>
                <w:sz w:val="24"/>
                <w:szCs w:val="24"/>
                <w:vertAlign w:val="baseline"/>
              </w:rPr>
              <w:t>=4</w:t>
            </w:r>
            <w:r>
              <w:rPr>
                <w:rFonts w:ascii="Liberation Serif" w:hAnsi="Liberation Serif" w:cs="Times New Roman"/>
                <w:b w:val="false"/>
                <w:bCs w:val="false"/>
                <w:color w:val="000000"/>
                <w:position w:val="0"/>
                <w:sz w:val="24"/>
                <w:sz w:val="24"/>
                <w:szCs w:val="24"/>
                <w:vertAlign w:val="baseline"/>
              </w:rPr>
              <w:t>，故奈奎斯特抽样频率应大于</w:t>
            </w:r>
            <w:r>
              <w:rPr>
                <w:rFonts w:eastAsia="宋体" w:cs="Times New Roman" w:ascii="Liberation Serif" w:hAnsi="Liberation Serif"/>
                <w:b w:val="false"/>
                <w:bCs w:val="false"/>
                <w:color w:val="000000"/>
                <w:position w:val="0"/>
                <w:sz w:val="24"/>
                <w:sz w:val="24"/>
                <w:szCs w:val="24"/>
                <w:vertAlign w:val="baseline"/>
              </w:rPr>
              <w:t>8Hz</w:t>
            </w:r>
            <w:r>
              <w:rPr>
                <w:rFonts w:ascii="Liberation Serif" w:hAnsi="Liberation Serif" w:cs="Times New Roman"/>
                <w:b w:val="false"/>
                <w:bCs w:val="false"/>
                <w:color w:val="000000"/>
                <w:position w:val="0"/>
                <w:sz w:val="24"/>
                <w:sz w:val="24"/>
                <w:szCs w:val="24"/>
                <w:vertAlign w:val="baseline"/>
              </w:rPr>
              <w:t>，但是要保持抽样后仍为周期信号，则必须抽样频率为</w:t>
            </w:r>
            <w:r>
              <w:rPr>
                <w:rFonts w:eastAsia="宋体" w:cs="Times New Roman" w:ascii="Liberation Serif" w:hAnsi="Liberation Serif"/>
                <w:b w:val="false"/>
                <w:bCs w:val="false"/>
                <w:color w:val="000000"/>
                <w:position w:val="0"/>
                <w:sz w:val="24"/>
                <w:sz w:val="24"/>
                <w:szCs w:val="24"/>
                <w:vertAlign w:val="baseline"/>
              </w:rPr>
              <w:t>4</w:t>
            </w:r>
            <w:r>
              <w:rPr>
                <w:rFonts w:ascii="Liberation Serif" w:hAnsi="Liberation Serif" w:cs="Times New Roman"/>
                <w:b w:val="false"/>
                <w:bCs w:val="false"/>
                <w:color w:val="000000"/>
                <w:position w:val="0"/>
                <w:sz w:val="24"/>
                <w:sz w:val="24"/>
                <w:szCs w:val="24"/>
                <w:vertAlign w:val="baseline"/>
              </w:rPr>
              <w:t>个单频率的最小公倍数</w:t>
            </w:r>
            <w:r>
              <w:rPr>
                <w:rFonts w:eastAsia="宋体" w:cs="Times New Roman" w:ascii="Liberation Serif" w:hAnsi="Liberation Serif"/>
                <w:b w:val="false"/>
                <w:bCs w:val="false"/>
                <w:color w:val="000000"/>
                <w:position w:val="0"/>
                <w:sz w:val="24"/>
                <w:sz w:val="24"/>
                <w:szCs w:val="24"/>
                <w:vertAlign w:val="baseline"/>
              </w:rPr>
              <w:t>(12)</w:t>
            </w:r>
            <w:r>
              <w:rPr>
                <w:rFonts w:ascii="Liberation Serif" w:hAnsi="Liberation Serif" w:cs="Times New Roman"/>
                <w:b w:val="false"/>
                <w:bCs w:val="false"/>
                <w:color w:val="000000"/>
                <w:position w:val="0"/>
                <w:sz w:val="24"/>
                <w:sz w:val="24"/>
                <w:szCs w:val="24"/>
                <w:vertAlign w:val="baseline"/>
              </w:rPr>
              <w:t>，及取</w:t>
            </w:r>
            <w:r>
              <w:rPr>
                <w:rFonts w:eastAsia="宋体" w:cs="Times New Roman" w:ascii="Liberation Serif" w:hAnsi="Liberation Serif"/>
                <w:b w:val="false"/>
                <w:bCs w:val="false"/>
                <w:color w:val="000000"/>
                <w:position w:val="0"/>
                <w:sz w:val="24"/>
                <w:sz w:val="24"/>
                <w:szCs w:val="24"/>
                <w:vertAlign w:val="baseline"/>
              </w:rPr>
              <w:t>12Hz</w:t>
            </w:r>
            <w:r>
              <w:rPr>
                <w:rFonts w:ascii="Liberation Serif" w:hAnsi="Liberation Serif" w:cs="Times New Roman"/>
                <w:b w:val="false"/>
                <w:bCs w:val="false"/>
                <w:color w:val="000000"/>
                <w:position w:val="0"/>
                <w:sz w:val="24"/>
                <w:sz w:val="24"/>
                <w:szCs w:val="24"/>
                <w:vertAlign w:val="baseline"/>
              </w:rPr>
              <w:t>。</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程序代码（必填）</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program ex05</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integer::A=5,B=-3,C=2,D=1,fs,i</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real::PI=3.1415,fx,j</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open(1,file='Xat.data',status='replace')</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open(2,file='X1n.data',status='replace')</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fs=12</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do i=0,48</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fx=A*cos(2*PI/fs*i)+B*cos(3*PI/fs*i)+C*cos(6*PI/fs*i)+D*cos(8*PI/fs*i)</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write(2,'(i2,f9.4)') i,fx</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enddo</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j=0.0</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do while(j&lt;4.0)</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fx=A*cos(2*PI*j)+B*cos(3*PI*j)+C*cos(6*PI*j)+D*cos(8*PI*j)</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write(1,'(f5.2,f9.4)') j,fx</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j=j+0.01</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end do</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close(1)</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close(2)</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open(1,file='X2n.data',status='replace')</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fs=20</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do i=0,80</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fx=A*cos(2*PI/fs*i)+B*cos(3*PI/fs*i)+C*cos(6*PI/fs*i)+D*cos(8*PI/fs*i)</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write(1,'(i2,f9.4)') i,fx</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enddo</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close(1)</w:t>
            </w:r>
          </w:p>
          <w:p>
            <w:pPr>
              <w:pStyle w:val="ListParagraph"/>
              <w:numPr>
                <w:ilvl w:val="0"/>
                <w:numId w:val="0"/>
              </w:numPr>
              <w:tabs>
                <w:tab w:val="clear" w:pos="420"/>
                <w:tab w:val="left" w:pos="426" w:leader="none"/>
              </w:tabs>
              <w:ind w:left="420" w:hanging="0"/>
              <w:rPr>
                <w:b w:val="false"/>
                <w:b w:val="false"/>
                <w:bCs w:val="false"/>
                <w:sz w:val="20"/>
                <w:szCs w:val="20"/>
              </w:rPr>
            </w:pPr>
            <w:r>
              <w:rPr>
                <w:rFonts w:cs="Times New Roman"/>
                <w:b w:val="false"/>
                <w:bCs w:val="false"/>
                <w:color w:val="000000"/>
                <w:sz w:val="20"/>
                <w:szCs w:val="20"/>
              </w:rPr>
              <w:t>end program ex05</w:t>
            </w:r>
          </w:p>
          <w:p>
            <w:pPr>
              <w:pStyle w:val="ListParagraph"/>
              <w:tabs>
                <w:tab w:val="clear" w:pos="420"/>
                <w:tab w:val="left" w:pos="426" w:leader="none"/>
              </w:tabs>
              <w:rPr>
                <w:b w:val="false"/>
                <w:b w:val="false"/>
                <w:bCs w:val="false"/>
                <w:sz w:val="20"/>
                <w:szCs w:val="20"/>
              </w:rPr>
            </w:pPr>
            <w:r>
              <w:rPr>
                <w:b w:val="false"/>
                <w:bCs w:val="false"/>
                <w:sz w:val="20"/>
                <w:szCs w:val="20"/>
              </w:rPr>
            </w:r>
          </w:p>
          <w:p>
            <w:pPr>
              <w:pStyle w:val="ListParagraph"/>
              <w:tabs>
                <w:tab w:val="clear" w:pos="420"/>
                <w:tab w:val="left" w:pos="426" w:leader="none"/>
              </w:tabs>
              <w:rPr>
                <w:b w:val="false"/>
                <w:b w:val="false"/>
                <w:bCs w:val="false"/>
                <w:sz w:val="20"/>
                <w:szCs w:val="20"/>
              </w:rPr>
            </w:pPr>
            <w:r>
              <w:rPr>
                <w:rFonts w:cs="Times New Roman"/>
                <w:b w:val="false"/>
                <w:bCs w:val="false"/>
                <w:color w:val="000000"/>
                <w:sz w:val="20"/>
                <w:szCs w:val="20"/>
              </w:rPr>
              <w:t>#!/usr/bin/env -S bash -e</w:t>
            </w:r>
          </w:p>
          <w:p>
            <w:pPr>
              <w:pStyle w:val="ListParagraph"/>
              <w:tabs>
                <w:tab w:val="clear" w:pos="420"/>
                <w:tab w:val="left" w:pos="426" w:leader="none"/>
              </w:tabs>
              <w:rPr>
                <w:b w:val="false"/>
                <w:b w:val="false"/>
                <w:bCs w:val="false"/>
                <w:sz w:val="20"/>
                <w:szCs w:val="20"/>
              </w:rPr>
            </w:pPr>
            <w:r>
              <w:rPr>
                <w:rFonts w:cs="Times New Roman"/>
                <w:b w:val="false"/>
                <w:bCs w:val="false"/>
                <w:color w:val="000000"/>
                <w:sz w:val="20"/>
                <w:szCs w:val="20"/>
              </w:rPr>
              <w:t># GMT modern mode bash template</w:t>
            </w:r>
          </w:p>
          <w:p>
            <w:pPr>
              <w:pStyle w:val="ListParagraph"/>
              <w:tabs>
                <w:tab w:val="clear" w:pos="420"/>
                <w:tab w:val="left" w:pos="426" w:leader="none"/>
              </w:tabs>
              <w:rPr>
                <w:b w:val="false"/>
                <w:b w:val="false"/>
                <w:bCs w:val="false"/>
                <w:sz w:val="20"/>
                <w:szCs w:val="20"/>
              </w:rPr>
            </w:pPr>
            <w:r>
              <w:rPr>
                <w:rFonts w:cs="Times New Roman"/>
                <w:b w:val="false"/>
                <w:bCs w:val="false"/>
                <w:color w:val="000000"/>
                <w:sz w:val="20"/>
                <w:szCs w:val="20"/>
              </w:rPr>
              <w:t># Date:    2022-04-19T16:31:46</w:t>
            </w:r>
          </w:p>
          <w:p>
            <w:pPr>
              <w:pStyle w:val="ListParagraph"/>
              <w:tabs>
                <w:tab w:val="clear" w:pos="420"/>
                <w:tab w:val="left" w:pos="426" w:leader="none"/>
              </w:tabs>
              <w:rPr>
                <w:b w:val="false"/>
                <w:b w:val="false"/>
                <w:bCs w:val="false"/>
                <w:sz w:val="20"/>
                <w:szCs w:val="20"/>
              </w:rPr>
            </w:pPr>
            <w:r>
              <w:rPr>
                <w:rFonts w:cs="Times New Roman"/>
                <w:b w:val="false"/>
                <w:bCs w:val="false"/>
                <w:color w:val="000000"/>
                <w:sz w:val="20"/>
                <w:szCs w:val="20"/>
              </w:rPr>
              <w:t># User:    sirius</w:t>
            </w:r>
          </w:p>
          <w:p>
            <w:pPr>
              <w:pStyle w:val="ListParagraph"/>
              <w:tabs>
                <w:tab w:val="clear" w:pos="420"/>
                <w:tab w:val="left" w:pos="426" w:leader="none"/>
              </w:tabs>
              <w:rPr>
                <w:b w:val="false"/>
                <w:b w:val="false"/>
                <w:bCs w:val="false"/>
                <w:sz w:val="20"/>
                <w:szCs w:val="20"/>
              </w:rPr>
            </w:pPr>
            <w:r>
              <w:rPr>
                <w:rFonts w:cs="Times New Roman"/>
                <w:b w:val="false"/>
                <w:bCs w:val="false"/>
                <w:color w:val="000000"/>
                <w:sz w:val="20"/>
                <w:szCs w:val="20"/>
              </w:rPr>
              <w:t># Purpose: Purpose of this script</w:t>
            </w:r>
          </w:p>
          <w:p>
            <w:pPr>
              <w:pStyle w:val="ListParagraph"/>
              <w:tabs>
                <w:tab w:val="clear" w:pos="420"/>
                <w:tab w:val="left" w:pos="426" w:leader="none"/>
              </w:tabs>
              <w:rPr>
                <w:b w:val="false"/>
                <w:b w:val="false"/>
                <w:bCs w:val="false"/>
                <w:sz w:val="20"/>
                <w:szCs w:val="20"/>
              </w:rPr>
            </w:pPr>
            <w:r>
              <w:rPr>
                <w:rFonts w:cs="Times New Roman"/>
                <w:b w:val="false"/>
                <w:bCs w:val="false"/>
                <w:color w:val="000000"/>
                <w:sz w:val="20"/>
                <w:szCs w:val="20"/>
              </w:rPr>
              <w:t>export GMT_SESSION_NAME=$$      # Set a unique session name</w:t>
            </w:r>
          </w:p>
          <w:p>
            <w:pPr>
              <w:pStyle w:val="ListParagraph"/>
              <w:tabs>
                <w:tab w:val="clear" w:pos="420"/>
                <w:tab w:val="left" w:pos="426" w:leader="none"/>
              </w:tabs>
              <w:rPr>
                <w:b w:val="false"/>
                <w:b w:val="false"/>
                <w:bCs w:val="false"/>
                <w:sz w:val="20"/>
                <w:szCs w:val="20"/>
              </w:rPr>
            </w:pPr>
            <w:r>
              <w:rPr>
                <w:rFonts w:cs="Times New Roman"/>
                <w:b w:val="false"/>
                <w:bCs w:val="false"/>
                <w:color w:val="000000"/>
                <w:sz w:val="20"/>
                <w:szCs w:val="20"/>
              </w:rPr>
              <w:t>gmt begin T5 png/pdf</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set FONT_TITLE 24p,37,blue FONT_LABEL 16p,37,red</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subplot begin 3x1  -BWS -Ff30c/35c -A+jTC+o3 -Cx2 -Cy2</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subplot set 0,0 -A'X@-a@-(t)'</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plot -R0/4/-8/12 -JX30c/10c Xat.data -Bx+l't/s' -By+l'X@-a@-(t)'</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subplot set 1,0 -A'f@-s@-=12Hz,X@-1@-(n)'</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plot -Sb0.08cb0 -R0/48/-8/12 -JX30c/10c X1n.data -Bx+l'n' -By+l'X@-1@-(n)' -Gblack</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plot -Sc0.1c -JX30c/10c X1n.data -Gblack</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subplot set 2,0 -A'f@-s@-=20Hz,X@-2@-(n)'</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plot -Sb0.08cb0 -R0/80/-8/12 -JX30c/10c X2n.data -Bx+l'n' -By+l'X@-2@-(n)' -Gblack</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plot -JX30c/10c -Sc0.1c X2n.data -Gblack</w:t>
            </w:r>
          </w:p>
          <w:p>
            <w:pPr>
              <w:pStyle w:val="ListParagraph"/>
              <w:tabs>
                <w:tab w:val="clear" w:pos="420"/>
                <w:tab w:val="left" w:pos="426" w:leader="none"/>
              </w:tabs>
              <w:jc w:val="left"/>
              <w:rPr>
                <w:b w:val="false"/>
                <w:b w:val="false"/>
                <w:bCs w:val="false"/>
                <w:sz w:val="20"/>
                <w:szCs w:val="20"/>
              </w:rPr>
            </w:pPr>
            <w:r>
              <w:rPr>
                <w:rFonts w:cs="Times New Roman"/>
                <w:b w:val="false"/>
                <w:bCs w:val="false"/>
                <w:color w:val="000000"/>
                <w:sz w:val="20"/>
                <w:szCs w:val="20"/>
              </w:rPr>
              <w:t xml:space="preserve">        </w:t>
            </w:r>
            <w:r>
              <w:rPr>
                <w:rFonts w:cs="Times New Roman"/>
                <w:b w:val="false"/>
                <w:bCs w:val="false"/>
                <w:color w:val="000000"/>
                <w:sz w:val="20"/>
                <w:szCs w:val="20"/>
              </w:rPr>
              <w:t>gmt subplot end</w:t>
            </w:r>
          </w:p>
          <w:p>
            <w:pPr>
              <w:pStyle w:val="ListParagraph"/>
              <w:tabs>
                <w:tab w:val="clear" w:pos="420"/>
                <w:tab w:val="left" w:pos="426" w:leader="none"/>
              </w:tabs>
              <w:jc w:val="left"/>
              <w:rPr/>
            </w:pPr>
            <w:r>
              <w:rPr>
                <w:rFonts w:cs="Times New Roman"/>
                <w:b w:val="false"/>
                <w:bCs w:val="false"/>
                <w:color w:val="000000"/>
                <w:sz w:val="20"/>
                <w:szCs w:val="20"/>
              </w:rPr>
              <w:t>gmt end show</w:t>
            </w:r>
            <w:r>
              <w:rPr>
                <w:rFonts w:cs="Times New Roman"/>
                <w:b/>
                <w:bCs/>
                <w:color w:val="000000"/>
                <w:sz w:val="24"/>
                <w:szCs w:val="24"/>
              </w:rPr>
              <w:t xml:space="preserve">      </w:t>
            </w:r>
          </w:p>
          <w:p>
            <w:pPr>
              <w:pStyle w:val="ListParagraph"/>
              <w:numPr>
                <w:ilvl w:val="0"/>
                <w:numId w:val="1"/>
              </w:numPr>
              <w:tabs>
                <w:tab w:val="clear" w:pos="420"/>
                <w:tab w:val="left" w:pos="426" w:leader="none"/>
              </w:tabs>
              <w:rPr>
                <w:rFonts w:cs="Times New Roman"/>
                <w:b/>
                <w:b/>
                <w:bCs/>
                <w:sz w:val="24"/>
                <w:szCs w:val="24"/>
              </w:rPr>
            </w:pPr>
            <w:r>
              <w:drawing>
                <wp:anchor behindDoc="0" distT="0" distB="0" distL="0" distR="0" simplePos="0" locked="0" layoutInCell="1" allowOverlap="1" relativeHeight="2">
                  <wp:simplePos x="0" y="0"/>
                  <wp:positionH relativeFrom="column">
                    <wp:posOffset>144780</wp:posOffset>
                  </wp:positionH>
                  <wp:positionV relativeFrom="paragraph">
                    <wp:posOffset>403860</wp:posOffset>
                  </wp:positionV>
                  <wp:extent cx="4632960" cy="5125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32960" cy="5125720"/>
                          </a:xfrm>
                          <a:prstGeom prst="rect">
                            <a:avLst/>
                          </a:prstGeom>
                        </pic:spPr>
                      </pic:pic>
                    </a:graphicData>
                  </a:graphic>
                </wp:anchor>
              </w:drawing>
            </w:r>
            <w:r>
              <w:rPr>
                <w:rFonts w:cs="宋体"/>
                <w:b/>
                <w:bCs/>
                <w:color w:val="000000"/>
                <w:sz w:val="24"/>
                <w:szCs w:val="24"/>
              </w:rPr>
              <w:t>实</w:t>
            </w:r>
            <w:r>
              <w:rPr>
                <w:rFonts w:cs="宋体"/>
                <w:b/>
                <w:bCs/>
                <w:color w:val="000000"/>
                <w:sz w:val="24"/>
                <w:szCs w:val="24"/>
              </w:rPr>
              <w:t>验结论（</w:t>
            </w:r>
            <w:r>
              <w:rPr>
                <w:rFonts w:cs="宋体"/>
                <w:b/>
                <w:bCs/>
                <w:color w:val="000000"/>
                <w:sz w:val="24"/>
                <w:szCs w:val="24"/>
                <w:u w:val="single"/>
              </w:rPr>
              <w:t>必填</w:t>
            </w:r>
            <w:r>
              <w:rPr>
                <w:rFonts w:cs="宋体"/>
                <w:b/>
                <w:bCs/>
                <w:color w:val="000000"/>
                <w:sz w:val="24"/>
                <w:szCs w:val="24"/>
              </w:rPr>
              <w:t>）</w:t>
            </w:r>
          </w:p>
          <w:p>
            <w:pPr>
              <w:pStyle w:val="ListParagraph"/>
              <w:numPr>
                <w:ilvl w:val="0"/>
                <w:numId w:val="0"/>
              </w:numPr>
              <w:tabs>
                <w:tab w:val="clear" w:pos="420"/>
                <w:tab w:val="left" w:pos="426" w:leader="none"/>
              </w:tabs>
              <w:ind w:left="420" w:hanging="0"/>
              <w:rPr>
                <w:rFonts w:cs="Times New Roman"/>
                <w:b/>
                <w:b/>
                <w:bCs/>
                <w:sz w:val="24"/>
                <w:szCs w:val="24"/>
              </w:rPr>
            </w:pPr>
            <w:r>
              <w:rPr/>
            </w:r>
          </w:p>
          <w:p>
            <w:pPr>
              <w:pStyle w:val="ListParagraph"/>
              <w:numPr>
                <w:ilvl w:val="0"/>
                <w:numId w:val="1"/>
              </w:numPr>
              <w:tabs>
                <w:tab w:val="clear" w:pos="420"/>
                <w:tab w:val="left" w:pos="426" w:leader="none"/>
              </w:tabs>
              <w:rPr>
                <w:rFonts w:cs="Times New Roman"/>
              </w:rPr>
            </w:pPr>
            <w:r>
              <w:rPr>
                <w:rFonts w:cs="宋体"/>
                <w:b/>
                <w:bCs/>
                <w:color w:val="000000"/>
                <w:sz w:val="24"/>
                <w:szCs w:val="24"/>
              </w:rPr>
              <w:t>实验体会及建议、思考</w:t>
            </w:r>
          </w:p>
          <w:p>
            <w:pPr>
              <w:pStyle w:val="ListParagraph"/>
              <w:numPr>
                <w:ilvl w:val="0"/>
                <w:numId w:val="0"/>
              </w:numPr>
              <w:tabs>
                <w:tab w:val="clear" w:pos="420"/>
                <w:tab w:val="left" w:pos="426" w:leader="none"/>
              </w:tabs>
              <w:ind w:left="420" w:hanging="0"/>
              <w:rPr>
                <w:b w:val="false"/>
                <w:b w:val="false"/>
                <w:bCs w:val="false"/>
              </w:rPr>
            </w:pPr>
            <w:r>
              <w:rPr>
                <w:rFonts w:cs="Times New Roman"/>
                <w:b w:val="false"/>
                <w:bCs w:val="false"/>
                <w:color w:val="000000"/>
                <w:sz w:val="24"/>
                <w:szCs w:val="24"/>
              </w:rPr>
              <w:t>周期信号抽样后要具有周期性需满足奈奎斯特抽样频率</w:t>
            </w:r>
            <w:r>
              <w:rPr>
                <w:rFonts w:cs="Times New Roman"/>
                <w:b w:val="false"/>
                <w:bCs w:val="false"/>
                <w:color w:val="000000"/>
                <w:sz w:val="24"/>
                <w:szCs w:val="24"/>
              </w:rPr>
              <w:t>。计算机绘图后能够充分的观察到抽样序列的特点能够与模拟信号直观的对比。</w:t>
            </w:r>
          </w:p>
        </w:tc>
        <w:tc>
          <w:tcPr>
            <w:tcW w:w="2057" w:type="dxa"/>
            <w:tcBorders>
              <w:top w:val="single" w:sz="4" w:space="0" w:color="000000"/>
              <w:left w:val="single" w:sz="4" w:space="0" w:color="000000"/>
              <w:bottom w:val="single" w:sz="4" w:space="0" w:color="000000"/>
              <w:right w:val="single" w:sz="4" w:space="0" w:color="000000"/>
            </w:tcBorders>
          </w:tcPr>
          <w:p>
            <w:pPr>
              <w:pStyle w:val="Normal"/>
              <w:rPr>
                <w:rFonts w:cs="Times New Roman"/>
              </w:rPr>
            </w:pPr>
            <w:r>
              <w:rPr>
                <w:rFonts w:cs="Times New Roman"/>
              </w:rPr>
            </w:r>
          </w:p>
        </w:tc>
      </w:tr>
    </w:tbl>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
    </w:p>
    <w:sectPr>
      <w:footerReference w:type="default" r:id="rId3"/>
      <w:type w:val="nextPage"/>
      <w:pgSz w:w="11906" w:h="16838"/>
      <w:pgMar w:left="1080" w:right="108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黑体">
    <w:charset w:val="01"/>
    <w:family w:val="roman"/>
    <w:pitch w:val="variable"/>
  </w:font>
  <w:font w:name="Liberation Serif">
    <w:altName w:val="Times New Roman"/>
    <w:charset w:val="01"/>
    <w:family w:val="roman"/>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Times New Roman"/>
      </w:rPr>
    </w:pPr>
    <w:r>
      <w:rPr>
        <w:rFonts w:cs="宋体"/>
      </w:rPr>
      <w:t>资源环境与地球科学学院</w:t>
    </w:r>
    <w:r>
      <w:rPr/>
      <w:t xml:space="preserve">  </w:t>
    </w:r>
    <w:r>
      <w:rPr>
        <w:rFonts w:cs="宋体"/>
      </w:rPr>
      <w:t>实验报告</w:t>
    </w:r>
    <w:r>
      <w:rPr>
        <w:rFonts w:cs="Times New Roman"/>
      </w:rPr>
      <w:tab/>
      <w:tab/>
      <w:tab/>
      <w:tab/>
    </w:r>
    <w:r>
      <w:rPr>
        <w:rFonts w:cs="宋体"/>
      </w:rPr>
      <w:t>页码：</w:t>
    </w:r>
    <w:r>
      <w:rPr>
        <w:rFonts w:cs="Times New Roman"/>
      </w:rPr>
      <w:fldChar w:fldCharType="begin"/>
    </w:r>
    <w:r>
      <w:rPr>
        <w:rFonts w:cs="Times New Roman"/>
      </w:rPr>
      <w:instrText> PAGE </w:instrText>
    </w:r>
    <w:r>
      <w:rPr>
        <w:rFonts w:cs="Times New Roman"/>
      </w:rPr>
      <w:fldChar w:fldCharType="separate"/>
    </w:r>
    <w:r>
      <w:rPr>
        <w:rFonts w:cs="Times New Roman"/>
      </w:rPr>
      <w:t>3</w:t>
    </w:r>
    <w:r>
      <w:rPr>
        <w:rFonts w:cs="Times New Roman"/>
      </w:rPr>
      <w:fldChar w:fldCharType="end"/>
    </w:r>
  </w:p>
  <w:p>
    <w:pPr>
      <w:pStyle w:val="Footer"/>
      <w:rPr>
        <w:rFonts w:cs="Times New Roman"/>
      </w:rPr>
    </w:pPr>
    <w:r>
      <w:rPr>
        <w:rFonts w:cs="宋体"/>
      </w:rPr>
      <w:t>（内容不够填写，可自行加页）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20" w:hanging="420"/>
      </w:pPr>
      <w:rPr>
        <w:rFonts w:ascii="Wingdings" w:hAnsi="Wingdings" w:cs="Wingding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embedSystemFonts/>
  <w:defaultTabStop w:val="420"/>
  <w:compat>
    <w:doNotExpandShiftReturn/>
  </w:compat>
  <w:autoHyphenation w:val="true"/>
  <w:doNotHyphenateCaps/>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1599"/>
    <w:pPr>
      <w:widowControl w:val="false"/>
      <w:suppressAutoHyphens w:val="true"/>
      <w:bidi w:val="0"/>
      <w:spacing w:before="0" w:after="0"/>
      <w:jc w:val="both"/>
    </w:pPr>
    <w:rPr>
      <w:rFonts w:ascii="Calibri" w:hAnsi="Calibri" w:eastAsia="宋体" w:cs="Calibri"/>
      <w:color w:val="auto"/>
      <w:kern w:val="2"/>
      <w:sz w:val="21"/>
      <w:szCs w:val="21"/>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link w:val="a3"/>
    <w:uiPriority w:val="99"/>
    <w:qFormat/>
    <w:locked/>
    <w:rsid w:val="00fd1599"/>
    <w:rPr>
      <w:sz w:val="18"/>
      <w:szCs w:val="18"/>
    </w:rPr>
  </w:style>
  <w:style w:type="character" w:styleId="Char1" w:customStyle="1">
    <w:name w:val="页脚 Char"/>
    <w:link w:val="a4"/>
    <w:uiPriority w:val="99"/>
    <w:qFormat/>
    <w:locked/>
    <w:rsid w:val="00fd1599"/>
    <w:rPr>
      <w:sz w:val="18"/>
      <w:szCs w:val="18"/>
    </w:rPr>
  </w:style>
  <w:style w:type="character" w:styleId="Annotationreference">
    <w:name w:val="annotation reference"/>
    <w:uiPriority w:val="99"/>
    <w:semiHidden/>
    <w:qFormat/>
    <w:rsid w:val="00fd1599"/>
    <w:rPr>
      <w:sz w:val="21"/>
      <w:szCs w:val="21"/>
    </w:rPr>
  </w:style>
  <w:style w:type="character" w:styleId="Char2" w:customStyle="1">
    <w:name w:val="批注文字 Char"/>
    <w:basedOn w:val="DefaultParagraphFont"/>
    <w:link w:val="a6"/>
    <w:uiPriority w:val="99"/>
    <w:semiHidden/>
    <w:qFormat/>
    <w:locked/>
    <w:rsid w:val="00fd1599"/>
    <w:rPr/>
  </w:style>
  <w:style w:type="character" w:styleId="Char3" w:customStyle="1">
    <w:name w:val="批注框文本 Char"/>
    <w:link w:val="a7"/>
    <w:uiPriority w:val="99"/>
    <w:semiHidden/>
    <w:qFormat/>
    <w:locked/>
    <w:rsid w:val="00fd1599"/>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har"/>
    <w:uiPriority w:val="99"/>
    <w:rsid w:val="00fd1599"/>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0"/>
    <w:uiPriority w:val="99"/>
    <w:rsid w:val="00fd1599"/>
    <w:pPr>
      <w:tabs>
        <w:tab w:val="clear" w:pos="420"/>
        <w:tab w:val="center" w:pos="4153" w:leader="none"/>
        <w:tab w:val="right" w:pos="8306" w:leader="none"/>
      </w:tabs>
      <w:snapToGrid w:val="false"/>
      <w:jc w:val="left"/>
    </w:pPr>
    <w:rPr>
      <w:sz w:val="18"/>
      <w:szCs w:val="18"/>
    </w:rPr>
  </w:style>
  <w:style w:type="paragraph" w:styleId="Annotationtext">
    <w:name w:val="annotation text"/>
    <w:basedOn w:val="Normal"/>
    <w:link w:val="Char1"/>
    <w:uiPriority w:val="99"/>
    <w:semiHidden/>
    <w:qFormat/>
    <w:rsid w:val="00fd1599"/>
    <w:pPr>
      <w:jc w:val="left"/>
    </w:pPr>
    <w:rPr/>
  </w:style>
  <w:style w:type="paragraph" w:styleId="BalloonText">
    <w:name w:val="Balloon Text"/>
    <w:basedOn w:val="Normal"/>
    <w:link w:val="Char2"/>
    <w:uiPriority w:val="99"/>
    <w:semiHidden/>
    <w:qFormat/>
    <w:rsid w:val="00fd1599"/>
    <w:pPr/>
    <w:rPr>
      <w:sz w:val="18"/>
      <w:szCs w:val="18"/>
    </w:rPr>
  </w:style>
  <w:style w:type="paragraph" w:styleId="ListParagraph">
    <w:name w:val="List Paragraph"/>
    <w:basedOn w:val="Normal"/>
    <w:uiPriority w:val="99"/>
    <w:qFormat/>
    <w:rsid w:val="00fd1599"/>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99"/>
    <w:rsid w:val="007654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LibreOffice/6.4.7.2$Linux_X86_64 LibreOffice_project/40$Build-2</Application>
  <Pages>3</Pages>
  <Words>669</Words>
  <Characters>1897</Characters>
  <CharactersWithSpaces>2322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2016-07-07T02:06:00Z</dcterms:created>
  <dc:creator>vxv</dc:creator>
  <dc:description/>
  <dc:language>en-US</dc:language>
  <cp:lastModifiedBy/>
  <dcterms:modified xsi:type="dcterms:W3CDTF">2022-04-25T17:47:05Z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