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40"/>
          <w:szCs w:val="40"/>
        </w:rPr>
      </w:pPr>
      <w:r>
        <w:rPr>
          <w:rFonts w:ascii="黑体" w:hAnsi="黑体" w:cs="黑体" w:eastAsia="黑体"/>
          <w:b/>
          <w:bCs/>
          <w:sz w:val="40"/>
          <w:szCs w:val="40"/>
        </w:rPr>
        <w:t>云南大学资源环境与地球科学学院</w:t>
      </w:r>
    </w:p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《</w:t>
      </w:r>
      <w:r>
        <w:rPr>
          <w:rFonts w:ascii="黑体" w:hAnsi="黑体" w:cs="黑体" w:eastAsia="黑体"/>
          <w:b/>
          <w:bCs/>
          <w:color w:val="000000"/>
          <w:sz w:val="32"/>
          <w:szCs w:val="32"/>
          <w:u w:val="single"/>
        </w:rPr>
        <w:t xml:space="preserve">            地震数字信号处理         </w:t>
      </w:r>
      <w:r>
        <w:rPr>
          <w:rFonts w:ascii="黑体" w:hAnsi="黑体" w:cs="黑体" w:eastAsia="黑体"/>
          <w:b/>
          <w:bCs/>
          <w:sz w:val="32"/>
          <w:szCs w:val="32"/>
        </w:rPr>
        <w:t>》课程实验报告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实验序号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>07</w:t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实验名称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周期性序列的移位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</w:t>
      </w:r>
      <w:r>
        <w:rPr>
          <w:rFonts w:ascii="黑体" w:hAnsi="黑体" w:cs="黑体" w:eastAsia="黑体"/>
          <w:b/>
          <w:bCs/>
          <w:sz w:val="24"/>
          <w:szCs w:val="24"/>
        </w:rPr>
        <w:t>指导教师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杨海燕老师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ab/>
        <w:t xml:space="preserve"> 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学号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20201020425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eastAsia="黑体" w:cs="黑体" w:ascii="黑体" w:hAnsi="黑体"/>
          <w:b/>
          <w:bCs/>
          <w:sz w:val="24"/>
          <w:szCs w:val="24"/>
        </w:rPr>
        <w:t xml:space="preserve"> </w:t>
      </w:r>
      <w:r>
        <w:rPr>
          <w:rFonts w:ascii="黑体" w:hAnsi="黑体" w:cs="黑体" w:eastAsia="黑体"/>
          <w:b/>
          <w:bCs/>
          <w:sz w:val="24"/>
          <w:szCs w:val="24"/>
        </w:rPr>
        <w:t>姓名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邓其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实验日期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05.03       </w:t>
      </w:r>
    </w:p>
    <w:tbl>
      <w:tblPr>
        <w:tblW w:w="9962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904"/>
        <w:gridCol w:w="2057"/>
      </w:tblGrid>
      <w:tr>
        <w:trPr>
          <w:trHeight w:val="478" w:hRule="atLeast"/>
        </w:trPr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请实验指导教师根据实验情况，自行选择以下内容进行填写并留适当空白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成绩</w:t>
            </w:r>
          </w:p>
        </w:tc>
      </w:tr>
      <w:tr>
        <w:trPr>
          <w:trHeight w:val="1355" w:hRule="atLeast"/>
        </w:trPr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实验目的（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为熟悉周期性序列移位的基本操作，加强对计算机解决问题的能力。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实验原理（请用自己的语言简明扼要地叙述）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周期性序列的移位和周期延拓密不可分，通过对序列的复制和位移可以实现周期延拓。周期性序列的移位可以看作在一个周期内的圆周移位。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203200</wp:posOffset>
                      </wp:positionV>
                      <wp:extent cx="126365" cy="635"/>
                      <wp:effectExtent l="0" t="0" r="0" b="0"/>
                      <wp:wrapNone/>
                      <wp:docPr id="1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91.8pt,16pt" to="201.65pt,16pt" ID="Shape3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实验内容与数据来源（简明写出实验方法、关键步骤和要测量的参数）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已知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x(n)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为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{1,1,3,2}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，是求出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x((-n))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,x((-n))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6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R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6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(n),x((n))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R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(n),x((n))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6,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x((n-3))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R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(n),x((n))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7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R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7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(n)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等各序列的值，并画出图形。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设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x(n)=n+1 (0&lt;=n&lt;=4),h(n)=R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(n-2),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令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x1(n)=x((n))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6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,h1(n)=h((n))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6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,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试求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x1(n)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和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h1(n)</w:t>
            </w:r>
            <w:r>
              <w:rPr>
                <w:rFonts w:cs="Times New Roman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的周期卷积并作图。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程序代码（必填）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第一题：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FORTRAN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program ex07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integer,dimension(3)::z=(/3,1,3/)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integer,dimension(4)::a=(/1,1,3,2/)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integer,dimension(5)::b=(/1,0,2,3,1/)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integer,dimension(6)::c=(/1,1,3,2,0,0/)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integer,dimension(7)::d=(/1,1,3,2,0,0,0/)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integer::i,j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i=1,4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write(1,"(2I2)") i-1,a(i)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open(1,file='X1.data',status='replace')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i=-10,9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write(1,"(2i4)") i,b(abs(modulo(i,5))+1)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close(1)      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open(1,file='X2.data',status='replace')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c=(/1,0,0,2,3,1/)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i=0,5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write(1,"(2I2)") i,c(abs(modulo(i,6))+1)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open(1,file='X3.data',status='replace')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i=1,3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write(1,"(2I2)") i-1,z(i)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open(1,file='X4.data',status='replace')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c=(/1,1,3,2,0,0/)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i=-12,11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write(1,"(2I2)") i,c(abs(modulo(i,6))+1)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open(1,file='X5.data',status='replace')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b=(/3,2,0,1,1/)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i=1,5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write(1,"(2I2)") i-1,b(i)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open(1,file='X6.data',status='replace')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do i=1,7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write(1,"(2I2)") i-1,d(i)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end program ex07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GMT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#!/usr/bin/env -S bash -e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GMT modern mode bash template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Date:    2022-05-03T16:43:45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User:    sirius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Purpose: Purpose of this script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export GMT_SESSION_NAME=$$      # Set a unique session name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begin T7 png.pdf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Place modern session commands here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 begin 4x2 -Ff26c/30c -BWS -A+jTC+o3 -Cx2 -Cy2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0 -A'x(n)'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-Sb0.03cb0 -JX10c/5c -R-10/9/0/4 X.data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-JX10c/5c X.data -Gblack -BWS -Bx+l'n' -By+l'x(n)'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1 -A'x((-n))@-5@-'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-Sb0.03cb0 -JX10c/5c -R-10/9/0/4 X1.data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-JX10c/5c X1.data -Gblack -BWS -Bx+l'n' -By+l'x((-n))@-5@-'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2 -A'x((n))@-6@-R@-6@-(n)'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-Sb0.03cb0 -JX10c/5c -R-10/9/0/4 X2.data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-JX10c/5c  X2.data -Gblack -BWS -Bx+l'n' -By+l'x((n))@-6@-R@-6@-(n)'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3 -A'x((n))@-3@-R@-3@-(n)'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-Sb0.03cb0 -JX10c/5c -R-10/9/0/4 X3.data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-JX10c/5c  X3.data -Gblack -BWS -Bx+l'n' -By+l'x((n))@-3@-R@-3@-(n)'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4 -A'x((n))@-6@-'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-Sb0.03cb0 -JX10c/5c -R-10/9/0/4 X4.data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-JX10c/5c X4.data -Gblack -BWS -Bx+l'n' -By+l'x((n))@-6@-'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5 -A'x((n-3))@-5@-R@-5@-(n)'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-Sb0.03cb0 -JX10c/5c -R-10/9/0/4 X5.data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-JX10c/5c X5.data -Gblack -BWS -Bx+l'n' -By+l'x((n-3))@-5@-R@-5@-(n)'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6 -A'x((n))@-7@-R@-7@-(n)'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-Sb0.03cb0 -JX10c/5c -R-10/9/0/4 X6.data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-JX10c/5c X6.data -Gblack -BWS -Bx+l'n' -By+l'x((n))@-7@-R@-7@-(n)'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end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end show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第二题：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FORTRAN: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>program ex08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integer,dimension(6)::a=(/1,2,3,4,5,0/)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integer,dimension(6)::b=(/0,1,1,1,1,0/)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integer,dimension(6)::c=0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integer::i,j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open(1,file='XX.data',status='replace')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do i=1,6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do j=6,1,-1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c(i)=c(i)+a(modulo(6-j,6)+1)*b(modulo(j+i-2,6)+1)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write(*,*) c(1),c(2)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do i=-11,21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write(1,'(2I3)') i,c(modulo(i,6)+1)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open(1,file='XX1.data',status='replace')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open(2,file='XX2.data',status='replace')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do i=-11,21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write(1,'(2I3)') i,a(modulo(i,6)+1)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write(2,'(2I3)') i,b(modulo(i,6)+1)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enddo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close(2)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  <w:t xml:space="preserve">      </w:t>
            </w:r>
            <w:r>
              <w:rPr/>
              <w:t>end program ex08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GMT: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#!/usr/bin/env -S bash -e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GMT modern mode bash template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Date:    2022-05-09T17:12:20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User:    sirius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Purpose: Purpose of this script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export GMT_SESSION_NAME=$$      # Set a unique session name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begin T71 png/pdf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# Place modern session commands here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begin 3x1 -Ff30c/40c -BWS -A+jTC+o3 -Cx2 -Cy2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0 -A'x(n)'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-Sb0.05cb0 -JX30c/10c -R-14/24/0/8 XX1.data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-JX30c/10c -R-14/24/0/8 XX1.data -Gblack -Bx+l'n' -By+l'x(n)'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1 -A'h(n)'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-Sb0.05cb0 -JX30c/10c -R-14/24/0/3 XX2.data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-JX30c/10c -R-14/24/0/3 XX2.data -Gblack -Bx+l'n' -By+l'h(n)'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set 2 -A'y(n)'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-Sb0.05cb0 -JX30c/10c -R-14/24/0/20 XX.data -Gblack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plot -Sc0.1c -JX30c/10c -R-14/24/0/20 XX.data -Gblack -Bx+l'n' -By+l'y(n)'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subplot end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</w:rPr>
              <w:t>gmt end show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实验结论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第一题图像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635</wp:posOffset>
                  </wp:positionV>
                  <wp:extent cx="4391025" cy="530733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530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ind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第二题图像：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ind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232410</wp:posOffset>
                  </wp:positionV>
                  <wp:extent cx="4671695" cy="592201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695" cy="592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ind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ind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sz w:val="20"/>
                <w:szCs w:val="20"/>
              </w:rPr>
              <w:t>当</w:t>
            </w:r>
            <w:r>
              <w:rPr>
                <w:rFonts w:cs="Times New Roman"/>
                <w:b w:val="false"/>
                <w:bCs w:val="false"/>
                <w:sz w:val="20"/>
                <w:szCs w:val="20"/>
              </w:rPr>
              <w:t>n</w:t>
            </w:r>
            <w:r>
              <w:rPr>
                <w:rFonts w:cs="Times New Roman"/>
                <w:b w:val="false"/>
                <w:bCs w:val="false"/>
                <w:sz w:val="20"/>
                <w:szCs w:val="20"/>
              </w:rPr>
              <w:t>在</w:t>
            </w:r>
            <w:r>
              <w:rPr>
                <w:rFonts w:cs="Times New Roman"/>
                <w:b w:val="false"/>
                <w:bCs w:val="false"/>
                <w:sz w:val="20"/>
                <w:szCs w:val="20"/>
              </w:rPr>
              <w:t>0~5</w:t>
            </w:r>
            <w:r>
              <w:rPr>
                <w:rFonts w:cs="Times New Roman"/>
                <w:b w:val="false"/>
                <w:bCs w:val="false"/>
                <w:sz w:val="20"/>
                <w:szCs w:val="20"/>
              </w:rPr>
              <w:t>时，</w:t>
            </w:r>
            <w:r>
              <w:rPr>
                <w:rFonts w:cs="Times New Roman"/>
                <w:b w:val="false"/>
                <w:bCs w:val="false"/>
                <w:sz w:val="20"/>
                <w:szCs w:val="20"/>
              </w:rPr>
              <w:t>y(n)={14,12,10,8,6,10}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6936105</wp:posOffset>
                      </wp:positionH>
                      <wp:positionV relativeFrom="paragraph">
                        <wp:posOffset>16510</wp:posOffset>
                      </wp:positionV>
                      <wp:extent cx="115570" cy="1270"/>
                      <wp:effectExtent l="0" t="0" r="0" b="0"/>
                      <wp:wrapNone/>
                      <wp:docPr id="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46.15pt,1.3pt" to="555.15pt,1.3pt" ID="Shape1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20320</wp:posOffset>
                      </wp:positionV>
                      <wp:extent cx="185420" cy="635"/>
                      <wp:effectExtent l="0" t="0" r="0" b="0"/>
                      <wp:wrapNone/>
                      <wp:docPr id="5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8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9.45pt,1.6pt" to="123.95pt,1.6pt" ID="Shape2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实验体会及建议、思考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</w:rPr>
            </w:pPr>
            <w:r>
              <w:rPr/>
              <w:t>在本次实验中进一步理解了移位的概念，以及使用计算机区去求解这一类问题，以及周期卷积的概念和计算方法。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/>
      </w:r>
    </w:p>
    <w:sectPr>
      <w:footerReference w:type="default" r:id="rId4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Times New Roman"/>
      </w:rPr>
    </w:pPr>
    <w:r>
      <w:rPr>
        <w:rFonts w:cs="宋体"/>
      </w:rPr>
      <w:t>资源环境与地球科学学院</w:t>
    </w:r>
    <w:r>
      <w:rPr/>
      <w:t xml:space="preserve">  </w:t>
    </w:r>
    <w:r>
      <w:rPr>
        <w:rFonts w:cs="宋体"/>
      </w:rPr>
      <w:t>实验报告</w:t>
    </w:r>
    <w:r>
      <w:rPr>
        <w:rFonts w:cs="Times New Roman"/>
      </w:rPr>
      <w:tab/>
      <w:tab/>
      <w:tab/>
      <w:tab/>
    </w:r>
    <w:r>
      <w:rPr>
        <w:rFonts w:cs="宋体"/>
      </w:rPr>
      <w:t>页码：</w:t>
    </w:r>
    <w:r>
      <w:rPr>
        <w:rFonts w:cs="Times New Roman"/>
      </w:rPr>
      <w:fldChar w:fldCharType="begin"/>
    </w:r>
    <w:r>
      <w:rPr>
        <w:rFonts w:cs="Times New Roman"/>
      </w:rPr>
      <w:instrText> PAGE </w:instrText>
    </w:r>
    <w:r>
      <w:rPr>
        <w:rFonts w:cs="Times New Roman"/>
      </w:rPr>
      <w:fldChar w:fldCharType="separate"/>
    </w:r>
    <w:r>
      <w:rPr>
        <w:rFonts w:cs="Times New Roman"/>
      </w:rPr>
      <w:t>5</w:t>
    </w:r>
    <w:r>
      <w:rPr>
        <w:rFonts w:cs="Times New Roman"/>
      </w:rPr>
      <w:fldChar w:fldCharType="end"/>
    </w:r>
  </w:p>
  <w:p>
    <w:pPr>
      <w:pStyle w:val="Footer"/>
      <w:rPr>
        <w:rFonts w:cs="Times New Roman"/>
      </w:rPr>
    </w:pPr>
    <w:r>
      <w:rPr>
        <w:rFonts w:cs="宋体"/>
      </w:rPr>
      <w:t>（内容不够填写，可自行加页）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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doNotExpandShiftReturn/>
  </w:compat>
  <w:autoHyphenation w:val="true"/>
  <w:doNotHyphenateCaps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1599"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Calibri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link w:val="a3"/>
    <w:uiPriority w:val="99"/>
    <w:qFormat/>
    <w:locked/>
    <w:rsid w:val="00fd1599"/>
    <w:rPr>
      <w:sz w:val="18"/>
      <w:szCs w:val="18"/>
    </w:rPr>
  </w:style>
  <w:style w:type="character" w:styleId="Char1" w:customStyle="1">
    <w:name w:val="页脚 Char"/>
    <w:link w:val="a4"/>
    <w:uiPriority w:val="99"/>
    <w:qFormat/>
    <w:locked/>
    <w:rsid w:val="00fd1599"/>
    <w:rPr>
      <w:sz w:val="18"/>
      <w:szCs w:val="18"/>
    </w:rPr>
  </w:style>
  <w:style w:type="character" w:styleId="Annotationreference">
    <w:name w:val="annotation reference"/>
    <w:uiPriority w:val="99"/>
    <w:semiHidden/>
    <w:qFormat/>
    <w:rsid w:val="00fd1599"/>
    <w:rPr>
      <w:sz w:val="21"/>
      <w:szCs w:val="21"/>
    </w:rPr>
  </w:style>
  <w:style w:type="character" w:styleId="Char2" w:customStyle="1">
    <w:name w:val="批注文字 Char"/>
    <w:basedOn w:val="DefaultParagraphFont"/>
    <w:link w:val="a6"/>
    <w:uiPriority w:val="99"/>
    <w:semiHidden/>
    <w:qFormat/>
    <w:locked/>
    <w:rsid w:val="00fd1599"/>
    <w:rPr/>
  </w:style>
  <w:style w:type="character" w:styleId="Char3" w:customStyle="1">
    <w:name w:val="批注框文本 Char"/>
    <w:link w:val="a7"/>
    <w:uiPriority w:val="99"/>
    <w:semiHidden/>
    <w:qFormat/>
    <w:locked/>
    <w:rsid w:val="00fd1599"/>
    <w:rPr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rsid w:val="00fd1599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rsid w:val="00fd1599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Annotationtext">
    <w:name w:val="annotation text"/>
    <w:basedOn w:val="Normal"/>
    <w:link w:val="Char1"/>
    <w:uiPriority w:val="99"/>
    <w:semiHidden/>
    <w:qFormat/>
    <w:rsid w:val="00fd1599"/>
    <w:pPr>
      <w:jc w:val="left"/>
    </w:pPr>
    <w:rPr/>
  </w:style>
  <w:style w:type="paragraph" w:styleId="BalloonText">
    <w:name w:val="Balloon Text"/>
    <w:basedOn w:val="Normal"/>
    <w:link w:val="Char2"/>
    <w:uiPriority w:val="99"/>
    <w:semiHidden/>
    <w:qFormat/>
    <w:rsid w:val="00fd1599"/>
    <w:pPr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d159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7654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LibreOffice/6.4.7.2$Linux_X86_64 LibreOffice_project/40$Build-2</Application>
  <Pages>6</Pages>
  <Words>914</Words>
  <Characters>4201</Characters>
  <CharactersWithSpaces>5301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2016-07-07T02:06:00Z</dcterms:created>
  <dc:creator>vxv</dc:creator>
  <dc:description/>
  <dc:language>en-US</dc:language>
  <cp:lastModifiedBy/>
  <dcterms:modified xsi:type="dcterms:W3CDTF">2022-05-15T18:25:05Z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