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Fine-tuning, LangChain, Azure OpenAI (GPT-4), Large Language Models (LLM, LLMs), Agentic AI, AI Agents,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2026-08-01T04:21:52.166Z</dcterms:created>
  <dcterms:modified xsi:type="dcterms:W3CDTF">2026-08-01T04:21:52.166Z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