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Authentication &amp; Authorization, Azure AD,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2026-06-16T13:30:30.310Z</dcterms:created>
  <dcterms:modified xsi:type="dcterms:W3CDTF">2026-06-16T13:30:30.310Z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