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Infrastructure as Code (IaC), Docker, Terraform, GitHub Actions, CI/CD Pipelines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Azure OpenAI (GPT-4),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2026-08-18T23:32:13.797Z</dcterms:created>
  <dcterms:modified xsi:type="dcterms:W3CDTF">2026-08-18T23:32:13.797Z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