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Model Context Protocol (MCP), Prompt Engineering, Fine-tuning, Vector Search,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2026-09-20T05:44:38.920Z</dcterms:created>
  <dcterms:modified xsi:type="dcterms:W3CDTF">2026-09-20T05:44:38.920Z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