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源码</w:t>
      </w:r>
    </w:p>
    <w:p>
      <w:pPr>
        <w:spacing w:lineRule="exact"/>
        <w:jc w:val="left"/>
      </w:pPr>
      <w:r>
        <w:t>这个版本是老版本，最新版还在优化中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分享文件：</w:t>
      </w:r>
    </w:p>
    <w:p>
      <w:pPr>
        <w:spacing w:lineRule="exact"/>
        <w:jc w:val="left"/>
      </w:pPr>
      <w:r>
        <w:t>HuoHuoAI.zip</w:t>
      </w:r>
    </w:p>
    <w:p>
      <w:pPr>
        <w:spacing w:lineRule="exact"/>
        <w:jc w:val="left"/>
      </w:pPr>
      <w:r>
        <w:t>链接：https://pan.xunlei.com/s/VOarJ3oyvklTs6XhAU919O5RA1 提取码：nyhr 复制这段内容后打开手机迅雷App，查看更方便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2025-10-06T02:20:52Z</dcterms:created>
  <dc:creator>Apache POI</dc:creator>
</cp:coreProperties>
</file>