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find方法用于遍历数组，将满足条件的第1个元素返回,如果没有满足条件 元素返回undefined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// 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数组.find( function(item,index,arr){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return 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filter方法作用，用于遍历数组，根据条件进行筛选，最终所有的满足条件的元素会以数组的形式返回  // 语法：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数组.filter( function(item,index,arr){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return 条件;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}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reduce方法，用于遍历数组，并进行统计，常用于对数组求和，统计元素个数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语法：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数组.reduce( function(){}, 初始值)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数组.reduce( function(pre,item,index,arr){}, 初始值)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函数function(pre,item,index,arr){},会被reduce调用多次(pre 与 初始值)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首次调用时，reduce会将 初始值传递给pre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其后各次调用时，reduce会将上一次调用函数的返回值传递给pre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1. every方法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遍历数组，判断数组中是否所有元素都满足指定的条件。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// 语法：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数组.every(function(item,index,arr){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return 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2. some方法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遍历数组，判断数组中是否有满足指定的条件的元素。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// 语法：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数组.some(function(item,index,arr){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return 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1. 什么是构造函数: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构造函数就是函数，它是函数的另一种调用形式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术语：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实例化      由构造函数得到对象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实例(对象)  得到的对象就是实例(对象)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Object.keys()       获取键名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Object.values()     获取键值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Object.assign()     合并成员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构造命名：如果一个函数后续要使用new来调用，推荐将这个函数首字母大写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字符串.substring(start,end)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在字符串中以 start 为开始 end 为结尾之间的字符，含头不含尾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1. str.startsWith(substr)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判断字符串 str 是否以 substr 开头，是返回true，否则返回 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url = "http://www.xxx.com/admin/index.html";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console.log(url.startsWith('http://'));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2. str.endsWith(substr)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判断字符串 str 是否以 substr 结尾，是返回true，否则返回 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url = "http://www.xxx.com/admin/index.html";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console.log(url.startsWith('.html'));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3. str.includes(substr)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判断字符串str中是否包含substr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54423DC9"/>
    <w:rsid w:val="5B0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98</Characters>
  <Lines>0</Lines>
  <Paragraphs>0</Paragraphs>
  <TotalTime>2</TotalTime>
  <ScaleCrop>false</ScaleCrop>
  <LinksUpToDate>false</LinksUpToDate>
  <CharactersWithSpaces>108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2022-10-11T06:24:30Z</dcterms:created>
  <dc:creator>1967668484</dc:creator>
  <cp:lastModifiedBy>向左走，向右走</cp:lastModifiedBy>
  <dcterms:modified xsi:type="dcterms:W3CDTF">2022-10-11T06:29:00Z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C47FEDA8272E415FB65EBA8FEF9D9417</vt:lpwstr>
  </property>
</Properties>
</file>