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setup和reactive,ref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按需导入创建vue实例的函数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{createApp 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导入全局样式文件，导入根组件，创建vue实例，将根组件挂载到vue实例中，将vue实例挂载到页面容器中。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98800" cy="1403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Vue2要有一个根节点，vue3不用。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7850" cy="615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Composition api的使用，需要配置一个setup函数。在setup中定义的数据默认是没有响应式的（数据源发生改变，页面也跟着发生改变）。如果需要定义响应的对象，可以使用reactive函数，常用于复杂数据类型。如果是简单数据类型，就用ref进行处理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setup函数是一个新的组件选项，作为组件中componsitionAPI的起点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从生命周期角度看，setup会在beforeCreate钩子函数之前执行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setup中不能使用this,this指向undefined。实例都没有创建。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在模板中需要使用的数据和函数需要在setup返回。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Vue2习惯写this,在vue3一定要改过来。因为已经没有this了。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在模板中template中要用到的数据和方法，需要在setup中返回。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{ref} from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ref函数可以定义响应式数据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接收一个值，返回一个ref响应式对象，对象有唯一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在模板中,ref的value属性会自动解套，不需要额外的value。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ref既可以处理复杂数类型可以处理简单数据类型，需要.value属性进行操作。reactive必须是复杂数据类型。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一定有一个export default 一定有setup选项，setup数据必须return 才能在模板中使用。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25750" cy="16065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计算属性无法赋值。给计算属性赋值的方法，但是可以通过set和ger方法给计算属性赋值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Vue2中的父传子：1、父组件准备好数据 2、父组件通过自定义属性，向子组件中传入数据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3、子组件通过关键字：props接收数据 4、子组件使用数据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Vue3中的父传子：1、父组件准备好数据 2、父组件通过自定义属性，向子组件传入数据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子组件通过关键字：defineProps接收数据 4、子组件使用数据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组件的使用：直接导入就使用，不用注册。Props：变成defineProps，另外在使用之前必须先接收。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接收数据，通过方法事件干活。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00250" cy="22987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VUE2子传父：1、在子组件中定义数据 2、在子组件中通过this.$emit(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事件名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，参数)传递数据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在父组件实现事件接收数据。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VUE3子传父：1、在子组件中定义数据 2、在子组件中通过事件传递数据，defineEmit（）在父组件实现事件接收数据。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Vue3没有this。以前是this.$emit。Vue3是通过defineProps获取。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复习：vue3中操作dom 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给要操作的dom添加一个属性： ref=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2、通过this.$refs.xx得到dom元素，并且进行操作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Vue3中操作dom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定义一个ref对象：const target=ref(null)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将名称通过ref属性设置给要操作的dom元素，通过target.value就可以获取到dom元素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依赖注入：一个组件向所有的后代组件进行传参。关键字：provide，inject  父组件子组件孙子组件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步骤：父组件:provide(key,value)    后代组件：const value=inject(key)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以前是父传子，子传孙，现在vue3可以父传孙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8636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Num.tolowerCase() 将字符串转为小写。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编译：js代码在书写编辑期间不会对类型进行检查也就是不会报错。执行：运行期间才会进行检查报错。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Vue3源码TS重写，react和ts完美配合，Angular默认支持TS，大中型前端项目首选。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我们使用的所有数据变量对象函数都是要有类型的，定义数据前，数据需要指定明确的类型。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写ts流程：.ts文件，然后通过工具，转为js，最后在浏览器或者node.js里面运行。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类型注解：作用：用来给变量设置类型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一旦设置了类型，将来再次赋值时，只能设置对应类型的值，不能是其他类型，否则会报错。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js原有类型：数字字符串null undefined 复杂数据类型对象数组函数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ts新增类型：联合类型，类型别名（自定义类型），字面量类型 void any 接口 泛型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Type类型别名  type MyType()   type保存某一个类型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interface接口类型  extends接口类型-继承    父接口和子接口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类型别名没有继承的能力，但是可以通过交叉类型达到继承的目的。&amp;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接口可以动态新增属性&amp;方法，type一旦定义不能修改。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631950" cy="1765300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联合类型|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60500" cy="2139950"/>
            <wp:effectExtent l="0" t="0" r="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类型推论：简写，系统自动判别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字面量类型。---多选可选   结合联合类型|使用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any类型作用是用来逃避TS类型检查，不到万不得已不要使用any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类型断言：有时候你比TS更加希望明确一个值的类型，用类型断言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类型断言在dom操作中比较多。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在ts中给所有的dom元素都设置了类型。dom元素的基本类型就是Element，类型中只有一些通用的属性，没有特殊的属性。强行转换类型。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Console.dir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86150" cy="1130300"/>
            <wp:effectExtent l="0" t="0" r="635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泛型就是数据类型的占位。占位符  要传递一个方法&lt;T&gt; ;参数和返回值。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参数的占位。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泛型别名：嵌套使用，类型规则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设置默认值withDefaults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在ts中number与Number有没有区别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Number类型（一个Number对象）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Vue3中写大写，在ts中写小写。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403服务器有这张图片不给访问。有资源不给访问。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dom的类型  ts---HTMLTmageElement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可选链操作符：？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97350" cy="863600"/>
            <wp:effectExtent l="0" t="0" r="635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非常确定存在就用！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定义返回数据的类型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项目中安装的第三方库里面都是打包后的JS代码，但是我们使用的时候却有对应的TS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类型提示，在第三方库中的JS代码都有对应的TS类型声明文件。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类型声明文件 .d.ts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内置的类型声明文件。 官方提供的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187700" cy="29210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Ctrl+鼠标左键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js操作，dom操作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使用第三方组件库没有类型声明文件，所以需要下载，下载完显示没有，那就重新启动编辑器。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自定义类型声明文件。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Devtools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Vue3不分同步和异步。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解构store里面数据，数据是没有响应式的，使用storeToRefs解决仓库状态丢失响应式的问题。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Pinia-plugin-persistedstate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</w:pPr>
      <w:r>
        <w:drawing>
          <wp:inline distT="0" distB="0" distL="114300" distR="114300">
            <wp:extent cx="2768600" cy="666750"/>
            <wp:effectExtent l="0" t="0" r="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EF2164"/>
    <w:multiLevelType w:val="singleLevel"/>
    <w:tmpl w:val="DAEF21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061E444"/>
    <w:multiLevelType w:val="singleLevel"/>
    <w:tmpl w:val="F061E4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47DE5A2"/>
    <w:multiLevelType w:val="singleLevel"/>
    <w:tmpl w:val="047DE5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iZTlkN2RiZGM3YTgzYjVhZjg4NjVmNWYzOTliZjQifQ=="/>
  </w:docVars>
  <w:rsids>
    <w:rsidRoot w:val="00000000"/>
    <w:rsid w:val="00867C46"/>
    <w:rsid w:val="01E21263"/>
    <w:rsid w:val="01EC3E90"/>
    <w:rsid w:val="02DD1A2B"/>
    <w:rsid w:val="02F30994"/>
    <w:rsid w:val="03525F75"/>
    <w:rsid w:val="03A964DC"/>
    <w:rsid w:val="049031F8"/>
    <w:rsid w:val="051C2CDE"/>
    <w:rsid w:val="059C5BCD"/>
    <w:rsid w:val="05FB0B46"/>
    <w:rsid w:val="065B7836"/>
    <w:rsid w:val="068A4E6D"/>
    <w:rsid w:val="072D4D2F"/>
    <w:rsid w:val="07BA233A"/>
    <w:rsid w:val="07D4164E"/>
    <w:rsid w:val="089B03BE"/>
    <w:rsid w:val="08F24482"/>
    <w:rsid w:val="09FE0C04"/>
    <w:rsid w:val="0ADF4592"/>
    <w:rsid w:val="0C1E733C"/>
    <w:rsid w:val="0CD8398F"/>
    <w:rsid w:val="0DC24E06"/>
    <w:rsid w:val="0ED65CAC"/>
    <w:rsid w:val="0F2E42FD"/>
    <w:rsid w:val="102D5D9F"/>
    <w:rsid w:val="10C77FA2"/>
    <w:rsid w:val="114C66F9"/>
    <w:rsid w:val="11A402E3"/>
    <w:rsid w:val="125F420A"/>
    <w:rsid w:val="127C3C10"/>
    <w:rsid w:val="129640D0"/>
    <w:rsid w:val="13893C35"/>
    <w:rsid w:val="14ED01F3"/>
    <w:rsid w:val="16041350"/>
    <w:rsid w:val="16092E0B"/>
    <w:rsid w:val="16315EBE"/>
    <w:rsid w:val="16F94C2D"/>
    <w:rsid w:val="17CD1C16"/>
    <w:rsid w:val="181B6E25"/>
    <w:rsid w:val="1C632B49"/>
    <w:rsid w:val="1D083E1C"/>
    <w:rsid w:val="1D266050"/>
    <w:rsid w:val="1D7E7C3A"/>
    <w:rsid w:val="1DDB32DF"/>
    <w:rsid w:val="1EE05092"/>
    <w:rsid w:val="1F1D3483"/>
    <w:rsid w:val="1FE65F6B"/>
    <w:rsid w:val="21ED35E0"/>
    <w:rsid w:val="22F8048F"/>
    <w:rsid w:val="23AE6D9F"/>
    <w:rsid w:val="264439EB"/>
    <w:rsid w:val="281F40F0"/>
    <w:rsid w:val="296C74E1"/>
    <w:rsid w:val="298011DE"/>
    <w:rsid w:val="2A32072A"/>
    <w:rsid w:val="2A7725E1"/>
    <w:rsid w:val="2CAC28C5"/>
    <w:rsid w:val="2DE0414B"/>
    <w:rsid w:val="3102072B"/>
    <w:rsid w:val="317E1D05"/>
    <w:rsid w:val="36BD312A"/>
    <w:rsid w:val="379D2F5B"/>
    <w:rsid w:val="37C404E8"/>
    <w:rsid w:val="37DA5F5D"/>
    <w:rsid w:val="38CF183A"/>
    <w:rsid w:val="3A824DB6"/>
    <w:rsid w:val="3B457B92"/>
    <w:rsid w:val="3DAF5796"/>
    <w:rsid w:val="3DB72FC9"/>
    <w:rsid w:val="3F786788"/>
    <w:rsid w:val="3F93536F"/>
    <w:rsid w:val="3FCE45FA"/>
    <w:rsid w:val="406B1E48"/>
    <w:rsid w:val="41DB1250"/>
    <w:rsid w:val="431247FD"/>
    <w:rsid w:val="449D0A3E"/>
    <w:rsid w:val="45A81449"/>
    <w:rsid w:val="45C049E4"/>
    <w:rsid w:val="45D93CF8"/>
    <w:rsid w:val="470D4E2D"/>
    <w:rsid w:val="4B86222C"/>
    <w:rsid w:val="4B9E1324"/>
    <w:rsid w:val="4CA24E44"/>
    <w:rsid w:val="4CD9638C"/>
    <w:rsid w:val="4DDA23BB"/>
    <w:rsid w:val="4EC45545"/>
    <w:rsid w:val="4F135B85"/>
    <w:rsid w:val="4FBD1F95"/>
    <w:rsid w:val="506348EA"/>
    <w:rsid w:val="50E7376D"/>
    <w:rsid w:val="51363DAD"/>
    <w:rsid w:val="51C615D4"/>
    <w:rsid w:val="53422EDD"/>
    <w:rsid w:val="539D45B7"/>
    <w:rsid w:val="54071A30"/>
    <w:rsid w:val="56384123"/>
    <w:rsid w:val="57B343A9"/>
    <w:rsid w:val="58B33F35"/>
    <w:rsid w:val="58C63C68"/>
    <w:rsid w:val="590F1AB3"/>
    <w:rsid w:val="5F166FCB"/>
    <w:rsid w:val="610F0176"/>
    <w:rsid w:val="626F35C2"/>
    <w:rsid w:val="62AF7E63"/>
    <w:rsid w:val="62B0027E"/>
    <w:rsid w:val="640D3093"/>
    <w:rsid w:val="64D70FAB"/>
    <w:rsid w:val="666E469A"/>
    <w:rsid w:val="682409AB"/>
    <w:rsid w:val="686F7E78"/>
    <w:rsid w:val="689A0C6D"/>
    <w:rsid w:val="690E58E3"/>
    <w:rsid w:val="699456BD"/>
    <w:rsid w:val="699F478D"/>
    <w:rsid w:val="6A0C7949"/>
    <w:rsid w:val="6A696B49"/>
    <w:rsid w:val="6C5506F2"/>
    <w:rsid w:val="6C9C1458"/>
    <w:rsid w:val="6CFA5B92"/>
    <w:rsid w:val="6D567859"/>
    <w:rsid w:val="6EA14B04"/>
    <w:rsid w:val="6EF70BC7"/>
    <w:rsid w:val="71DB657E"/>
    <w:rsid w:val="72D37256"/>
    <w:rsid w:val="74273CFD"/>
    <w:rsid w:val="75907680"/>
    <w:rsid w:val="75D80794"/>
    <w:rsid w:val="761A519B"/>
    <w:rsid w:val="768A2321"/>
    <w:rsid w:val="779F1DFC"/>
    <w:rsid w:val="78782D79"/>
    <w:rsid w:val="791D0474"/>
    <w:rsid w:val="795A422D"/>
    <w:rsid w:val="7AC57DCC"/>
    <w:rsid w:val="7B403F71"/>
    <w:rsid w:val="7B9D2AF7"/>
    <w:rsid w:val="7BC40083"/>
    <w:rsid w:val="7C817D22"/>
    <w:rsid w:val="7D734D87"/>
    <w:rsid w:val="7E2766A8"/>
    <w:rsid w:val="7ED95BF4"/>
    <w:rsid w:val="7F6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1819</Words>
  <Characters>2523</Characters>
  <Lines>0</Lines>
  <Paragraphs>0</Paragraphs>
  <TotalTime>975</TotalTime>
  <ScaleCrop>false</ScaleCrop>
  <LinksUpToDate>false</LinksUpToDate>
  <CharactersWithSpaces>2587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2023-03-03T11:11:00Z</dcterms:created>
  <dc:creator>1967668484</dc:creator>
  <cp:lastModifiedBy>向左走，向右走</cp:lastModifiedBy>
  <dcterms:modified xsi:type="dcterms:W3CDTF">2023-03-06T06:44:56Z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A30914BF5DD448CDB42B9B9BE25A9A06</vt:lpwstr>
  </property>
</Properties>
</file>