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  <w:lang w:eastAsia="zh-CN"/>
        </w:rPr>
        <w:t xml:space="preserve"> Model Parameters: Input Variables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7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Symbol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</w:p>
        </w:tc>
        <w:tc>
          <w:tcPr>
            <w:tcW w:w="70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The nodes within the network, consisting of a set of computational nodes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and a set of PNF nodes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E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edges within the network.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in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The edges that are incoming in node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out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The edges that are outgoing from node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The bandwidth capacity of an edge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collection of all NFs that exist within the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The collection of resoure types.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represents the resoure types that are available on a node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, while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 xml:space="preserve"> represents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the resource types provided by a NF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t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The resource capacity of a node is defined as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 xml:space="preserve">).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An NF type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provides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 xml:space="preserve">) resources of types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NC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The cost of using a node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during resource allocation.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NC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The cost of using resources of type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on node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The CFCs that must be allocated on the network.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The feature model of a service chain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containing a collection of features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 and the relations between these features.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p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This collection contains the physical features in the feature model of service chain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, i.e. the features that are directly related to an asset request.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i/>
                <w:iCs/>
                <w:vertAlign w:val="superscript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, 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The impact on the resource demands of feature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 xml:space="preserve"> 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when feature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is included.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G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The segment 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m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, 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) between source associated with feature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m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and the sink associated with feature 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∈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h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m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, 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The impact on the network demand between segment (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m</w:t>
            </w:r>
            <w:r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  <w:t>, f</w:t>
            </w:r>
            <w:r>
              <w:rPr>
                <w:rFonts w:hint="eastAsia" w:ascii="Times New Roman" w:hAnsi="Times New Roman" w:cs="Times New Roman"/>
                <w:i/>
                <w:iCs/>
                <w:vertAlign w:val="subscript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i/>
                <w:iCs/>
                <w:vertAlign w:val="baseline"/>
                <w:lang w:val="en-US" w:eastAsia="zh-CN"/>
              </w:rPr>
            </w:pPr>
          </w:p>
        </w:tc>
        <w:tc>
          <w:tcPr>
            <w:tcW w:w="7091" w:type="dxa"/>
            <w:vAlign w:val="center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104"/>
          <w:lang w:eastAsia="zh-CN"/>
        </w:rPr>
        <w:object>
          <v:shape id="_x0000_i1025" o:spt="75" type="#_x0000_t75" style="height:110pt;width:20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54784"/>
    <w:rsid w:val="011D0300"/>
    <w:rsid w:val="070D3C06"/>
    <w:rsid w:val="0EDD648A"/>
    <w:rsid w:val="1FF608C2"/>
    <w:rsid w:val="38D80C58"/>
    <w:rsid w:val="549F7175"/>
    <w:rsid w:val="587D67A4"/>
    <w:rsid w:val="5FB766A1"/>
    <w:rsid w:val="6C554784"/>
    <w:rsid w:val="6E4312C1"/>
    <w:rsid w:val="7A944C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4">
    <w:name w:val="Emphasis"/>
    <w:basedOn w:val="3"/>
    <w:qFormat/>
    <w:uiPriority w:val="0"/>
    <w:rPr>
      <w:i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2018-03-02T00:53:00Z</dcterms:created>
  <dc:creator>一跑步就岔气星人</dc:creator>
  <cp:lastModifiedBy>一跑步就岔气星人</cp:lastModifiedBy>
  <dcterms:modified xsi:type="dcterms:W3CDTF">2018-03-26T12:03:01Z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