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B5" w:rsidRDefault="007829B5">
      <w:pPr>
        <w:rPr>
          <w:sz w:val="18"/>
          <w:szCs w:val="18"/>
        </w:rPr>
      </w:pPr>
    </w:p>
    <w:p w:rsidR="007C7BFA" w:rsidRDefault="007C7BFA">
      <w:pPr>
        <w:rPr>
          <w:sz w:val="18"/>
          <w:szCs w:val="18"/>
        </w:rPr>
      </w:pPr>
    </w:p>
    <w:p w:rsidR="007C7BFA" w:rsidRPr="007C7BFA" w:rsidRDefault="007C7BFA" w:rsidP="007C7BFA">
      <w:pPr>
        <w:shd w:val="clear" w:color="auto" w:fill="E2DBD8"/>
        <w:spacing w:after="30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bidi="km-KH"/>
        </w:rPr>
      </w:pPr>
      <w:r w:rsidRPr="007C7BFA">
        <w:rPr>
          <w:rFonts w:ascii="Times New Roman" w:eastAsia="Times New Roman" w:hAnsi="Times New Roman" w:cs="Times New Roman"/>
          <w:color w:val="000000"/>
          <w:sz w:val="27"/>
          <w:szCs w:val="27"/>
          <w:lang w:bidi="km-KH"/>
        </w:rPr>
        <w:t>Could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Could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has various uses: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br/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br/>
        <w:t>•  Past of </w:t>
      </w: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can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: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When I was younger, I could walk for miles.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When I was younger, I was able to walk long distances.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•  Present Conditional: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I could stay with her all my life.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I would be happy, I would like to stay with her all my life.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He could be here with us if he weren't abroad all the time.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He would be able to be here with us if he weren't abroad all the time.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•  Possibility: similar to </w:t>
      </w: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can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, but </w:t>
      </w: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could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emphasizes doubt: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He could be right.</w:t>
      </w: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 Maybe he is right (we are not sure).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  <w:t>•  Politeness:</w:t>
      </w: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Could I have some change please?</w:t>
      </w:r>
    </w:p>
    <w:p w:rsid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  <w:r w:rsidRPr="007C7BFA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bidi="km-KH"/>
        </w:rPr>
        <w:t>Could you pass me the bread please?</w:t>
      </w:r>
    </w:p>
    <w:p w:rsid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</w:p>
    <w:p w:rsidR="007C7BFA" w:rsidRPr="007C7BFA" w:rsidRDefault="007C7BFA" w:rsidP="007C7BFA">
      <w:pPr>
        <w:shd w:val="clear" w:color="auto" w:fill="E2DBD8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bidi="km-KH"/>
        </w:rPr>
      </w:pPr>
    </w:p>
    <w:p w:rsidR="007C7BFA" w:rsidRDefault="007C7BFA" w:rsidP="007C7BFA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  <w:shd w:val="clear" w:color="auto" w:fill="D7DAD1"/>
          <w:lang w:bidi="km-KH"/>
        </w:rPr>
      </w:pPr>
      <w:r w:rsidRPr="007C7BF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D7DAD1"/>
          <w:lang w:bidi="km-KH"/>
        </w:rPr>
        <w:t xml:space="preserve">* </w:t>
      </w:r>
      <w:r w:rsidRPr="007C7BFA">
        <w:rPr>
          <w:rFonts w:ascii="Times New Roman" w:eastAsia="Times New Roman" w:hAnsi="Times New Roman" w:cs="Times New Roman"/>
          <w:color w:val="333333"/>
          <w:sz w:val="32"/>
          <w:szCs w:val="32"/>
          <w:highlight w:val="yellow"/>
          <w:shd w:val="clear" w:color="auto" w:fill="D7DAD1"/>
          <w:lang w:bidi="km-KH"/>
        </w:rPr>
        <w:t>“To chicken out</w:t>
      </w:r>
      <w:r w:rsidRPr="007C7BF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D7DAD1"/>
          <w:lang w:bidi="km-KH"/>
        </w:rPr>
        <w:t xml:space="preserve">” means </w:t>
      </w:r>
      <w:r w:rsidRPr="007C7BFA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shd w:val="clear" w:color="auto" w:fill="D7DAD1"/>
          <w:lang w:bidi="km-KH"/>
        </w:rPr>
        <w:t>‘</w:t>
      </w:r>
      <w:r w:rsidRPr="007C7BFA"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  <w:shd w:val="clear" w:color="auto" w:fill="D7DAD1"/>
          <w:lang w:bidi="km-KH"/>
        </w:rPr>
        <w:t>to decide not to do something because you are too frightened’.</w:t>
      </w:r>
    </w:p>
    <w:p w:rsidR="007C7BFA" w:rsidRDefault="007C7BFA" w:rsidP="007C7BFA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  <w:shd w:val="clear" w:color="auto" w:fill="D7DAD1"/>
          <w:lang w:bidi="km-KH"/>
        </w:rPr>
      </w:pPr>
    </w:p>
    <w:p w:rsidR="007C7BFA" w:rsidRPr="007C7BFA" w:rsidRDefault="007C7BFA" w:rsidP="007C7BFA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km-KH"/>
        </w:rPr>
      </w:pPr>
      <w:bookmarkStart w:id="0" w:name="_GoBack"/>
      <w:bookmarkEnd w:id="0"/>
    </w:p>
    <w:p w:rsidR="007C7BFA" w:rsidRPr="007C7BFA" w:rsidRDefault="007C7BFA" w:rsidP="007C7BFA">
      <w:pPr>
        <w:spacing w:after="0" w:line="15" w:lineRule="atLeast"/>
        <w:rPr>
          <w:rFonts w:ascii="Times New Roman" w:eastAsia="Times New Roman" w:hAnsi="Times New Roman" w:cs="Times New Roman"/>
          <w:color w:val="333333"/>
          <w:sz w:val="6"/>
          <w:szCs w:val="6"/>
          <w:lang w:bidi="km-KH"/>
        </w:rPr>
      </w:pPr>
    </w:p>
    <w:sectPr w:rsidR="007C7BFA" w:rsidRPr="007C7BFA" w:rsidSect="007C7BF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FA"/>
    <w:rsid w:val="006B206C"/>
    <w:rsid w:val="007829B5"/>
    <w:rsid w:val="007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AA5"/>
  <w15:chartTrackingRefBased/>
  <w15:docId w15:val="{45472B7E-5114-4B17-8627-28D0F9EE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BFA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styleId="Strong">
    <w:name w:val="Strong"/>
    <w:basedOn w:val="DefaultParagraphFont"/>
    <w:uiPriority w:val="22"/>
    <w:qFormat/>
    <w:rsid w:val="007C7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678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6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529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8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829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3500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2023-03-29T00:01:00Z</dcterms:created>
  <dcterms:modified xsi:type="dcterms:W3CDTF">2023-03-29T01:35:00Z</dcterms:modified>
</cp:coreProperties>
</file>