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tabs>
          <w:tab w:val="left" w:pos="855"/>
          <w:tab w:val="left" w:pos="7260"/>
        </w:tabs>
        <w:spacing w:line="360" w:lineRule="auto"/>
        <w:jc w:val="center"/>
        <w:rPr>
          <w:rFonts w:ascii="Verdana" w:cs="Verdana" w:eastAsia="Verdana" w:hAnsi="Verdana"/>
          <w:b w:val="1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8"/>
          <w:szCs w:val="28"/>
          <w:rtl w:val="0"/>
        </w:rPr>
        <w:t xml:space="preserve">Lesson two: Prepositions of Time</w:t>
      </w:r>
    </w:p>
    <w:p w:rsidR="00000000" w:rsidDel="00000000" w:rsidP="00000000" w:rsidRDefault="00000000" w:rsidRPr="00000000" w14:paraId="00000003">
      <w:pPr>
        <w:tabs>
          <w:tab w:val="left" w:pos="855"/>
          <w:tab w:val="left" w:pos="7260"/>
        </w:tabs>
        <w:spacing w:line="360" w:lineRule="auto"/>
        <w:jc w:val="center"/>
        <w:rPr>
          <w:rFonts w:ascii="Verdana" w:cs="Verdana" w:eastAsia="Verdana" w:hAnsi="Verdana"/>
          <w:b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410"/>
        <w:gridCol w:w="3865"/>
        <w:tblGridChange w:id="0">
          <w:tblGrid>
            <w:gridCol w:w="4675"/>
            <w:gridCol w:w="4410"/>
            <w:gridCol w:w="3865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tabs>
                <w:tab w:val="left" w:pos="855"/>
                <w:tab w:val="left" w:pos="7260"/>
              </w:tabs>
              <w:spacing w:line="276" w:lineRule="auto"/>
              <w:jc w:val="center"/>
              <w:rPr>
                <w:rFonts w:ascii="Verdana" w:cs="Verdana" w:eastAsia="Verdana" w:hAnsi="Verdan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8"/>
                <w:szCs w:val="28"/>
                <w:rtl w:val="0"/>
              </w:rPr>
              <w:t xml:space="preserve">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tabs>
                <w:tab w:val="left" w:pos="855"/>
                <w:tab w:val="left" w:pos="7260"/>
              </w:tabs>
              <w:spacing w:line="276" w:lineRule="auto"/>
              <w:jc w:val="center"/>
              <w:rPr>
                <w:rFonts w:ascii="Verdana" w:cs="Verdana" w:eastAsia="Verdana" w:hAnsi="Verdan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8"/>
                <w:szCs w:val="28"/>
                <w:rtl w:val="0"/>
              </w:rPr>
              <w:t xml:space="preserve">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tabs>
                <w:tab w:val="left" w:pos="855"/>
                <w:tab w:val="left" w:pos="7260"/>
              </w:tabs>
              <w:spacing w:line="276" w:lineRule="auto"/>
              <w:jc w:val="center"/>
              <w:rPr>
                <w:rFonts w:ascii="Verdana" w:cs="Verdana" w:eastAsia="Verdana" w:hAnsi="Verdan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8"/>
                <w:szCs w:val="28"/>
                <w:rtl w:val="0"/>
              </w:rPr>
              <w:t xml:space="preserve">At</w:t>
            </w:r>
          </w:p>
        </w:tc>
      </w:tr>
      <w:tr>
        <w:trPr>
          <w:cantSplit w:val="0"/>
          <w:trHeight w:val="4103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60"/>
              </w:tabs>
              <w:spacing w:after="0" w:before="0" w:line="276" w:lineRule="auto"/>
              <w:ind w:left="245" w:right="0" w:hanging="274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Parts of the day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in the morning, in the afternoon, in the evening.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60"/>
              </w:tabs>
              <w:spacing w:after="0" w:before="0" w:line="276" w:lineRule="auto"/>
              <w:ind w:left="24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60"/>
              </w:tabs>
              <w:spacing w:after="0" w:before="0" w:line="276" w:lineRule="auto"/>
              <w:ind w:left="247" w:right="0" w:hanging="27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Months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in January, in February…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60"/>
              </w:tabs>
              <w:spacing w:after="0" w:before="0" w:line="276" w:lineRule="auto"/>
              <w:ind w:left="247" w:right="0" w:hanging="27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in 2001, in the 1990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60"/>
              </w:tabs>
              <w:spacing w:after="0" w:before="0" w:line="276" w:lineRule="auto"/>
              <w:ind w:left="24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the next century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60"/>
              </w:tabs>
              <w:spacing w:after="0" w:before="0" w:line="276" w:lineRule="auto"/>
              <w:ind w:left="24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60"/>
              </w:tabs>
              <w:spacing w:after="0" w:before="0" w:line="276" w:lineRule="auto"/>
              <w:ind w:left="247" w:right="0" w:hanging="27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Seasons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in (the) summer, in winter, in autumn, in spring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60"/>
              </w:tabs>
              <w:spacing w:after="0" w:before="0" w:line="276" w:lineRule="auto"/>
              <w:ind w:left="24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60"/>
              </w:tabs>
              <w:spacing w:after="120" w:before="0" w:line="276" w:lineRule="auto"/>
              <w:ind w:left="247" w:right="0" w:hanging="27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in an hour, in 30 minutes, in the past, in the future 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60"/>
              </w:tabs>
              <w:spacing w:after="0" w:before="120" w:line="276" w:lineRule="auto"/>
              <w:ind w:left="245" w:right="0" w:hanging="274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Days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on Sunday, on Monday, on weekend, on weekdays,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60"/>
              </w:tabs>
              <w:spacing w:after="0" w:before="0" w:line="276" w:lineRule="auto"/>
              <w:ind w:left="24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 my birthday,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60"/>
              </w:tabs>
              <w:spacing w:after="0" w:before="0" w:line="276" w:lineRule="auto"/>
              <w:ind w:left="24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 New Year’s Days,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60"/>
              </w:tabs>
              <w:spacing w:after="0" w:before="0" w:line="276" w:lineRule="auto"/>
              <w:ind w:left="24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 New Year’s Eve,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60"/>
              </w:tabs>
              <w:spacing w:after="0" w:before="0" w:line="276" w:lineRule="auto"/>
              <w:ind w:left="24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 Independence’s Day,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60"/>
              </w:tabs>
              <w:spacing w:after="0" w:before="0" w:line="276" w:lineRule="auto"/>
              <w:ind w:left="24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 Christmas’s Day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60"/>
              </w:tabs>
              <w:spacing w:after="0" w:before="0" w:line="276" w:lineRule="auto"/>
              <w:ind w:left="24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60"/>
              </w:tabs>
              <w:spacing w:after="120" w:before="0" w:line="276" w:lineRule="auto"/>
              <w:ind w:left="247" w:right="0" w:hanging="27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on 9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on January 3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tabs>
                <w:tab w:val="left" w:pos="7260"/>
              </w:tabs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000000"/>
                <w:sz w:val="24"/>
                <w:szCs w:val="24"/>
                <w:rtl w:val="0"/>
              </w:rPr>
              <w:t xml:space="preserve">Note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: “on weekend” is US. </w:t>
            </w:r>
          </w:p>
          <w:p w:rsidR="00000000" w:rsidDel="00000000" w:rsidP="00000000" w:rsidRDefault="00000000" w:rsidRPr="00000000" w14:paraId="0000001A">
            <w:pPr>
              <w:tabs>
                <w:tab w:val="left" w:pos="7260"/>
              </w:tabs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         “at weekend” is UK.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60"/>
              </w:tabs>
              <w:spacing w:after="0" w:before="120" w:line="276" w:lineRule="auto"/>
              <w:ind w:left="245" w:right="0" w:hanging="274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at three o’clock,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60"/>
              </w:tabs>
              <w:spacing w:after="0" w:before="0" w:line="276" w:lineRule="auto"/>
              <w:ind w:left="24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 6:30 am, at noon,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60"/>
              </w:tabs>
              <w:spacing w:after="0" w:before="0" w:line="276" w:lineRule="auto"/>
              <w:ind w:left="24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 night, at midnight,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60"/>
              </w:tabs>
              <w:spacing w:after="0" w:before="0" w:line="276" w:lineRule="auto"/>
              <w:ind w:left="24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 midday, at bedtime,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60"/>
              </w:tabs>
              <w:spacing w:after="0" w:before="0" w:line="276" w:lineRule="auto"/>
              <w:ind w:left="24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 meal time, at lunch time,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60"/>
              </w:tabs>
              <w:spacing w:after="0" w:before="0" w:line="276" w:lineRule="auto"/>
              <w:ind w:left="24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 sunrise, at sunset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60"/>
              </w:tabs>
              <w:spacing w:after="0" w:before="0" w:line="276" w:lineRule="auto"/>
              <w:ind w:left="24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60"/>
              </w:tabs>
              <w:spacing w:after="0" w:before="0" w:line="276" w:lineRule="auto"/>
              <w:ind w:left="247" w:right="0" w:hanging="27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Special occasions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60"/>
              </w:tabs>
              <w:spacing w:after="120" w:before="0" w:line="276" w:lineRule="auto"/>
              <w:ind w:left="24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 Christmas, at New Year, at Easter, at the moment, at the age of 18, …</w:t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pos="855"/>
          <w:tab w:val="left" w:pos="7260"/>
        </w:tabs>
        <w:spacing w:after="0" w:before="120" w:line="360" w:lineRule="auto"/>
        <w:jc w:val="center"/>
        <w:rPr>
          <w:rFonts w:ascii="Verdana" w:cs="Verdana" w:eastAsia="Verdana" w:hAnsi="Verdana"/>
          <w:b w:val="1"/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855"/>
          <w:tab w:val="left" w:pos="7260"/>
        </w:tabs>
        <w:spacing w:after="0" w:before="120" w:line="360" w:lineRule="auto"/>
        <w:jc w:val="center"/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Exercise Practice</w:t>
      </w:r>
    </w:p>
    <w:p w:rsidR="00000000" w:rsidDel="00000000" w:rsidP="00000000" w:rsidRDefault="00000000" w:rsidRPr="00000000" w14:paraId="00000026">
      <w:pPr>
        <w:tabs>
          <w:tab w:val="left" w:pos="7260"/>
        </w:tabs>
        <w:spacing w:after="0" w:line="360" w:lineRule="auto"/>
        <w:rPr>
          <w:rFonts w:ascii="Verdana" w:cs="Verdana" w:eastAsia="Verdana" w:hAnsi="Verdana"/>
          <w:b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7260"/>
        </w:tabs>
        <w:spacing w:after="0"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Instruction 01: 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rtl w:val="0"/>
        </w:rPr>
        <w:t xml:space="preserve">Complete the text with the correct prepositions of time: in, on, 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60"/>
        </w:tabs>
        <w:spacing w:after="0" w:before="0" w:line="360" w:lineRule="auto"/>
        <w:ind w:left="5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father’s name is Jack. He is a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teacher in an elementary school. (1)_____ the mornings, he usually gets up (2)______ 6.30. But this is only (3)_____ weekdays because  (4)____ the weekend he gets up later. (5)______ Tuesdays and Thursdays, he has lunch at school (6)_____ 12.30 because he has lessons both (7)_____ the morning and (8)____ the afternoon.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60"/>
        </w:tabs>
        <w:spacing w:after="0" w:before="0" w:line="360" w:lineRule="auto"/>
        <w:ind w:left="5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other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day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he finishes work (9)____ midday, so he comes home for lunch. He sometimes corrects exercises (10)______ the evenings after dinner. My father has his summer holiday (11)______ August. But he also has a two-week holiday (12)______ Christmas and one week holiday (13)______ Easter. He has a difficult job, but he loves it!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60"/>
        </w:tabs>
        <w:spacing w:after="120" w:before="0" w:line="360" w:lineRule="auto"/>
        <w:ind w:left="5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7260"/>
        </w:tabs>
        <w:spacing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Instruction 02: 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szCs w:val="24"/>
          <w:rtl w:val="0"/>
        </w:rPr>
        <w:t xml:space="preserve">Complete the sentences with the correct prepositions of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094" w:right="0" w:hanging="54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usually do ______ the weekend?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094" w:right="0" w:hanging="54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father doesn’t work ______ Saturday.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094" w:right="0" w:hanging="54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film starts ______ 11.00 p.m.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094" w:right="0" w:hanging="54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will come back ______ 2 hours.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094" w:right="0" w:hanging="54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 spring, my garden is full of flowers.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094" w:right="0" w:hanging="54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William Shakespeare was born ______ 1564.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094" w:right="0" w:hanging="54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mum’s birthday is ______ the 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May.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094" w:right="0" w:hanging="54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office is closed ______ August.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094" w:right="0" w:hanging="54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a lot of stars in the sky ____ night.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094" w:right="0" w:hanging="54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 Christmas day, children usually receive a lot of presents.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094" w:right="0" w:hanging="54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never go home ______ lunchtime.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094" w:right="0" w:hanging="54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best friend always phones me _____ the evening.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094" w:right="0" w:hanging="54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parents sent me to school ______ the age of 7.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094" w:right="0" w:hanging="54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family sometimes goes skiing for a week _____ winter.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1094" w:right="0" w:hanging="54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love reading in bed ______ Sunday morning. </w:t>
      </w:r>
    </w:p>
    <w:sectPr>
      <w:headerReference r:id="rId7" w:type="default"/>
      <w:footerReference r:id="rId8" w:type="default"/>
      <w:pgSz w:h="12240" w:w="15840" w:orient="landscape"/>
      <w:pgMar w:bottom="1440" w:top="19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118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639"/>
      </w:tabs>
      <w:spacing w:after="0" w:before="0" w:line="240" w:lineRule="auto"/>
      <w:ind w:left="142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Passerelles numériques Cambodia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-66674</wp:posOffset>
          </wp:positionH>
          <wp:positionV relativeFrom="paragraph">
            <wp:posOffset>-114299</wp:posOffset>
          </wp:positionV>
          <wp:extent cx="1803400" cy="728345"/>
          <wp:effectExtent b="0" l="0" r="0" t="0"/>
          <wp:wrapNone/>
          <wp:docPr descr="PN_Logo_Baseline_EN" id="7" name="image1.png"/>
          <a:graphic>
            <a:graphicData uri="http://schemas.openxmlformats.org/drawingml/2006/picture">
              <pic:pic>
                <pic:nvPicPr>
                  <pic:cNvPr descr="PN_Logo_Baseline_EN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3400" cy="7283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Street 371 Phum Tropeang Chhuk (Borey Sorla), Sangkat Tek Thia </w:t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Khan Sen Sok P.O. Box 511 Phnom Penh, Cambodia </w:t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45"/>
        <w:tab w:val="right" w:pos="10044"/>
      </w:tabs>
      <w:spacing w:after="0" w:before="0" w:line="240" w:lineRule="auto"/>
      <w:ind w:left="0" w:right="0" w:firstLine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Tel: +855 23.99.55.00 </w:t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ff"/>
        <w:sz w:val="16"/>
        <w:szCs w:val="16"/>
        <w:u w:val="single"/>
        <w:shd w:fill="auto" w:val="clear"/>
        <w:vertAlign w:val="baseline"/>
      </w:rPr>
    </w:pPr>
    <w:hyperlink r:id="rId2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info.cambodia@passerellesnumeriques.org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37B14"/>
    <w:rPr>
      <w:szCs w:val="36"/>
      <w:lang w:bidi="km-KH"/>
    </w:rPr>
  </w:style>
  <w:style w:type="paragraph" w:styleId="Heading4">
    <w:name w:val="heading 4"/>
    <w:basedOn w:val="Normal"/>
    <w:link w:val="Heading4Char"/>
    <w:uiPriority w:val="9"/>
    <w:qFormat w:val="1"/>
    <w:rsid w:val="00FF5EC4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GB"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37B1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7B14"/>
  </w:style>
  <w:style w:type="paragraph" w:styleId="Footer">
    <w:name w:val="footer"/>
    <w:basedOn w:val="Normal"/>
    <w:link w:val="FooterChar"/>
    <w:uiPriority w:val="99"/>
    <w:unhideWhenUsed w:val="1"/>
    <w:rsid w:val="00637B1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7B14"/>
  </w:style>
  <w:style w:type="character" w:styleId="Hyperlink">
    <w:name w:val="Hyperlink"/>
    <w:semiHidden w:val="1"/>
    <w:unhideWhenUsed w:val="1"/>
    <w:rsid w:val="00637B14"/>
    <w:rPr>
      <w:color w:val="0000ff"/>
      <w:u w:val="single"/>
    </w:rPr>
  </w:style>
  <w:style w:type="paragraph" w:styleId="Default" w:customStyle="1">
    <w:name w:val="Default"/>
    <w:rsid w:val="00637B14"/>
    <w:pPr>
      <w:autoSpaceDE w:val="0"/>
      <w:autoSpaceDN w:val="0"/>
      <w:adjustRightInd w:val="0"/>
      <w:spacing w:after="0" w:line="240" w:lineRule="auto"/>
    </w:pPr>
    <w:rPr>
      <w:rFonts w:ascii="Verdana" w:cs="Verdana" w:eastAsia="Calibri" w:hAnsi="Verdana"/>
      <w:color w:val="000000"/>
      <w:sz w:val="24"/>
      <w:szCs w:val="24"/>
      <w:lang w:eastAsia="fr-FR" w:val="fr-FR"/>
    </w:rPr>
  </w:style>
  <w:style w:type="paragraph" w:styleId="ListParagraph">
    <w:name w:val="List Paragraph"/>
    <w:basedOn w:val="Normal"/>
    <w:uiPriority w:val="34"/>
    <w:qFormat w:val="1"/>
    <w:rsid w:val="00637B14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9507F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uiPriority w:val="1"/>
    <w:qFormat w:val="1"/>
    <w:rsid w:val="007E3E43"/>
    <w:pPr>
      <w:spacing w:after="0" w:line="240" w:lineRule="auto"/>
    </w:pPr>
    <w:rPr>
      <w:szCs w:val="36"/>
      <w:lang w:bidi="km-KH"/>
    </w:rPr>
  </w:style>
  <w:style w:type="table" w:styleId="TableGrid1" w:customStyle="1">
    <w:name w:val="Table Grid1"/>
    <w:basedOn w:val="TableNormal"/>
    <w:next w:val="TableGrid"/>
    <w:uiPriority w:val="59"/>
    <w:rsid w:val="00DA23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2" w:customStyle="1">
    <w:name w:val="Table Grid2"/>
    <w:basedOn w:val="TableNormal"/>
    <w:next w:val="TableGrid"/>
    <w:uiPriority w:val="39"/>
    <w:rsid w:val="001746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1" w:customStyle="1">
    <w:name w:val="Table Grid11"/>
    <w:basedOn w:val="TableNormal"/>
    <w:next w:val="TableGrid"/>
    <w:uiPriority w:val="39"/>
    <w:rsid w:val="001746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3" w:customStyle="1">
    <w:name w:val="Table Grid3"/>
    <w:basedOn w:val="TableNormal"/>
    <w:next w:val="TableGrid"/>
    <w:uiPriority w:val="39"/>
    <w:rsid w:val="008E3C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C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C2B47"/>
    <w:pPr>
      <w:spacing w:line="240" w:lineRule="auto"/>
    </w:pPr>
    <w:rPr>
      <w:sz w:val="20"/>
      <w:szCs w:val="32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C2B47"/>
    <w:rPr>
      <w:sz w:val="20"/>
      <w:szCs w:val="32"/>
      <w:lang w:bidi="km-K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C2B47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C2B47"/>
    <w:rPr>
      <w:b w:val="1"/>
      <w:bCs w:val="1"/>
      <w:sz w:val="20"/>
      <w:szCs w:val="32"/>
      <w:lang w:bidi="km-KH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C2B47"/>
    <w:pPr>
      <w:spacing w:after="0" w:line="240" w:lineRule="auto"/>
    </w:pPr>
    <w:rPr>
      <w:rFonts w:ascii="Segoe UI" w:cs="Segoe UI" w:hAnsi="Segoe UI"/>
      <w:sz w:val="18"/>
      <w:szCs w:val="29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C2B47"/>
    <w:rPr>
      <w:rFonts w:ascii="Segoe UI" w:cs="Segoe UI" w:hAnsi="Segoe UI"/>
      <w:sz w:val="18"/>
      <w:szCs w:val="29"/>
      <w:lang w:bidi="km-KH"/>
    </w:rPr>
  </w:style>
  <w:style w:type="character" w:styleId="Heading4Char" w:customStyle="1">
    <w:name w:val="Heading 4 Char"/>
    <w:basedOn w:val="DefaultParagraphFont"/>
    <w:link w:val="Heading4"/>
    <w:uiPriority w:val="9"/>
    <w:rsid w:val="00FF5EC4"/>
    <w:rPr>
      <w:rFonts w:ascii="Times New Roman" w:cs="Times New Roman" w:eastAsia="Times New Roman" w:hAnsi="Times New Roman"/>
      <w:b w:val="1"/>
      <w:bCs w:val="1"/>
      <w:sz w:val="24"/>
      <w:szCs w:val="24"/>
      <w:lang w:bidi="km-KH" w:eastAsia="en-GB" w:val="en-GB"/>
    </w:rPr>
  </w:style>
  <w:style w:type="paragraph" w:styleId="NormalWeb">
    <w:name w:val="Normal (Web)"/>
    <w:basedOn w:val="Normal"/>
    <w:uiPriority w:val="99"/>
    <w:semiHidden w:val="1"/>
    <w:unhideWhenUsed w:val="1"/>
    <w:rsid w:val="00D308A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 w:val="1"/>
    <w:rsid w:val="00D308AA"/>
    <w:rPr>
      <w:i w:val="1"/>
      <w:iCs w:val="1"/>
    </w:rPr>
  </w:style>
  <w:style w:type="character" w:styleId="Strong">
    <w:name w:val="Strong"/>
    <w:basedOn w:val="DefaultParagraphFont"/>
    <w:uiPriority w:val="22"/>
    <w:qFormat w:val="1"/>
    <w:rsid w:val="00D308AA"/>
    <w:rPr>
      <w:b w:val="1"/>
      <w:bCs w:val="1"/>
    </w:rPr>
  </w:style>
  <w:style w:type="paragraph" w:styleId="rteindent1" w:customStyle="1">
    <w:name w:val="rteindent1"/>
    <w:basedOn w:val="Normal"/>
    <w:rsid w:val="00D308A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kh.passerellesnumeriqu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pLf5RLlRIyIZu6W53tVBO2uy1A==">AMUW2mUveFrVCcEilPkRdy8BO2Ou+DyCbOWqJgQcId81M14csTOWED/0vOiE03bVqnVfYEU07lILkU+ZnmF3aQZnP6D+taBBzeczT/S2CZHOM8d/5jzpbEI=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2014-09-25T07:16:00Z</dcterms:created>
  <dc:creator>Gino GICQUEAU</dc:creator>
</cp:coreProperties>
</file>