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HTML – Lesson 2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 unordered list starts with the ……….. tag. Each list item starts with the ………. tag.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list items will be marked with bullets (small black circles).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can also create ordered list with the tag …………... The list items will be marked with numbers.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LINE BREAK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…………….. tag inserts a single line break.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&lt;br/&gt;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tag is an empty tag which means …………………….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Rule="auto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QUOTE AND BLOCKQUOTE TAG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…………….. tag defines a short quotation.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Browsers normally insert quotation marks around the quotation.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&lt;q&gt; is called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inline element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because it can be put inside a line of text without affecting it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2511296" cy="79619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1296" cy="796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203200</wp:posOffset>
                </wp:positionV>
                <wp:extent cx="462128" cy="26423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7636" y="3660583"/>
                          <a:ext cx="436728" cy="23883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203200</wp:posOffset>
                </wp:positionV>
                <wp:extent cx="462128" cy="26423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128" cy="264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3789045</wp:posOffset>
            </wp:positionH>
            <wp:positionV relativeFrom="paragraph">
              <wp:posOffset>221615</wp:posOffset>
            </wp:positionV>
            <wp:extent cx="1616710" cy="233045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233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……………….. tag specifies a section that is quoted from another source.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Browsers usually indent &lt;blockquote&gt; elements.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&lt;blockquote&gt; is called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block element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because it cannot be put inside a line of text. A block element will create a line break to outside the current line.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2711313" cy="642084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1313" cy="642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4007653</wp:posOffset>
            </wp:positionH>
            <wp:positionV relativeFrom="paragraph">
              <wp:posOffset>-3653</wp:posOffset>
            </wp:positionV>
            <wp:extent cx="1186815" cy="485140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6815" cy="485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228600</wp:posOffset>
                </wp:positionV>
                <wp:extent cx="462128" cy="26423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27636" y="3660583"/>
                          <a:ext cx="436728" cy="23883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228600</wp:posOffset>
                </wp:positionV>
                <wp:extent cx="462128" cy="264235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128" cy="264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INLINE AND BLOCK ELEMENTS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Most HTML elements are defined as block level elements or inline elements.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……………………………… normally start (and end) with a new line, when displayed in a browser.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Examples: ………………………………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……………………………… are normally displayed without line breaks.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Examples: …………………………………..</w:t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NESTED ELEMENTS AND HTML TREE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HTML elements can be nested (elements can contain elements).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All HTML documents consist of nested HTML elements. This hierarchy can be represented in a tree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 the below example, P and H1 are nested in BODY. BODY is nested in HTML</w:t>
      </w:r>
    </w:p>
    <w:p w:rsidR="00000000" w:rsidDel="00000000" w:rsidP="00000000" w:rsidRDefault="00000000" w:rsidRPr="00000000" w14:paraId="0000002E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16"/>
          <w:szCs w:val="16"/>
          <w:rtl w:val="0"/>
        </w:rPr>
        <w:t xml:space="preserve">!DOCTYPE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143c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16"/>
          <w:szCs w:val="16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My First Heading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16"/>
          <w:szCs w:val="16"/>
          <w:rtl w:val="0"/>
        </w:rPr>
        <w:t xml:space="preserve">/h1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My first paragraph.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16"/>
          <w:szCs w:val="16"/>
          <w:rtl w:val="0"/>
        </w:rPr>
        <w:t xml:space="preserve">/p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16"/>
          <w:szCs w:val="16"/>
          <w:rtl w:val="0"/>
        </w:rPr>
        <w:t xml:space="preserve">/body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16"/>
          <w:szCs w:val="16"/>
          <w:rtl w:val="0"/>
        </w:rPr>
        <w:t xml:space="preserve">/html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431800</wp:posOffset>
                </wp:positionV>
                <wp:extent cx="461645" cy="26416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27878" y="3660620"/>
                          <a:ext cx="436245" cy="23876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431800</wp:posOffset>
                </wp:positionV>
                <wp:extent cx="461645" cy="26416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645" cy="264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16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5476875" cy="54610"/>
              <wp:effectExtent b="0" l="0" r="0" t="0"/>
              <wp:docPr descr="Light horizontal"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flipH="1" rot="10800000">
                        <a:off x="2378963" y="3757458"/>
                        <a:ext cx="5934075" cy="45085"/>
                      </a:xfrm>
                      <a:prstGeom prst="flowChartDecision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476875" cy="54610"/>
              <wp:effectExtent b="0" l="0" r="0" t="0"/>
              <wp:docPr descr="Light horizontal" id="3" name="image8.png"/>
              <a:graphic>
                <a:graphicData uri="http://schemas.openxmlformats.org/drawingml/2006/picture">
                  <pic:pic>
                    <pic:nvPicPr>
                      <pic:cNvPr descr="Light horizontal"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76875" cy="5461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HTML Lesson 4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-155275</wp:posOffset>
          </wp:positionV>
          <wp:extent cx="448310" cy="448310"/>
          <wp:effectExtent b="0" l="0" r="0" t="0"/>
          <wp:wrapSquare wrapText="bothSides" distB="0" distT="0" distL="114300" distR="114300"/>
          <wp:docPr descr="C:\xampp_latest\xampp\htdocs\joomla_test\tmp\HelloWorldModuleJS\images\pn_logo.png" id="8" name="image2.png"/>
          <a:graphic>
            <a:graphicData uri="http://schemas.openxmlformats.org/drawingml/2006/picture">
              <pic:pic>
                <pic:nvPicPr>
                  <pic:cNvPr descr="C:\xampp_latest\xampp\htdocs\joomla_test\tmp\HelloWorldModuleJS\images\pn_logo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8310" cy="4483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List Quotes Breaks Web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