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Iteration 2 Tasks/ TimeFrame: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*Please see One Drive for a more detailed breakdown of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As a player I want to be charged fees at the end of the month for basic needs, such as food, rent as this will show the difficulties facing farmers in that time period.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Acceptance 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Given: X days have past the starting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When: Sunrise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Then: There will a system message implying that the rent is due and will be auto withdrawn.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Given:The user has vegetables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When:The user places them in the crafting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Then: The user is given a currency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Given:  The user is penalized with 2 strikes.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When: The user is penalized with the 3rd strike.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Then: The user loses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 for Story2: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-Create monitor object to access the user’s inventory (Complete)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-Create a currency object(Complete)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-Modify the monitor object to remove the currency when rent is due(Complete)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-Modify the monitor object to update the strike count(Complete)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-Make the monitor object no drop (Completed for “Q” key. Mouse no drop pushed to iteration 3)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-Crate farm map. This was pushed over from iteration 1.(Complete)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 want to have access to irrigation tools to help my crops grow.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Acceptance 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Given: User has irrigation tool in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When: User right clicks a block of dirt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Then: A line of 2 blocks of dirt are removed to form a ditch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Tasks for Story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-Create an irrigation tool (Complete)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-Create textures for irrigation tool (Complete)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Timeframe: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Week of June 17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: Create monitor object and currency object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-Paired Programming during Tuesday’s meeting.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Nasser and Robbie: Monitor object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Arnold, Yucheng and Jake: Currency Object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-Start refactoring earlier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-Consistently run JUnit tests on any algorithmic methods per object.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-Log any test data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-Update Burnup Chart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Week of June 24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: Modify the monitor object to remove the currency when rent is due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and Modify the monitor object to update the strike count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-Paired Programming during Tuesday’s meeting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Robbie and Arnold:Remove rent, make monitor no drop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Nasser, Jake and Yucheng: update strikes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Refactor earlier code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Consistently run JUnit tests on any algorithmic methods per object.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-Log any test data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-Update Burnup Chart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Week of July 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sz w:val="24"/>
          <w:szCs w:val="24"/>
          <w:rtl w:val="0"/>
        </w:rPr>
        <w:t xml:space="preserve"> : Create an irrigation tool, create textures for irrigation tool, modify the monitor object to remove food from the user’s inventory and update the strike count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- Paired Programming during Tuesday’s meeting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Robbie,Jake: Create Map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Arnold,Yucheng,Nasser:Create irrigation tool, create farm map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- Consistently run JUnit tests on any algorithmic methods per object.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-Log any test data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-Update Burnup Chart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-Ensure deliverables checklist is met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 of Iteration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Iteration plan (user stories, acceptance tests, task breakdown, time estimates, work schedule,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 assignments)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Updated project charter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Progress charts (burnup, velocity, test)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Working, documented code (with test code)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Weekly lab meeting minutes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-Have basic farm map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Iteration post-mortem review (a retrospective about the experience as a group, reflect on how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will do the next iteration differently)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