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C9E" w:rsidRDefault="00114468">
      <w:pPr>
        <w:spacing w:before="480" w:after="480" w:line="288" w:lineRule="auto"/>
        <w:rPr>
          <w:rFonts w:eastAsia="等线"/>
        </w:rPr>
      </w:pPr>
      <w:r>
        <w:rPr>
          <w:rFonts w:ascii="Arial" w:eastAsia="等线" w:hAnsi="Arial" w:cs="Arial"/>
          <w:b/>
          <w:sz w:val="52"/>
        </w:rPr>
        <w:t>新大陆</w:t>
      </w:r>
      <w:r>
        <w:rPr>
          <w:rFonts w:ascii="Arial" w:eastAsia="等线" w:hAnsi="Arial" w:cs="Arial"/>
          <w:b/>
          <w:sz w:val="52"/>
        </w:rPr>
        <w:t>MESDK</w:t>
      </w:r>
      <w:r>
        <w:rPr>
          <w:rFonts w:ascii="Arial" w:eastAsia="等线" w:hAnsi="Arial" w:cs="Arial" w:hint="eastAsia"/>
          <w:b/>
          <w:sz w:val="52"/>
        </w:rPr>
        <w:t>-Scanner</w:t>
      </w:r>
    </w:p>
    <w:p w:rsidR="00F30C9E" w:rsidRDefault="00114468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、简介</w:t>
      </w:r>
      <w:bookmarkEnd w:id="0"/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</w:t>
      </w:r>
      <w:r>
        <w:rPr>
          <w:rFonts w:ascii="Arial" w:eastAsia="等线" w:hAnsi="Arial" w:cs="Arial"/>
          <w:sz w:val="22"/>
        </w:rPr>
        <w:t>本文档旨在说明，智能终端三方应用如何调用新大陆</w:t>
      </w:r>
      <w:r w:rsidR="00C4693F">
        <w:rPr>
          <w:rFonts w:ascii="Arial" w:eastAsia="等线" w:hAnsi="Arial" w:cs="Arial" w:hint="eastAsia"/>
          <w:sz w:val="22"/>
        </w:rPr>
        <w:t>扫码</w:t>
      </w:r>
      <w:r w:rsidR="00C4693F">
        <w:rPr>
          <w:rFonts w:ascii="Arial" w:eastAsia="等线" w:hAnsi="Arial" w:cs="Arial" w:hint="eastAsia"/>
          <w:sz w:val="22"/>
        </w:rPr>
        <w:t>功能</w:t>
      </w:r>
      <w:r>
        <w:rPr>
          <w:rFonts w:ascii="Arial" w:eastAsia="等线" w:hAnsi="Arial" w:cs="Arial"/>
          <w:sz w:val="22"/>
        </w:rPr>
        <w:t>。该</w:t>
      </w:r>
      <w:r>
        <w:rPr>
          <w:rFonts w:ascii="Arial" w:eastAsia="等线" w:hAnsi="Arial" w:cs="Arial"/>
          <w:sz w:val="22"/>
        </w:rPr>
        <w:t>mesdk</w:t>
      </w:r>
      <w:r>
        <w:rPr>
          <w:rFonts w:ascii="Arial" w:eastAsia="等线" w:hAnsi="Arial" w:cs="Arial"/>
          <w:sz w:val="22"/>
        </w:rPr>
        <w:t>以</w:t>
      </w:r>
      <w:r>
        <w:rPr>
          <w:rFonts w:ascii="Arial" w:eastAsia="等线" w:hAnsi="Arial" w:cs="Arial"/>
          <w:sz w:val="22"/>
        </w:rPr>
        <w:t>AAR</w:t>
      </w:r>
      <w:r>
        <w:rPr>
          <w:rFonts w:ascii="Arial" w:eastAsia="等线" w:hAnsi="Arial" w:cs="Arial"/>
          <w:sz w:val="22"/>
        </w:rPr>
        <w:t>包方式输出，集成到三方应用工程中，即可调用。</w:t>
      </w:r>
    </w:p>
    <w:p w:rsidR="00F30C9E" w:rsidRDefault="00114468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、</w:t>
      </w:r>
      <w:r>
        <w:rPr>
          <w:rFonts w:ascii="Arial" w:eastAsia="等线" w:hAnsi="Arial" w:cs="Arial"/>
          <w:b/>
          <w:sz w:val="36"/>
        </w:rPr>
        <w:t>IDE</w:t>
      </w:r>
      <w:r>
        <w:rPr>
          <w:rFonts w:ascii="Arial" w:eastAsia="等线" w:hAnsi="Arial" w:cs="Arial"/>
          <w:b/>
          <w:sz w:val="36"/>
        </w:rPr>
        <w:t>设置</w:t>
      </w:r>
      <w:bookmarkEnd w:id="1"/>
    </w:p>
    <w:p w:rsidR="00F30C9E" w:rsidRDefault="00114468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2.1 Android Stuidio</w:t>
      </w:r>
      <w:bookmarkEnd w:id="2"/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）在项目工程中，将开发包</w:t>
      </w:r>
      <w:r w:rsidR="00F75105" w:rsidRPr="00F75105">
        <w:rPr>
          <w:rFonts w:ascii="Arial" w:eastAsia="等线" w:hAnsi="Arial" w:cs="Arial"/>
          <w:sz w:val="22"/>
        </w:rPr>
        <w:t>scanmodule-release</w:t>
      </w:r>
      <w:r>
        <w:rPr>
          <w:rFonts w:ascii="Arial" w:eastAsia="等线" w:hAnsi="Arial" w:cs="Arial"/>
          <w:sz w:val="22"/>
        </w:rPr>
        <w:t xml:space="preserve">.aar </w:t>
      </w:r>
      <w:r>
        <w:rPr>
          <w:rFonts w:ascii="Arial" w:eastAsia="等线" w:hAnsi="Arial" w:cs="Arial"/>
          <w:sz w:val="22"/>
        </w:rPr>
        <w:t>文件拷贝至项目工程的</w:t>
      </w:r>
      <w:r>
        <w:rPr>
          <w:rFonts w:ascii="Arial" w:eastAsia="等线" w:hAnsi="Arial" w:cs="Arial"/>
          <w:sz w:val="22"/>
        </w:rPr>
        <w:t xml:space="preserve"> libs </w:t>
      </w:r>
      <w:r>
        <w:rPr>
          <w:rFonts w:ascii="Arial" w:eastAsia="等线" w:hAnsi="Arial" w:cs="Arial"/>
          <w:sz w:val="22"/>
        </w:rPr>
        <w:t>目录下。</w:t>
      </w:r>
    </w:p>
    <w:p w:rsidR="00F30C9E" w:rsidRDefault="0062419A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40DA397F" wp14:editId="604889E0">
            <wp:extent cx="5273675" cy="2547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9E" w:rsidRDefault="00F30C9E">
      <w:pPr>
        <w:spacing w:before="120" w:after="120" w:line="288" w:lineRule="auto"/>
        <w:jc w:val="left"/>
      </w:pPr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）在工程的</w:t>
      </w:r>
      <w:r>
        <w:rPr>
          <w:rFonts w:ascii="Arial" w:eastAsia="等线" w:hAnsi="Arial" w:cs="Arial"/>
          <w:sz w:val="22"/>
        </w:rPr>
        <w:t>build.gradle</w:t>
      </w:r>
      <w:r>
        <w:rPr>
          <w:rFonts w:ascii="Arial" w:eastAsia="等线" w:hAnsi="Arial" w:cs="Arial"/>
          <w:sz w:val="22"/>
        </w:rPr>
        <w:t>里配置依赖，将</w:t>
      </w:r>
      <w:r>
        <w:rPr>
          <w:rFonts w:ascii="Arial" w:eastAsia="等线" w:hAnsi="Arial" w:cs="Arial"/>
          <w:sz w:val="22"/>
        </w:rPr>
        <w:t>libs</w:t>
      </w:r>
      <w:r>
        <w:rPr>
          <w:rFonts w:ascii="Arial" w:eastAsia="等线" w:hAnsi="Arial" w:cs="Arial"/>
          <w:sz w:val="22"/>
        </w:rPr>
        <w:t>目录下的</w:t>
      </w:r>
      <w:r w:rsidR="00C071E4" w:rsidRPr="00F75105">
        <w:rPr>
          <w:rFonts w:ascii="Arial" w:eastAsia="等线" w:hAnsi="Arial" w:cs="Arial"/>
          <w:sz w:val="22"/>
        </w:rPr>
        <w:t>scanmodule-release</w:t>
      </w:r>
      <w:r w:rsidR="00C071E4">
        <w:rPr>
          <w:rFonts w:ascii="Arial" w:eastAsia="等线" w:hAnsi="Arial" w:cs="Arial"/>
          <w:sz w:val="22"/>
        </w:rPr>
        <w:t>.aar</w:t>
      </w:r>
      <w:r>
        <w:rPr>
          <w:rFonts w:ascii="Arial" w:eastAsia="等线" w:hAnsi="Arial" w:cs="Arial"/>
          <w:sz w:val="22"/>
        </w:rPr>
        <w:t>接</w:t>
      </w:r>
      <w:bookmarkStart w:id="3" w:name="_GoBack"/>
      <w:bookmarkEnd w:id="3"/>
      <w:r>
        <w:rPr>
          <w:rFonts w:ascii="Arial" w:eastAsia="等线" w:hAnsi="Arial" w:cs="Arial"/>
          <w:sz w:val="22"/>
        </w:rPr>
        <w:t>口包依赖到工程中。</w:t>
      </w:r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dependencies </w:t>
      </w:r>
      <w:r>
        <w:rPr>
          <w:rFonts w:ascii="Arial" w:eastAsia="等线" w:hAnsi="Arial" w:cs="Arial"/>
          <w:b/>
          <w:sz w:val="22"/>
        </w:rPr>
        <w:t>{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b/>
          <w:sz w:val="22"/>
        </w:rPr>
        <w:t xml:space="preserve">   </w:t>
      </w:r>
      <w:r>
        <w:rPr>
          <w:rFonts w:ascii="Arial" w:eastAsia="等线" w:hAnsi="Arial" w:cs="Arial"/>
          <w:sz w:val="22"/>
        </w:rPr>
        <w:t xml:space="preserve"> implementation fileTree(include: ['*.*'], dir: 'libs')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b/>
          <w:sz w:val="22"/>
        </w:rPr>
        <w:t>}</w:t>
      </w:r>
    </w:p>
    <w:p w:rsidR="00F30C9E" w:rsidRDefault="00F30C9E">
      <w:pPr>
        <w:spacing w:before="120" w:after="120" w:line="288" w:lineRule="auto"/>
        <w:jc w:val="left"/>
      </w:pPr>
    </w:p>
    <w:p w:rsidR="00F30C9E" w:rsidRDefault="00114468">
      <w:pPr>
        <w:spacing w:before="380" w:after="140" w:line="288" w:lineRule="auto"/>
        <w:jc w:val="left"/>
        <w:outlineLvl w:val="0"/>
      </w:pPr>
      <w:bookmarkStart w:id="4" w:name="heading_3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、接口示例</w:t>
      </w:r>
      <w:bookmarkEnd w:id="4"/>
    </w:p>
    <w:p w:rsidR="00F30C9E" w:rsidRDefault="00114468">
      <w:pPr>
        <w:spacing w:before="320" w:after="120" w:line="288" w:lineRule="auto"/>
        <w:jc w:val="left"/>
        <w:outlineLvl w:val="1"/>
      </w:pPr>
      <w:bookmarkStart w:id="5" w:name="heading_21"/>
      <w:r>
        <w:rPr>
          <w:rFonts w:ascii="Arial" w:eastAsia="等线" w:hAnsi="Arial" w:cs="Arial"/>
          <w:b/>
          <w:sz w:val="32"/>
        </w:rPr>
        <w:lastRenderedPageBreak/>
        <w:t>3.</w:t>
      </w:r>
      <w:r w:rsidR="0062419A"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扫描头</w:t>
      </w:r>
      <w:r>
        <w:rPr>
          <w:rFonts w:ascii="Arial" w:eastAsia="等线" w:hAnsi="Arial" w:cs="Arial"/>
          <w:b/>
          <w:sz w:val="32"/>
        </w:rPr>
        <w:t>(ScannerModule)</w:t>
      </w:r>
      <w:bookmarkEnd w:id="5"/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接口定义</w:t>
      </w:r>
      <w:r>
        <w:rPr>
          <w:rFonts w:ascii="Arial" w:eastAsia="等线" w:hAnsi="Arial" w:cs="Arial"/>
          <w:sz w:val="22"/>
        </w:rPr>
        <w:t>: com.newland.sdk.module.scanner.ScannerModule</w:t>
      </w:r>
    </w:p>
    <w:p w:rsidR="00F30C9E" w:rsidRDefault="0011446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</w:t>
      </w:r>
      <w:r>
        <w:rPr>
          <w:rFonts w:ascii="Arial" w:eastAsia="等线" w:hAnsi="Arial" w:cs="Arial"/>
          <w:sz w:val="22"/>
        </w:rPr>
        <w:t>智能</w:t>
      </w:r>
      <w:r>
        <w:rPr>
          <w:rFonts w:ascii="Arial" w:eastAsia="等线" w:hAnsi="Arial" w:cs="Arial"/>
          <w:sz w:val="22"/>
        </w:rPr>
        <w:t>pos</w:t>
      </w:r>
      <w:r>
        <w:rPr>
          <w:rFonts w:ascii="Arial" w:eastAsia="等线" w:hAnsi="Arial" w:cs="Arial"/>
          <w:sz w:val="22"/>
        </w:rPr>
        <w:t>自带的扫描头，实现</w:t>
      </w:r>
      <w:r>
        <w:rPr>
          <w:rFonts w:ascii="Arial" w:eastAsia="等线" w:hAnsi="Arial" w:cs="Arial"/>
          <w:sz w:val="22"/>
        </w:rPr>
        <w:t>POS</w:t>
      </w:r>
      <w:r>
        <w:rPr>
          <w:rFonts w:ascii="Arial" w:eastAsia="等线" w:hAnsi="Arial" w:cs="Arial"/>
          <w:sz w:val="22"/>
        </w:rPr>
        <w:t>设备扫码功能。</w:t>
      </w:r>
    </w:p>
    <w:p w:rsidR="00F30C9E" w:rsidRDefault="00114468">
      <w:pPr>
        <w:spacing w:before="300" w:after="120" w:line="288" w:lineRule="auto"/>
        <w:jc w:val="left"/>
        <w:outlineLvl w:val="2"/>
      </w:pPr>
      <w:bookmarkStart w:id="6" w:name="heading_22"/>
      <w:r>
        <w:rPr>
          <w:rFonts w:ascii="Arial" w:eastAsia="等线" w:hAnsi="Arial" w:cs="Arial"/>
          <w:b/>
          <w:sz w:val="30"/>
        </w:rPr>
        <w:t>3.</w:t>
      </w:r>
      <w:r w:rsidR="0062419A"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.1</w:t>
      </w:r>
      <w:r>
        <w:rPr>
          <w:rFonts w:ascii="Arial" w:eastAsia="等线" w:hAnsi="Arial" w:cs="Arial"/>
          <w:b/>
          <w:sz w:val="30"/>
        </w:rPr>
        <w:t>获取打印机模块对象</w:t>
      </w:r>
      <w:bookmarkEnd w:id="6"/>
    </w:p>
    <w:p w:rsidR="00BA4572" w:rsidRPr="00BA4572" w:rsidRDefault="00BA4572" w:rsidP="00BA4572">
      <w:pPr>
        <w:pStyle w:val="HTML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bookmarkStart w:id="7" w:name="heading_23"/>
      <w:r w:rsidRPr="00BA4572">
        <w:rPr>
          <w:rFonts w:ascii="Courier New" w:cs="Courier New" w:hint="cs"/>
          <w:color w:val="000000"/>
          <w:sz w:val="20"/>
          <w:szCs w:val="20"/>
        </w:rPr>
        <w:t>MEScanner</w:t>
      </w:r>
      <w:r w:rsidRPr="00BA4572">
        <w:rPr>
          <w:rFonts w:ascii="Courier New" w:cs="Courier New" w:hint="cs"/>
          <w:i/>
          <w:iCs/>
          <w:color w:val="660E7A"/>
          <w:sz w:val="20"/>
          <w:szCs w:val="20"/>
        </w:rPr>
        <w:t xml:space="preserve"> meScanner </w:t>
      </w:r>
      <w:r w:rsidRPr="00BA4572">
        <w:rPr>
          <w:rFonts w:ascii="Courier New" w:cs="Courier New" w:hint="cs"/>
          <w:color w:val="000000"/>
          <w:sz w:val="20"/>
          <w:szCs w:val="20"/>
        </w:rPr>
        <w:t xml:space="preserve">= </w:t>
      </w:r>
      <w:r w:rsidRPr="00BA4572">
        <w:rPr>
          <w:rFonts w:ascii="Courier New" w:cs="Courier New" w:hint="cs"/>
          <w:b/>
          <w:bCs/>
          <w:color w:val="000080"/>
          <w:sz w:val="20"/>
          <w:szCs w:val="20"/>
        </w:rPr>
        <w:t xml:space="preserve">new </w:t>
      </w:r>
      <w:r w:rsidRPr="00BA4572">
        <w:rPr>
          <w:rFonts w:ascii="Courier New" w:cs="Courier New" w:hint="cs"/>
          <w:color w:val="000000"/>
          <w:sz w:val="20"/>
          <w:szCs w:val="20"/>
        </w:rPr>
        <w:t>MEScanner(</w:t>
      </w:r>
      <w:r w:rsidRPr="00BA4572">
        <w:rPr>
          <w:rFonts w:ascii="Courier New" w:cs="Courier New" w:hint="cs"/>
          <w:b/>
          <w:bCs/>
          <w:color w:val="000080"/>
          <w:sz w:val="20"/>
          <w:szCs w:val="20"/>
        </w:rPr>
        <w:t>null</w:t>
      </w:r>
      <w:r w:rsidRPr="00BA4572">
        <w:rPr>
          <w:rFonts w:ascii="Courier New" w:cs="Courier New" w:hint="cs"/>
          <w:color w:val="000000"/>
          <w:sz w:val="20"/>
          <w:szCs w:val="20"/>
        </w:rPr>
        <w:t>,</w:t>
      </w:r>
      <w:r w:rsidRPr="00BA45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getApplicationContext()</w:t>
      </w:r>
      <w:r w:rsidRPr="00BA4572">
        <w:rPr>
          <w:rFonts w:ascii="Courier New" w:cs="Courier New" w:hint="cs"/>
          <w:color w:val="000000"/>
          <w:sz w:val="20"/>
          <w:szCs w:val="20"/>
        </w:rPr>
        <w:t>);</w:t>
      </w:r>
    </w:p>
    <w:p w:rsidR="00F30C9E" w:rsidRDefault="00114468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.</w:t>
      </w:r>
      <w:r w:rsidR="0062419A"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.2</w:t>
      </w:r>
      <w:r>
        <w:rPr>
          <w:rFonts w:ascii="Arial" w:eastAsia="等线" w:hAnsi="Arial" w:cs="Arial"/>
          <w:b/>
          <w:sz w:val="30"/>
        </w:rPr>
        <w:t>开启扫码</w:t>
      </w:r>
      <w:bookmarkEnd w:id="7"/>
    </w:p>
    <w:p w:rsidR="00F30C9E" w:rsidRDefault="00114468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i/>
          <w:sz w:val="22"/>
        </w:rPr>
        <w:t>/**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</w:t>
      </w:r>
      <w:r>
        <w:rPr>
          <w:rFonts w:ascii="Arial" w:eastAsia="等线" w:hAnsi="Arial" w:cs="Arial"/>
          <w:i/>
          <w:sz w:val="22"/>
        </w:rPr>
        <w:t>启动扫码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context context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scannerType </w:t>
      </w:r>
      <w:r>
        <w:rPr>
          <w:rFonts w:ascii="Arial" w:eastAsia="等线" w:hAnsi="Arial" w:cs="Arial"/>
          <w:i/>
          <w:sz w:val="22"/>
        </w:rPr>
        <w:t>扫码头类型，</w:t>
      </w:r>
      <w:r>
        <w:rPr>
          <w:rFonts w:ascii="Arial" w:eastAsia="等线" w:hAnsi="Arial" w:cs="Arial"/>
          <w:i/>
          <w:sz w:val="22"/>
        </w:rPr>
        <w:t>ScannerType.BACK</w:t>
      </w:r>
      <w:r>
        <w:rPr>
          <w:rFonts w:ascii="Arial" w:eastAsia="等线" w:hAnsi="Arial" w:cs="Arial"/>
          <w:i/>
          <w:sz w:val="22"/>
        </w:rPr>
        <w:t>后置扫码头；</w:t>
      </w:r>
      <w:r>
        <w:rPr>
          <w:rFonts w:ascii="Arial" w:eastAsia="等线" w:hAnsi="Arial" w:cs="Arial"/>
          <w:i/>
          <w:sz w:val="22"/>
        </w:rPr>
        <w:t>ScannerType.FRONT</w:t>
      </w:r>
      <w:r>
        <w:rPr>
          <w:rFonts w:ascii="Arial" w:eastAsia="等线" w:hAnsi="Arial" w:cs="Arial"/>
          <w:i/>
          <w:sz w:val="22"/>
        </w:rPr>
        <w:t>前置扫码头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surfaceView </w:t>
      </w:r>
      <w:r>
        <w:rPr>
          <w:rFonts w:ascii="Arial" w:eastAsia="等线" w:hAnsi="Arial" w:cs="Arial"/>
          <w:i/>
          <w:sz w:val="22"/>
        </w:rPr>
        <w:t>后置扫码预览的</w:t>
      </w:r>
      <w:r>
        <w:rPr>
          <w:rFonts w:ascii="Arial" w:eastAsia="等线" w:hAnsi="Arial" w:cs="Arial"/>
          <w:i/>
          <w:sz w:val="22"/>
        </w:rPr>
        <w:t xml:space="preserve">surfaceView </w:t>
      </w:r>
      <w:r>
        <w:rPr>
          <w:rFonts w:ascii="Arial" w:eastAsia="等线" w:hAnsi="Arial" w:cs="Arial"/>
          <w:i/>
          <w:sz w:val="22"/>
        </w:rPr>
        <w:t>。</w:t>
      </w:r>
      <w:r>
        <w:rPr>
          <w:rFonts w:ascii="Arial" w:eastAsia="等线" w:hAnsi="Arial" w:cs="Arial"/>
          <w:i/>
          <w:sz w:val="22"/>
        </w:rPr>
        <w:t>前置扫码头不预览，也传</w:t>
      </w:r>
      <w:r>
        <w:rPr>
          <w:rFonts w:ascii="Arial" w:eastAsia="等线" w:hAnsi="Arial" w:cs="Arial"/>
          <w:i/>
          <w:sz w:val="22"/>
        </w:rPr>
        <w:t>null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timeout (second) </w:t>
      </w:r>
      <w:r>
        <w:rPr>
          <w:rFonts w:ascii="Arial" w:eastAsia="等线" w:hAnsi="Arial" w:cs="Arial"/>
          <w:i/>
          <w:sz w:val="22"/>
        </w:rPr>
        <w:t>超时时间，单位秒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scannerExtParams  </w:t>
      </w:r>
      <w:r>
        <w:rPr>
          <w:rFonts w:ascii="Arial" w:eastAsia="等线" w:hAnsi="Arial" w:cs="Arial"/>
          <w:i/>
          <w:sz w:val="22"/>
        </w:rPr>
        <w:t>扫码扩展参数，可设置声音，连续扫码等，参考</w:t>
      </w:r>
      <w:r>
        <w:rPr>
          <w:rFonts w:ascii="Arial" w:eastAsia="等线" w:hAnsi="Arial" w:cs="Arial"/>
          <w:i/>
          <w:sz w:val="22"/>
        </w:rPr>
        <w:t xml:space="preserve">ScannerExtParams </w:t>
      </w:r>
      <w:r>
        <w:rPr>
          <w:rFonts w:ascii="Arial" w:eastAsia="等线" w:hAnsi="Arial" w:cs="Arial"/>
          <w:i/>
          <w:sz w:val="22"/>
        </w:rPr>
        <w:t>说</w:t>
      </w:r>
      <w:r>
        <w:rPr>
          <w:rFonts w:ascii="Arial" w:eastAsia="等线" w:hAnsi="Arial" w:cs="Arial"/>
          <w:i/>
          <w:sz w:val="22"/>
        </w:rPr>
        <w:t>明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@param scannerListener </w:t>
      </w:r>
      <w:r>
        <w:rPr>
          <w:rFonts w:ascii="Arial" w:eastAsia="等线" w:hAnsi="Arial" w:cs="Arial"/>
          <w:i/>
          <w:sz w:val="22"/>
        </w:rPr>
        <w:t>扫码结果回调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*/</w:t>
      </w:r>
      <w:r>
        <w:rPr>
          <w:rFonts w:ascii="Arial" w:eastAsia="等线" w:hAnsi="Arial" w:cs="Arial"/>
          <w:sz w:val="22"/>
        </w:rPr>
        <w:br/>
        <w:t>public void startScan(Context context, ScannerType scannerType, SurfaceView surfaceView,int timeout,  ScannerListener scannerListener, ScannerExtParams scannerExtParams);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30C9E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30C9E" w:rsidRDefault="0011446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调用示例</w:t>
            </w:r>
          </w:p>
          <w:p w:rsidR="00F30C9E" w:rsidRDefault="0011446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ScannerExtParams scannerExtParams = new</w:t>
            </w:r>
            <w:r>
              <w:rPr>
                <w:rFonts w:ascii="Arial" w:eastAsia="等线" w:hAnsi="Arial" w:cs="Arial"/>
                <w:sz w:val="22"/>
              </w:rPr>
              <w:t xml:space="preserve"> ScannerExtParams();</w:t>
            </w: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扫码扩展参数</w:t>
            </w:r>
            <w:r>
              <w:rPr>
                <w:rFonts w:ascii="Arial" w:eastAsia="等线" w:hAnsi="Arial" w:cs="Arial"/>
                <w:sz w:val="22"/>
              </w:rPr>
              <w:br/>
              <w:t>DefaultScannerLayout defaultScannerLayout = new DefaultScannerLayout();</w:t>
            </w:r>
            <w:r>
              <w:rPr>
                <w:rFonts w:ascii="Arial" w:eastAsia="等线" w:hAnsi="Arial" w:cs="Arial"/>
                <w:i/>
                <w:sz w:val="22"/>
              </w:rPr>
              <w:t>//mesdk</w:t>
            </w:r>
            <w:r>
              <w:rPr>
                <w:rFonts w:ascii="Arial" w:eastAsia="等线" w:hAnsi="Arial" w:cs="Arial"/>
                <w:i/>
                <w:sz w:val="22"/>
              </w:rPr>
              <w:t>默认的扫码界面</w:t>
            </w:r>
            <w:r>
              <w:rPr>
                <w:rFonts w:ascii="Arial" w:eastAsia="等线" w:hAnsi="Arial" w:cs="Arial"/>
                <w:sz w:val="22"/>
              </w:rPr>
              <w:br/>
              <w:t>defaultScannerLayout.setEnableSound(true);</w:t>
            </w: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扫码成功是否有提示音，</w:t>
            </w:r>
            <w:r>
              <w:rPr>
                <w:rFonts w:ascii="Arial" w:eastAsia="等线" w:hAnsi="Arial" w:cs="Arial"/>
                <w:i/>
                <w:sz w:val="22"/>
              </w:rPr>
              <w:t>true</w:t>
            </w:r>
            <w:r>
              <w:rPr>
                <w:rFonts w:ascii="Arial" w:eastAsia="等线" w:hAnsi="Arial" w:cs="Arial"/>
                <w:i/>
                <w:sz w:val="22"/>
              </w:rPr>
              <w:t>有提示音，</w:t>
            </w:r>
            <w:r>
              <w:rPr>
                <w:rFonts w:ascii="Arial" w:eastAsia="等线" w:hAnsi="Arial" w:cs="Arial"/>
                <w:i/>
                <w:sz w:val="22"/>
              </w:rPr>
              <w:t>false-</w:t>
            </w:r>
            <w:r>
              <w:rPr>
                <w:rFonts w:ascii="Arial" w:eastAsia="等线" w:hAnsi="Arial" w:cs="Arial"/>
                <w:i/>
                <w:sz w:val="22"/>
              </w:rPr>
              <w:t>没有提示音</w:t>
            </w:r>
            <w:r>
              <w:rPr>
                <w:rFonts w:ascii="Arial" w:eastAsia="等线" w:hAnsi="Arial" w:cs="Arial"/>
                <w:sz w:val="22"/>
              </w:rPr>
              <w:br/>
              <w:t>scannerExtParams.setOnce(true);</w:t>
            </w: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是否单次扫码，</w:t>
            </w:r>
            <w:r>
              <w:rPr>
                <w:rFonts w:ascii="Arial" w:eastAsia="等线" w:hAnsi="Arial" w:cs="Arial"/>
                <w:i/>
                <w:sz w:val="22"/>
              </w:rPr>
              <w:t>true-</w:t>
            </w:r>
            <w:r>
              <w:rPr>
                <w:rFonts w:ascii="Arial" w:eastAsia="等线" w:hAnsi="Arial" w:cs="Arial"/>
                <w:i/>
                <w:sz w:val="22"/>
              </w:rPr>
              <w:t>单次扫码；</w:t>
            </w:r>
            <w:r>
              <w:rPr>
                <w:rFonts w:ascii="Arial" w:eastAsia="等线" w:hAnsi="Arial" w:cs="Arial"/>
                <w:i/>
                <w:sz w:val="22"/>
              </w:rPr>
              <w:t>false-</w:t>
            </w:r>
            <w:r>
              <w:rPr>
                <w:rFonts w:ascii="Arial" w:eastAsia="等线" w:hAnsi="Arial" w:cs="Arial"/>
                <w:i/>
                <w:sz w:val="22"/>
              </w:rPr>
              <w:t>连续扫码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scannerExtParams.setDefaultScannerLayout(defaultScannerLayout);</w:t>
            </w: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设置</w:t>
            </w:r>
            <w:r>
              <w:rPr>
                <w:rFonts w:ascii="Arial" w:eastAsia="等线" w:hAnsi="Arial" w:cs="Arial"/>
                <w:i/>
                <w:sz w:val="22"/>
              </w:rPr>
              <w:t>mesdk</w:t>
            </w:r>
            <w:r>
              <w:rPr>
                <w:rFonts w:ascii="Arial" w:eastAsia="等线" w:hAnsi="Arial" w:cs="Arial"/>
                <w:i/>
                <w:sz w:val="22"/>
              </w:rPr>
              <w:t>默认的扫码界面。不设置的话，应用可以自行绘制扫码预览界面，把</w:t>
            </w:r>
            <w:r>
              <w:rPr>
                <w:rFonts w:ascii="Arial" w:eastAsia="等线" w:hAnsi="Arial" w:cs="Arial"/>
                <w:i/>
                <w:sz w:val="22"/>
              </w:rPr>
              <w:t>surfaceview</w:t>
            </w:r>
            <w:r>
              <w:rPr>
                <w:rFonts w:ascii="Arial" w:eastAsia="等线" w:hAnsi="Arial" w:cs="Arial"/>
                <w:i/>
                <w:sz w:val="22"/>
              </w:rPr>
              <w:t>传给</w:t>
            </w:r>
            <w:r>
              <w:rPr>
                <w:rFonts w:ascii="Arial" w:eastAsia="等线" w:hAnsi="Arial" w:cs="Arial"/>
                <w:i/>
                <w:sz w:val="22"/>
              </w:rPr>
              <w:t>mesdk</w:t>
            </w:r>
            <w:r>
              <w:rPr>
                <w:rFonts w:ascii="Arial" w:eastAsia="等线" w:hAnsi="Arial" w:cs="Arial"/>
                <w:i/>
                <w:sz w:val="22"/>
              </w:rPr>
              <w:t>即可</w:t>
            </w:r>
            <w:r>
              <w:rPr>
                <w:rFonts w:ascii="Arial" w:eastAsia="等线" w:hAnsi="Arial" w:cs="Arial"/>
                <w:sz w:val="22"/>
              </w:rPr>
              <w:br/>
              <w:t>ScannerType scannerType = ScannerType.</w:t>
            </w:r>
            <w:r>
              <w:rPr>
                <w:rFonts w:ascii="Arial" w:eastAsia="等线" w:hAnsi="Arial" w:cs="Arial"/>
                <w:i/>
                <w:sz w:val="22"/>
              </w:rPr>
              <w:t>BACK</w:t>
            </w:r>
            <w:r>
              <w:rPr>
                <w:rFonts w:ascii="Arial" w:eastAsia="等线" w:hAnsi="Arial" w:cs="Arial"/>
                <w:sz w:val="22"/>
              </w:rPr>
              <w:t>;</w:t>
            </w:r>
            <w:r>
              <w:rPr>
                <w:rFonts w:ascii="Arial" w:eastAsia="等线" w:hAnsi="Arial" w:cs="Arial"/>
                <w:i/>
                <w:sz w:val="22"/>
              </w:rPr>
              <w:t>//</w:t>
            </w:r>
            <w:r>
              <w:rPr>
                <w:rFonts w:ascii="Arial" w:eastAsia="等线" w:hAnsi="Arial" w:cs="Arial"/>
                <w:i/>
                <w:sz w:val="22"/>
              </w:rPr>
              <w:t>后置扫码头</w:t>
            </w:r>
            <w:r>
              <w:rPr>
                <w:rFonts w:ascii="Arial" w:eastAsia="等线" w:hAnsi="Arial" w:cs="Arial"/>
                <w:sz w:val="22"/>
              </w:rPr>
              <w:br/>
              <w:t>scannerModule.startScan(getContext(), scannerType, null, 30, new ScannerListener()</w:t>
            </w:r>
            <w:r>
              <w:rPr>
                <w:rFonts w:ascii="Arial" w:eastAsia="等线" w:hAnsi="Arial" w:cs="Arial"/>
                <w:sz w:val="22"/>
              </w:rPr>
              <w:t xml:space="preserve">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@Override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    public void onTimeout()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    showMessage("</w:t>
            </w:r>
            <w:r>
              <w:rPr>
                <w:rFonts w:ascii="Arial" w:eastAsia="等线" w:hAnsi="Arial" w:cs="Arial"/>
                <w:sz w:val="22"/>
              </w:rPr>
              <w:t>扫码超时</w:t>
            </w:r>
            <w:r>
              <w:rPr>
                <w:rFonts w:ascii="Arial" w:eastAsia="等线" w:hAnsi="Arial" w:cs="Arial"/>
                <w:sz w:val="22"/>
              </w:rPr>
              <w:t>",MessageTag.</w:t>
            </w:r>
            <w:r>
              <w:rPr>
                <w:rFonts w:ascii="Arial" w:eastAsia="等线" w:hAnsi="Arial" w:cs="Arial"/>
                <w:i/>
                <w:sz w:val="22"/>
              </w:rPr>
              <w:t>NORMAL</w:t>
            </w:r>
            <w:r>
              <w:rPr>
                <w:rFonts w:ascii="Arial" w:eastAsia="等线" w:hAnsi="Arial" w:cs="Arial"/>
                <w:sz w:val="22"/>
              </w:rPr>
              <w:t>);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}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  <w:t xml:space="preserve">    @Override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public void onResponse(String[] scanResults)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    showMessage("</w:t>
            </w:r>
            <w:r>
              <w:rPr>
                <w:rFonts w:ascii="Arial" w:eastAsia="等线" w:hAnsi="Arial" w:cs="Arial"/>
                <w:sz w:val="22"/>
              </w:rPr>
              <w:t>扫码成功，码值：</w:t>
            </w:r>
            <w:r>
              <w:rPr>
                <w:rFonts w:ascii="Arial" w:eastAsia="等线" w:hAnsi="Arial" w:cs="Arial"/>
                <w:sz w:val="22"/>
              </w:rPr>
              <w:t>"+scanResults[0],MessageTag.</w:t>
            </w:r>
            <w:r>
              <w:rPr>
                <w:rFonts w:ascii="Arial" w:eastAsia="等线" w:hAnsi="Arial" w:cs="Arial"/>
                <w:i/>
                <w:sz w:val="22"/>
              </w:rPr>
              <w:t>NORMAL</w:t>
            </w:r>
            <w:r>
              <w:rPr>
                <w:rFonts w:ascii="Arial" w:eastAsia="等线" w:hAnsi="Arial" w:cs="Arial"/>
                <w:sz w:val="22"/>
              </w:rPr>
              <w:t>);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}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  <w:t xml:space="preserve">    @Override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</w:t>
            </w:r>
            <w:r>
              <w:rPr>
                <w:rFonts w:ascii="Arial" w:eastAsia="等线" w:hAnsi="Arial" w:cs="Arial"/>
                <w:sz w:val="22"/>
              </w:rPr>
              <w:t xml:space="preserve"> public void onFinish()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    showMessage("</w:t>
            </w:r>
            <w:r>
              <w:rPr>
                <w:rFonts w:ascii="Arial" w:eastAsia="等线" w:hAnsi="Arial" w:cs="Arial"/>
                <w:sz w:val="22"/>
              </w:rPr>
              <w:t>扫码结束，释放摄像头完成</w:t>
            </w:r>
            <w:r>
              <w:rPr>
                <w:rFonts w:ascii="Arial" w:eastAsia="等线" w:hAnsi="Arial" w:cs="Arial"/>
                <w:sz w:val="22"/>
              </w:rPr>
              <w:t>",MessageTag.</w:t>
            </w:r>
            <w:r>
              <w:rPr>
                <w:rFonts w:ascii="Arial" w:eastAsia="等线" w:hAnsi="Arial" w:cs="Arial"/>
                <w:i/>
                <w:sz w:val="22"/>
              </w:rPr>
              <w:t>NORMAL</w:t>
            </w:r>
            <w:r>
              <w:rPr>
                <w:rFonts w:ascii="Arial" w:eastAsia="等线" w:hAnsi="Arial" w:cs="Arial"/>
                <w:sz w:val="22"/>
              </w:rPr>
              <w:t>);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}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  <w:t xml:space="preserve">    @Override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public void onError(int errorCode, String message)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    showMessage("</w:t>
            </w:r>
            <w:r>
              <w:rPr>
                <w:rFonts w:ascii="Arial" w:eastAsia="等线" w:hAnsi="Arial" w:cs="Arial"/>
                <w:sz w:val="22"/>
              </w:rPr>
              <w:t>扫码异常，异常码：</w:t>
            </w:r>
            <w:r>
              <w:rPr>
                <w:rFonts w:ascii="Arial" w:eastAsia="等线" w:hAnsi="Arial" w:cs="Arial"/>
                <w:sz w:val="22"/>
              </w:rPr>
              <w:t>"+errorCode+"</w:t>
            </w:r>
            <w:r>
              <w:rPr>
                <w:rFonts w:ascii="Arial" w:eastAsia="等线" w:hAnsi="Arial" w:cs="Arial"/>
                <w:sz w:val="22"/>
              </w:rPr>
              <w:t>异常信息：</w:t>
            </w:r>
            <w:r>
              <w:rPr>
                <w:rFonts w:ascii="Arial" w:eastAsia="等线" w:hAnsi="Arial" w:cs="Arial"/>
                <w:sz w:val="22"/>
              </w:rPr>
              <w:t>"+message,MessageTag.</w:t>
            </w:r>
            <w:r>
              <w:rPr>
                <w:rFonts w:ascii="Arial" w:eastAsia="等线" w:hAnsi="Arial" w:cs="Arial"/>
                <w:i/>
                <w:sz w:val="22"/>
              </w:rPr>
              <w:t>ERROR</w:t>
            </w:r>
            <w:r>
              <w:rPr>
                <w:rFonts w:ascii="Arial" w:eastAsia="等线" w:hAnsi="Arial" w:cs="Arial"/>
                <w:sz w:val="22"/>
              </w:rPr>
              <w:t>);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}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br/>
              <w:t xml:space="preserve">    @Override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public void onCancel() {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    showMessage("</w:t>
            </w:r>
            <w:r>
              <w:rPr>
                <w:rFonts w:ascii="Arial" w:eastAsia="等线" w:hAnsi="Arial" w:cs="Arial"/>
                <w:sz w:val="22"/>
              </w:rPr>
              <w:t>扫码取消</w:t>
            </w:r>
            <w:r>
              <w:rPr>
                <w:rFonts w:ascii="Arial" w:eastAsia="等线" w:hAnsi="Arial" w:cs="Arial"/>
                <w:sz w:val="22"/>
              </w:rPr>
              <w:t>",MessageTag.</w:t>
            </w:r>
            <w:r>
              <w:rPr>
                <w:rFonts w:ascii="Arial" w:eastAsia="等线" w:hAnsi="Arial" w:cs="Arial"/>
                <w:i/>
                <w:sz w:val="22"/>
              </w:rPr>
              <w:t>NORMAL</w:t>
            </w:r>
            <w:r>
              <w:rPr>
                <w:rFonts w:ascii="Arial" w:eastAsia="等线" w:hAnsi="Arial" w:cs="Arial"/>
                <w:sz w:val="22"/>
              </w:rPr>
              <w:t>);</w:t>
            </w:r>
            <w:r>
              <w:rPr>
                <w:rFonts w:ascii="Arial" w:eastAsia="等线" w:hAnsi="Arial" w:cs="Arial"/>
                <w:sz w:val="22"/>
              </w:rPr>
              <w:br/>
              <w:t xml:space="preserve">    }</w:t>
            </w:r>
            <w:r>
              <w:rPr>
                <w:rFonts w:ascii="Arial" w:eastAsia="等线" w:hAnsi="Arial" w:cs="Arial"/>
                <w:sz w:val="22"/>
              </w:rPr>
              <w:br/>
              <w:t>},scannerExtParams);</w:t>
            </w:r>
          </w:p>
        </w:tc>
      </w:tr>
    </w:tbl>
    <w:p w:rsidR="00F30C9E" w:rsidRDefault="00114468">
      <w:pPr>
        <w:spacing w:before="300" w:after="120" w:line="288" w:lineRule="auto"/>
        <w:jc w:val="left"/>
        <w:outlineLvl w:val="2"/>
      </w:pPr>
      <w:bookmarkStart w:id="8" w:name="heading_24"/>
      <w:r>
        <w:rPr>
          <w:rFonts w:ascii="Arial" w:eastAsia="等线" w:hAnsi="Arial" w:cs="Arial"/>
          <w:b/>
          <w:sz w:val="30"/>
        </w:rPr>
        <w:lastRenderedPageBreak/>
        <w:t>3.</w:t>
      </w:r>
      <w:r w:rsidR="0062419A"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.3</w:t>
      </w:r>
      <w:r>
        <w:rPr>
          <w:rFonts w:ascii="Arial" w:eastAsia="等线" w:hAnsi="Arial" w:cs="Arial"/>
          <w:b/>
          <w:sz w:val="30"/>
        </w:rPr>
        <w:t>取消扫码</w:t>
      </w:r>
      <w:bookmarkEnd w:id="8"/>
    </w:p>
    <w:p w:rsidR="00F30C9E" w:rsidRDefault="00114468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i/>
          <w:sz w:val="22"/>
        </w:rPr>
        <w:t>/**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 </w:t>
      </w:r>
      <w:r>
        <w:rPr>
          <w:rFonts w:ascii="Arial" w:eastAsia="等线" w:hAnsi="Arial" w:cs="Arial"/>
          <w:i/>
          <w:sz w:val="22"/>
        </w:rPr>
        <w:t>取消扫码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i/>
          <w:sz w:val="22"/>
        </w:rPr>
        <w:t xml:space="preserve"> */</w:t>
      </w:r>
      <w:r>
        <w:rPr>
          <w:rFonts w:ascii="Arial" w:eastAsia="等线" w:hAnsi="Arial" w:cs="Arial"/>
          <w:sz w:val="22"/>
        </w:rPr>
        <w:br/>
        <w:t>public void stopScan();</w:t>
      </w:r>
    </w:p>
    <w:p w:rsidR="00F30C9E" w:rsidRDefault="00F30C9E">
      <w:pPr>
        <w:spacing w:before="120" w:after="120" w:line="288" w:lineRule="auto"/>
        <w:jc w:val="left"/>
      </w:pPr>
    </w:p>
    <w:p w:rsidR="00F30C9E" w:rsidRDefault="00F30C9E">
      <w:pPr>
        <w:spacing w:before="120" w:after="120" w:line="288" w:lineRule="auto"/>
        <w:jc w:val="left"/>
      </w:pPr>
    </w:p>
    <w:sectPr w:rsidR="00F30C9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468" w:rsidRDefault="00114468">
      <w:r>
        <w:separator/>
      </w:r>
    </w:p>
  </w:endnote>
  <w:endnote w:type="continuationSeparator" w:id="0">
    <w:p w:rsidR="00114468" w:rsidRDefault="0011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C9E" w:rsidRDefault="00F30C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468" w:rsidRDefault="00114468">
      <w:r>
        <w:separator/>
      </w:r>
    </w:p>
  </w:footnote>
  <w:footnote w:type="continuationSeparator" w:id="0">
    <w:p w:rsidR="00114468" w:rsidRDefault="00114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C9E" w:rsidRDefault="00F30C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</w:compat>
  <w:rsids>
    <w:rsidRoot w:val="00F30C9E"/>
    <w:rsid w:val="00114468"/>
    <w:rsid w:val="00426AB9"/>
    <w:rsid w:val="0062419A"/>
    <w:rsid w:val="00BA4572"/>
    <w:rsid w:val="00C071E4"/>
    <w:rsid w:val="00C4693F"/>
    <w:rsid w:val="00F30C9E"/>
    <w:rsid w:val="00F75105"/>
    <w:rsid w:val="71BF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6C1D"/>
  <w15:docId w15:val="{F0E230BF-5518-4703-84CA-F9613760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A45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BA457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6</cp:revision>
  <dcterms:created xsi:type="dcterms:W3CDTF">2025-01-14T03:12:00Z</dcterms:created>
  <dcterms:modified xsi:type="dcterms:W3CDTF">2025-06-16T05:41:00Z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eyJoZGlkIjoiZWYyMDU3Yzg2M2RjMjAxYzIyZWQ3MDZhNGFjOTZlN2QifQ==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0D0131FD4FA44FE98305556D6501DF40_12</vt:lpwstr>
  </property>
</Properties>
</file>