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90" w:rsidRDefault="00E20622" w:rsidP="00B566C0">
      <w:pPr>
        <w:pStyle w:val="1"/>
        <w:jc w:val="center"/>
        <w:rPr>
          <w:sz w:val="24"/>
          <w:szCs w:val="24"/>
        </w:rPr>
      </w:pPr>
      <w:r w:rsidRPr="00E20622">
        <w:rPr>
          <w:rFonts w:hint="eastAsia"/>
          <w:sz w:val="24"/>
          <w:szCs w:val="24"/>
        </w:rPr>
        <w:t>离散</w:t>
      </w:r>
      <w:r w:rsidR="00BD2366">
        <w:rPr>
          <w:sz w:val="24"/>
          <w:szCs w:val="24"/>
        </w:rPr>
        <w:t>型随机变量</w:t>
      </w:r>
    </w:p>
    <w:p w:rsidR="00A22190" w:rsidRDefault="00B566C0" w:rsidP="00EB0801">
      <w:pPr>
        <w:pStyle w:val="2"/>
        <w:rPr>
          <w:sz w:val="21"/>
          <w:szCs w:val="21"/>
        </w:rPr>
      </w:pPr>
      <w:r w:rsidRPr="00EB0801">
        <w:rPr>
          <w:rFonts w:hint="eastAsia"/>
          <w:sz w:val="21"/>
          <w:szCs w:val="21"/>
        </w:rPr>
        <w:t>相关概念</w:t>
      </w:r>
    </w:p>
    <w:p w:rsidR="00401001" w:rsidRPr="00401001" w:rsidRDefault="00401001" w:rsidP="00401001">
      <w:pPr>
        <w:rPr>
          <w:b/>
        </w:rPr>
      </w:pPr>
      <w:r w:rsidRPr="00401001">
        <w:rPr>
          <w:rFonts w:hint="eastAsia"/>
          <w:b/>
        </w:rPr>
        <w:t>分布列</w:t>
      </w:r>
    </w:p>
    <w:p w:rsidR="00B566C0" w:rsidRDefault="00BC1FFE" w:rsidP="00A2219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表示</w:t>
      </w:r>
      <w:hyperlink r:id="rId6" w:tgtFrame="_blank" w:history="1">
        <w:r w:rsidRPr="00BC1FFE">
          <w:rPr>
            <w:color w:val="333333"/>
          </w:rPr>
          <w:t>概率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在所有的可能发生的情况中的分布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E6EAF" w:rsidRDefault="009E6EAF" w:rsidP="00A2219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651"/>
        <w:gridCol w:w="551"/>
        <w:gridCol w:w="551"/>
        <w:gridCol w:w="651"/>
      </w:tblGrid>
      <w:tr w:rsidR="009E6EAF" w:rsidRPr="009E6EAF" w:rsidTr="009E6EA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9E6EAF" w:rsidRPr="009E6EAF" w:rsidTr="009E6EA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E6EAF" w:rsidRPr="009E6EAF" w:rsidRDefault="009E6EAF" w:rsidP="009E6EA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E6EA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0.25</w:t>
            </w:r>
          </w:p>
        </w:tc>
      </w:tr>
    </w:tbl>
    <w:p w:rsidR="0089713E" w:rsidRDefault="0089713E" w:rsidP="009E6EA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C42E6" w:rsidRPr="009E6EAF" w:rsidRDefault="009E6EAF" w:rsidP="005C42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EAF">
        <w:rPr>
          <w:rFonts w:ascii="Arial" w:eastAsia="宋体" w:hAnsi="Arial" w:cs="Arial"/>
          <w:color w:val="333333"/>
          <w:kern w:val="0"/>
          <w:szCs w:val="21"/>
        </w:rPr>
        <w:t xml:space="preserve">A,B,C,D 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分别表示四个不同的事件，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 xml:space="preserve"> P 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为他们对应的概率，（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0≤p≤1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）对于任意一个分布列，所有概率之和为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1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，也写作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100%</w:t>
      </w:r>
      <w:r w:rsidRPr="009E6EA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E6EAF" w:rsidRDefault="009E6EAF" w:rsidP="00A22190">
      <w:pPr>
        <w:rPr>
          <w:b/>
        </w:rPr>
      </w:pPr>
    </w:p>
    <w:p w:rsidR="002032B1" w:rsidRDefault="002032B1" w:rsidP="00A22190">
      <w:pPr>
        <w:rPr>
          <w:b/>
        </w:rPr>
      </w:pPr>
      <w:r>
        <w:rPr>
          <w:rFonts w:hint="eastAsia"/>
          <w:b/>
        </w:rPr>
        <w:t>离散型</w:t>
      </w:r>
      <w:r>
        <w:rPr>
          <w:b/>
        </w:rPr>
        <w:t>随机变量</w:t>
      </w:r>
      <w:r>
        <w:rPr>
          <w:rFonts w:hint="eastAsia"/>
          <w:b/>
        </w:rPr>
        <w:t>的</w:t>
      </w:r>
      <w:r>
        <w:rPr>
          <w:b/>
        </w:rPr>
        <w:t>分布列</w:t>
      </w:r>
    </w:p>
    <w:p w:rsidR="002032B1" w:rsidRDefault="002032B1" w:rsidP="00A22190">
      <w:pPr>
        <w:rPr>
          <w:b/>
        </w:rPr>
      </w:pPr>
      <w:r>
        <w:rPr>
          <w:noProof/>
        </w:rPr>
        <w:drawing>
          <wp:inline distT="0" distB="0" distL="0" distR="0" wp14:anchorId="4CA6708B" wp14:editId="1403CC60">
            <wp:extent cx="5114286" cy="1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B1" w:rsidRDefault="003C455B" w:rsidP="00A22190">
      <w:pPr>
        <w:rPr>
          <w:b/>
        </w:rPr>
      </w:pPr>
      <w:r>
        <w:rPr>
          <w:rFonts w:hint="eastAsia"/>
          <w:b/>
        </w:rPr>
        <w:t>对于</w:t>
      </w:r>
      <w:r>
        <w:rPr>
          <w:b/>
        </w:rPr>
        <w:t>分布列有两种表示方法</w:t>
      </w:r>
      <w:r>
        <w:rPr>
          <w:rFonts w:hint="eastAsia"/>
          <w:b/>
        </w:rPr>
        <w:t>：</w:t>
      </w:r>
      <w:r w:rsidRPr="003C455B">
        <w:rPr>
          <w:rFonts w:hint="eastAsia"/>
          <w:b/>
          <w:highlight w:val="yellow"/>
        </w:rPr>
        <w:t>线条图与概率直方图</w:t>
      </w:r>
    </w:p>
    <w:p w:rsidR="009F1D5C" w:rsidRDefault="004B2692" w:rsidP="00A22190">
      <w:pPr>
        <w:rPr>
          <w:b/>
        </w:rPr>
      </w:pPr>
      <w:r>
        <w:rPr>
          <w:noProof/>
        </w:rPr>
        <w:drawing>
          <wp:inline distT="0" distB="0" distL="0" distR="0" wp14:anchorId="700A5E1E" wp14:editId="1BF0B497">
            <wp:extent cx="4561905" cy="20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EF" w:rsidRDefault="005C42E6" w:rsidP="003F29DC">
      <w:pPr>
        <w:pStyle w:val="2"/>
        <w:rPr>
          <w:sz w:val="21"/>
          <w:szCs w:val="21"/>
        </w:rPr>
      </w:pPr>
      <w:r w:rsidRPr="005C42E6">
        <w:rPr>
          <w:rFonts w:hint="eastAsia"/>
          <w:sz w:val="21"/>
          <w:szCs w:val="21"/>
        </w:rPr>
        <w:lastRenderedPageBreak/>
        <w:t>离散型</w:t>
      </w:r>
      <w:r w:rsidRPr="005C42E6">
        <w:rPr>
          <w:sz w:val="21"/>
          <w:szCs w:val="21"/>
        </w:rPr>
        <w:t>随机变量的数学期望</w:t>
      </w:r>
    </w:p>
    <w:p w:rsidR="003F29DC" w:rsidRDefault="000E7F8A" w:rsidP="003F29DC">
      <w:r>
        <w:rPr>
          <w:noProof/>
        </w:rPr>
        <w:drawing>
          <wp:inline distT="0" distB="0" distL="0" distR="0" wp14:anchorId="1BDCC091" wp14:editId="2F34863C">
            <wp:extent cx="5000000" cy="17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94" w:rsidRPr="007D6F94" w:rsidRDefault="00B01086" w:rsidP="007D6F94">
      <w:pPr>
        <w:pStyle w:val="2"/>
        <w:rPr>
          <w:sz w:val="21"/>
          <w:szCs w:val="21"/>
        </w:rPr>
      </w:pPr>
      <w:r w:rsidRPr="00B01086">
        <w:rPr>
          <w:rFonts w:hint="eastAsia"/>
          <w:sz w:val="21"/>
          <w:szCs w:val="21"/>
        </w:rPr>
        <w:t>常用</w:t>
      </w:r>
      <w:r w:rsidRPr="00B01086">
        <w:rPr>
          <w:sz w:val="21"/>
          <w:szCs w:val="21"/>
        </w:rPr>
        <w:t>的离散型分布模型</w:t>
      </w:r>
    </w:p>
    <w:p w:rsidR="007B7AF1" w:rsidRDefault="00E65142" w:rsidP="00E65142">
      <w:pPr>
        <w:pStyle w:val="3"/>
        <w:ind w:firstLine="420"/>
        <w:rPr>
          <w:sz w:val="18"/>
          <w:szCs w:val="18"/>
        </w:rPr>
      </w:pPr>
      <w:r w:rsidRPr="00E65142">
        <w:rPr>
          <w:rFonts w:hint="eastAsia"/>
          <w:sz w:val="18"/>
          <w:szCs w:val="18"/>
        </w:rPr>
        <w:t>二项</w:t>
      </w:r>
      <w:r w:rsidRPr="00E65142">
        <w:rPr>
          <w:sz w:val="18"/>
          <w:szCs w:val="18"/>
        </w:rPr>
        <w:t>分布</w:t>
      </w:r>
    </w:p>
    <w:p w:rsidR="00480935" w:rsidRDefault="00C05DB8" w:rsidP="00837285">
      <w:pPr>
        <w:ind w:firstLine="420"/>
      </w:pPr>
      <w:r>
        <w:rPr>
          <w:rFonts w:hint="eastAsia"/>
        </w:rPr>
        <w:t>进行</w:t>
      </w:r>
      <w:r>
        <w:t>一系列</w:t>
      </w:r>
      <w:r>
        <w:rPr>
          <w:rFonts w:hint="eastAsia"/>
        </w:rPr>
        <w:t>次数</w:t>
      </w:r>
      <w:r>
        <w:t>有限</w:t>
      </w:r>
      <w:r>
        <w:rPr>
          <w:rFonts w:hint="eastAsia"/>
        </w:rPr>
        <w:t>的</w:t>
      </w:r>
      <w:r>
        <w:t>独立试验</w:t>
      </w:r>
      <w:r>
        <w:rPr>
          <w:rFonts w:hint="eastAsia"/>
        </w:rPr>
        <w:t>，</w:t>
      </w:r>
      <w:r>
        <w:t>每一次试验或成功或失败</w:t>
      </w:r>
      <w:r>
        <w:rPr>
          <w:rFonts w:hint="eastAsia"/>
        </w:rPr>
        <w:t>，</w:t>
      </w:r>
      <w:r>
        <w:t>每一次</w:t>
      </w:r>
      <w:r>
        <w:rPr>
          <w:rFonts w:hint="eastAsia"/>
        </w:rPr>
        <w:t>试验的</w:t>
      </w:r>
      <w:r>
        <w:t>成功概率相同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的</w:t>
      </w:r>
      <w:r>
        <w:t>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t>n</w:t>
      </w:r>
      <w:r>
        <w:t>次</w:t>
      </w:r>
      <w:r>
        <w:rPr>
          <w:rFonts w:hint="eastAsia"/>
        </w:rPr>
        <w:t>试验</w:t>
      </w:r>
      <w:r>
        <w:t>中</w:t>
      </w:r>
      <w:r>
        <w:rPr>
          <w:rFonts w:hint="eastAsia"/>
        </w:rPr>
        <w:t>能</w:t>
      </w:r>
      <w:r>
        <w:t>成功多少次</w:t>
      </w:r>
      <w:r>
        <w:rPr>
          <w:rFonts w:hint="eastAsia"/>
        </w:rPr>
        <w:t>。</w:t>
      </w:r>
    </w:p>
    <w:p w:rsidR="00336AA6" w:rsidRPr="002C07FE" w:rsidRDefault="00C05DB8" w:rsidP="00837285">
      <w:pPr>
        <w:ind w:firstLine="420"/>
        <w:rPr>
          <w:rFonts w:hint="eastAsia"/>
        </w:rPr>
      </w:pPr>
      <w:r>
        <w:t>设</w:t>
      </w:r>
      <w:r>
        <w:rPr>
          <w:rFonts w:hint="eastAsia"/>
        </w:rPr>
        <w:t>每次</w:t>
      </w:r>
      <w:r>
        <w:t>试验中的概率为</w:t>
      </w:r>
      <w:r>
        <w:t>p</w:t>
      </w:r>
      <w:r>
        <w:rPr>
          <w:rFonts w:hint="eastAsia"/>
        </w:rPr>
        <w:t>，</w:t>
      </w:r>
      <w:r>
        <w:t>q = 1 – p</w:t>
      </w:r>
      <w:r w:rsidR="00310A13">
        <w:t xml:space="preserve"> </w:t>
      </w:r>
      <w:r w:rsidR="00336AA6">
        <w:rPr>
          <w:rFonts w:hint="eastAsia"/>
        </w:rPr>
        <w:t>；</w:t>
      </w:r>
      <w:r w:rsidR="00336AA6">
        <w:t>其数学期望为</w:t>
      </w:r>
      <w:r w:rsidR="00336AA6">
        <w:rPr>
          <w:rFonts w:hint="eastAsia"/>
        </w:rPr>
        <w:t>E</w:t>
      </w:r>
      <w:r w:rsidR="00336AA6">
        <w:t xml:space="preserve"> = np</w:t>
      </w:r>
      <w:r w:rsidR="00336AA6">
        <w:rPr>
          <w:rFonts w:hint="eastAsia"/>
        </w:rPr>
        <w:t>；</w:t>
      </w:r>
      <w:r w:rsidR="00336AA6">
        <w:t>方差为</w:t>
      </w:r>
      <w:r w:rsidR="00336AA6">
        <w:rPr>
          <w:rFonts w:hint="eastAsia"/>
        </w:rPr>
        <w:t xml:space="preserve"> </w:t>
      </w:r>
      <w:r w:rsidR="00336AA6">
        <w:t>Var(x) = npq</w:t>
      </w:r>
      <w:r w:rsidR="005C6BA0">
        <w:rPr>
          <w:rFonts w:hint="eastAsia"/>
        </w:rPr>
        <w:t>。</w:t>
      </w:r>
      <w:r w:rsidR="00B6019D" w:rsidRPr="00480935">
        <w:rPr>
          <w:rFonts w:hint="eastAsia"/>
          <w:highlight w:val="yellow"/>
        </w:rPr>
        <w:t>当</w:t>
      </w:r>
      <w:r w:rsidR="00B6019D" w:rsidRPr="00480935">
        <w:rPr>
          <w:rFonts w:hint="eastAsia"/>
          <w:highlight w:val="yellow"/>
        </w:rPr>
        <w:t xml:space="preserve"> n </w:t>
      </w:r>
      <w:r w:rsidR="00B6019D" w:rsidRPr="00480935">
        <w:rPr>
          <w:rFonts w:hint="eastAsia"/>
          <w:highlight w:val="yellow"/>
        </w:rPr>
        <w:t>很大</w:t>
      </w:r>
      <w:r w:rsidR="00B6019D" w:rsidRPr="00480935">
        <w:rPr>
          <w:highlight w:val="yellow"/>
        </w:rPr>
        <w:t>，但</w:t>
      </w:r>
      <w:r w:rsidR="00B6019D" w:rsidRPr="00480935">
        <w:rPr>
          <w:highlight w:val="yellow"/>
        </w:rPr>
        <w:t>p</w:t>
      </w:r>
      <w:r w:rsidR="00B6019D" w:rsidRPr="00480935">
        <w:rPr>
          <w:highlight w:val="yellow"/>
        </w:rPr>
        <w:t>很小时，二项分布可以用泊松分布来进行替代。</w:t>
      </w:r>
    </w:p>
    <w:p w:rsidR="005D5678" w:rsidRDefault="007D6F94" w:rsidP="007D6F94">
      <w:pPr>
        <w:pStyle w:val="3"/>
        <w:ind w:firstLine="420"/>
        <w:rPr>
          <w:sz w:val="18"/>
          <w:szCs w:val="18"/>
        </w:rPr>
      </w:pPr>
      <w:r w:rsidRPr="007D6F94">
        <w:rPr>
          <w:rFonts w:hint="eastAsia"/>
          <w:sz w:val="18"/>
          <w:szCs w:val="18"/>
        </w:rPr>
        <w:t>泊松</w:t>
      </w:r>
      <w:r w:rsidRPr="007D6F94">
        <w:rPr>
          <w:sz w:val="18"/>
          <w:szCs w:val="18"/>
        </w:rPr>
        <w:t>分布</w:t>
      </w:r>
    </w:p>
    <w:p w:rsidR="00C20CB4" w:rsidRDefault="00E85A7D" w:rsidP="00C20CB4">
      <w:pPr>
        <w:ind w:firstLine="420"/>
        <w:rPr>
          <w:rFonts w:hint="eastAsia"/>
        </w:rPr>
      </w:pPr>
      <w:r>
        <w:rPr>
          <w:rFonts w:hint="eastAsia"/>
        </w:rPr>
        <w:t>单个事件在给定区间内</w:t>
      </w:r>
      <w:r>
        <w:t>随机</w:t>
      </w:r>
      <w:r>
        <w:rPr>
          <w:rFonts w:hint="eastAsia"/>
        </w:rPr>
        <w:t>，</w:t>
      </w:r>
      <w:r>
        <w:t>独立发生</w:t>
      </w:r>
      <w:r>
        <w:rPr>
          <w:rFonts w:hint="eastAsia"/>
        </w:rPr>
        <w:t>，</w:t>
      </w:r>
      <w:r>
        <w:t>已知</w:t>
      </w:r>
      <w:r>
        <w:rPr>
          <w:rFonts w:hint="eastAsia"/>
        </w:rPr>
        <w:t>给定区间内事件平均发生</w:t>
      </w:r>
      <w:r>
        <w:t>次数</w:t>
      </w:r>
      <w:r>
        <w:rPr>
          <w:rFonts w:hint="eastAsia"/>
        </w:rPr>
        <w:t>或者叫</w:t>
      </w:r>
      <w:r>
        <w:t>发生</w:t>
      </w:r>
      <w:r>
        <w:rPr>
          <w:rFonts w:hint="eastAsia"/>
        </w:rPr>
        <w:t>率，</w:t>
      </w:r>
      <w:r>
        <w:t>且这个</w:t>
      </w:r>
      <w:r>
        <w:rPr>
          <w:rFonts w:hint="eastAsia"/>
        </w:rPr>
        <w:t>发生</w:t>
      </w:r>
      <w:r>
        <w:t>次数</w:t>
      </w:r>
      <w:r>
        <w:rPr>
          <w:rFonts w:hint="eastAsia"/>
        </w:rPr>
        <w:t>或</w:t>
      </w:r>
      <w:r>
        <w:t>发生</w:t>
      </w:r>
      <w:r>
        <w:rPr>
          <w:rFonts w:hint="eastAsia"/>
        </w:rPr>
        <w:t>率</w:t>
      </w:r>
      <w:r>
        <w:t>是有限的</w:t>
      </w:r>
      <w:r>
        <w:rPr>
          <w:rFonts w:hint="eastAsia"/>
        </w:rPr>
        <w:t>，</w:t>
      </w:r>
      <w:r>
        <w:t>主要目的：</w:t>
      </w:r>
      <w:r>
        <w:rPr>
          <w:rFonts w:hint="eastAsia"/>
        </w:rPr>
        <w:t>给定</w:t>
      </w:r>
      <w:r>
        <w:t>区间</w:t>
      </w:r>
      <w:r>
        <w:rPr>
          <w:rFonts w:hint="eastAsia"/>
        </w:rPr>
        <w:t>内</w:t>
      </w:r>
      <w:r>
        <w:t>事件</w:t>
      </w:r>
      <w:r>
        <w:rPr>
          <w:rFonts w:hint="eastAsia"/>
        </w:rPr>
        <w:t>发生</w:t>
      </w:r>
      <w:r>
        <w:t>次数</w:t>
      </w:r>
      <w:r w:rsidR="00AF01F2">
        <w:rPr>
          <w:rFonts w:hint="eastAsia"/>
        </w:rPr>
        <w:t>。</w:t>
      </w:r>
      <w:r w:rsidR="006A1154">
        <w:rPr>
          <w:rFonts w:hint="eastAsia"/>
        </w:rPr>
        <w:t>用</w:t>
      </w:r>
      <w:r w:rsidR="006A1154" w:rsidRPr="006A1154">
        <w:rPr>
          <w:rFonts w:hint="eastAsia"/>
        </w:rPr>
        <w:t>λ</w:t>
      </w:r>
      <w:r w:rsidR="006A1154">
        <w:rPr>
          <w:rFonts w:hint="eastAsia"/>
        </w:rPr>
        <w:t>表示发生率</w:t>
      </w:r>
      <w:r w:rsidR="00B6019D">
        <w:rPr>
          <w:rFonts w:hint="eastAsia"/>
        </w:rPr>
        <w:t>,</w:t>
      </w:r>
      <w:r w:rsidR="00B6019D" w:rsidRPr="00B6019D">
        <w:rPr>
          <w:rFonts w:hint="eastAsia"/>
        </w:rPr>
        <w:t xml:space="preserve"> </w:t>
      </w:r>
      <w:r w:rsidR="00B6019D" w:rsidRPr="006A1154">
        <w:rPr>
          <w:rFonts w:hint="eastAsia"/>
        </w:rPr>
        <w:t>λ</w:t>
      </w:r>
      <w:r w:rsidR="00B6019D">
        <w:rPr>
          <w:rFonts w:hint="eastAsia"/>
        </w:rPr>
        <w:t>表示发生率</w:t>
      </w:r>
      <w:r w:rsidR="00B6019D">
        <w:t>，在特定的区间内的平均发生次数</w:t>
      </w:r>
      <w:r w:rsidR="00C20CB4">
        <w:rPr>
          <w:rFonts w:hint="eastAsia"/>
        </w:rPr>
        <w:t>。</w:t>
      </w:r>
    </w:p>
    <w:p w:rsidR="00310A13" w:rsidRPr="00F50877" w:rsidRDefault="00310A13" w:rsidP="00A47E14"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t>于</w:t>
      </w:r>
      <w:r w:rsidR="00C20CB4">
        <w:rPr>
          <w:rFonts w:hint="eastAsia"/>
        </w:rPr>
        <w:t>泊松</w:t>
      </w:r>
      <w:r w:rsidR="00C20CB4">
        <w:t>分布的期望</w:t>
      </w:r>
      <w:r w:rsidR="00C20CB4">
        <w:rPr>
          <w:rFonts w:hint="eastAsia"/>
        </w:rPr>
        <w:t xml:space="preserve"> </w:t>
      </w:r>
      <w:r w:rsidR="00C20CB4">
        <w:t>E</w:t>
      </w:r>
      <w:r w:rsidR="00C20CB4">
        <w:rPr>
          <w:rFonts w:hint="eastAsia"/>
        </w:rPr>
        <w:t>(X)</w:t>
      </w:r>
      <w:r w:rsidR="00C20CB4">
        <w:t xml:space="preserve"> = </w:t>
      </w:r>
      <w:r w:rsidR="00C20CB4" w:rsidRPr="006A1154">
        <w:rPr>
          <w:rFonts w:hint="eastAsia"/>
        </w:rPr>
        <w:t>λ</w:t>
      </w:r>
      <w:r w:rsidR="00C20CB4">
        <w:rPr>
          <w:rFonts w:hint="eastAsia"/>
        </w:rPr>
        <w:t xml:space="preserve"> </w:t>
      </w:r>
      <w:r w:rsidR="00C20CB4">
        <w:rPr>
          <w:rFonts w:hint="eastAsia"/>
        </w:rPr>
        <w:t>，</w:t>
      </w:r>
      <w:r w:rsidR="00C20CB4">
        <w:rPr>
          <w:rFonts w:hint="eastAsia"/>
        </w:rPr>
        <w:t xml:space="preserve"> </w:t>
      </w:r>
      <w:r w:rsidR="00C20CB4">
        <w:rPr>
          <w:rFonts w:hint="eastAsia"/>
        </w:rPr>
        <w:t>且</w:t>
      </w:r>
      <w:r w:rsidR="00C20CB4">
        <w:rPr>
          <w:rFonts w:hint="eastAsia"/>
        </w:rPr>
        <w:t xml:space="preserve">Var(X) = </w:t>
      </w:r>
      <w:r w:rsidR="00C20CB4" w:rsidRPr="006A1154">
        <w:rPr>
          <w:rFonts w:hint="eastAsia"/>
        </w:rPr>
        <w:t>λ</w:t>
      </w:r>
      <w:r w:rsidR="00CF6C64">
        <w:rPr>
          <w:rFonts w:hint="eastAsia"/>
        </w:rPr>
        <w:t>。</w:t>
      </w:r>
    </w:p>
    <w:p w:rsidR="007D6F94" w:rsidRDefault="007D6F94" w:rsidP="007D6F94">
      <w:pPr>
        <w:pStyle w:val="3"/>
        <w:ind w:firstLine="420"/>
        <w:rPr>
          <w:sz w:val="18"/>
          <w:szCs w:val="18"/>
        </w:rPr>
      </w:pPr>
      <w:r w:rsidRPr="007D6F94">
        <w:rPr>
          <w:rFonts w:hint="eastAsia"/>
          <w:sz w:val="18"/>
          <w:szCs w:val="18"/>
        </w:rPr>
        <w:t>几何</w:t>
      </w:r>
      <w:r w:rsidRPr="007D6F94">
        <w:rPr>
          <w:sz w:val="18"/>
          <w:szCs w:val="18"/>
        </w:rPr>
        <w:t>分布</w:t>
      </w:r>
    </w:p>
    <w:p w:rsidR="00100697" w:rsidRDefault="0064346B" w:rsidP="00FA6AAF">
      <w:pPr>
        <w:ind w:firstLine="420"/>
      </w:pPr>
      <w:r>
        <w:rPr>
          <w:rFonts w:hint="eastAsia"/>
        </w:rPr>
        <w:t>进行</w:t>
      </w:r>
      <w:r w:rsidR="000C4D59">
        <w:t>一</w:t>
      </w:r>
      <w:r w:rsidR="000C4D59">
        <w:rPr>
          <w:rFonts w:hint="eastAsia"/>
        </w:rPr>
        <w:t>系列</w:t>
      </w:r>
      <w:r>
        <w:rPr>
          <w:rFonts w:hint="eastAsia"/>
        </w:rPr>
        <w:t>独立试验，</w:t>
      </w:r>
      <w:r>
        <w:t>每一次</w:t>
      </w:r>
      <w:r>
        <w:rPr>
          <w:rFonts w:hint="eastAsia"/>
        </w:rPr>
        <w:t>试验或</w:t>
      </w:r>
      <w:r>
        <w:t>成功或失败</w:t>
      </w:r>
      <w:r>
        <w:rPr>
          <w:rFonts w:hint="eastAsia"/>
        </w:rPr>
        <w:t>，</w:t>
      </w:r>
      <w:r>
        <w:t>每一次</w:t>
      </w:r>
      <w:r>
        <w:rPr>
          <w:rFonts w:hint="eastAsia"/>
        </w:rPr>
        <w:t>的</w:t>
      </w:r>
      <w:r>
        <w:t>成功</w:t>
      </w:r>
      <w:r>
        <w:rPr>
          <w:rFonts w:hint="eastAsia"/>
        </w:rPr>
        <w:t>概率</w:t>
      </w:r>
      <w:r>
        <w:t>相同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目的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为了</w:t>
      </w:r>
      <w:r>
        <w:t>取得</w:t>
      </w:r>
      <w:r>
        <w:rPr>
          <w:rFonts w:hint="eastAsia"/>
        </w:rPr>
        <w:t>一次</w:t>
      </w:r>
      <w:r>
        <w:t>成功</w:t>
      </w:r>
      <w:r>
        <w:rPr>
          <w:rFonts w:hint="eastAsia"/>
        </w:rPr>
        <w:t>需要</w:t>
      </w:r>
      <w:r>
        <w:t>试验</w:t>
      </w:r>
      <w:r>
        <w:rPr>
          <w:rFonts w:hint="eastAsia"/>
        </w:rPr>
        <w:t>的</w:t>
      </w:r>
      <w:r>
        <w:t>次数</w:t>
      </w:r>
      <w:r>
        <w:rPr>
          <w:rFonts w:hint="eastAsia"/>
        </w:rPr>
        <w:t>。</w:t>
      </w:r>
    </w:p>
    <w:p w:rsidR="002F1503" w:rsidRPr="0064346B" w:rsidRDefault="003D7B4E" w:rsidP="00FA6AAF">
      <w:pPr>
        <w:ind w:firstLine="420"/>
      </w:pPr>
      <w:r>
        <w:rPr>
          <w:rFonts w:hint="eastAsia"/>
        </w:rPr>
        <w:t>设每次</w:t>
      </w:r>
      <w:r>
        <w:t>试验中的概率为</w:t>
      </w:r>
      <w:r>
        <w:rPr>
          <w:rFonts w:hint="eastAsia"/>
        </w:rPr>
        <w:t>p</w:t>
      </w:r>
      <w:r w:rsidR="009D0231">
        <w:t xml:space="preserve"> , </w:t>
      </w:r>
      <w:r w:rsidR="009D0231">
        <w:rPr>
          <w:rFonts w:hint="eastAsia"/>
        </w:rPr>
        <w:t>且</w:t>
      </w:r>
      <w:r w:rsidR="009D0231">
        <w:rPr>
          <w:rFonts w:hint="eastAsia"/>
        </w:rPr>
        <w:t xml:space="preserve"> </w:t>
      </w:r>
      <w:r w:rsidR="009D0231">
        <w:t>q = 1-p</w:t>
      </w:r>
      <w:r w:rsidR="008F419D">
        <w:t xml:space="preserve"> ;</w:t>
      </w:r>
      <w:r>
        <w:t>其数学期望为</w:t>
      </w:r>
      <w:r>
        <w:t>E</w:t>
      </w:r>
      <w:r w:rsidR="00403B35">
        <w:t xml:space="preserve"> = 1 </w:t>
      </w:r>
      <w:r w:rsidR="009D0231">
        <w:rPr>
          <w:rFonts w:hint="eastAsia"/>
        </w:rPr>
        <w:t xml:space="preserve">/ p </w:t>
      </w:r>
      <w:r w:rsidR="008F419D">
        <w:rPr>
          <w:rFonts w:hint="eastAsia"/>
        </w:rPr>
        <w:t>;</w:t>
      </w:r>
      <w:r w:rsidR="009D0231">
        <w:rPr>
          <w:rFonts w:hint="eastAsia"/>
        </w:rPr>
        <w:t>方差</w:t>
      </w:r>
      <w:r w:rsidR="009D0231">
        <w:t>为</w:t>
      </w:r>
      <w:r w:rsidR="009D0231">
        <w:rPr>
          <w:rFonts w:hint="eastAsia"/>
        </w:rPr>
        <w:t xml:space="preserve"> </w:t>
      </w:r>
      <w:r w:rsidR="009D0231">
        <w:t xml:space="preserve">Var(x) = </w:t>
      </w:r>
      <w:r w:rsidR="00511C2D">
        <w:t>q / p2</w:t>
      </w:r>
      <w:r w:rsidR="007B2383">
        <w:t xml:space="preserve"> </w:t>
      </w:r>
      <w:r w:rsidR="007B2383">
        <w:rPr>
          <w:rFonts w:hint="eastAsia"/>
        </w:rPr>
        <w:t>。</w:t>
      </w:r>
    </w:p>
    <w:p w:rsidR="002C07FE" w:rsidRPr="002C07FE" w:rsidRDefault="002C07FE" w:rsidP="002C07FE">
      <w:pPr>
        <w:rPr>
          <w:rFonts w:hint="eastAsia"/>
        </w:rPr>
      </w:pPr>
      <w:bookmarkStart w:id="0" w:name="_GoBack"/>
      <w:bookmarkEnd w:id="0"/>
    </w:p>
    <w:p w:rsidR="0047622B" w:rsidRDefault="0047622B" w:rsidP="0047622B">
      <w:pPr>
        <w:pStyle w:val="2"/>
        <w:rPr>
          <w:sz w:val="24"/>
          <w:szCs w:val="24"/>
        </w:rPr>
      </w:pPr>
      <w:r w:rsidRPr="0047622B">
        <w:rPr>
          <w:rFonts w:hint="eastAsia"/>
          <w:sz w:val="24"/>
          <w:szCs w:val="24"/>
        </w:rPr>
        <w:lastRenderedPageBreak/>
        <w:t>各种</w:t>
      </w:r>
      <w:r w:rsidRPr="0047622B">
        <w:rPr>
          <w:sz w:val="24"/>
          <w:szCs w:val="24"/>
        </w:rPr>
        <w:t>分布</w:t>
      </w:r>
      <w:r w:rsidRPr="0047622B">
        <w:rPr>
          <w:rFonts w:hint="eastAsia"/>
          <w:sz w:val="24"/>
          <w:szCs w:val="24"/>
        </w:rPr>
        <w:t>的</w:t>
      </w:r>
      <w:r w:rsidRPr="0047622B">
        <w:rPr>
          <w:sz w:val="24"/>
          <w:szCs w:val="24"/>
        </w:rPr>
        <w:t>总结</w:t>
      </w:r>
    </w:p>
    <w:p w:rsidR="00760A7B" w:rsidRPr="00760A7B" w:rsidRDefault="002C07FE" w:rsidP="00760A7B">
      <w:r>
        <w:rPr>
          <w:noProof/>
        </w:rPr>
        <w:drawing>
          <wp:inline distT="0" distB="0" distL="0" distR="0" wp14:anchorId="4FE49683" wp14:editId="1C848B8B">
            <wp:extent cx="5274310" cy="4448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A7B" w:rsidRPr="00760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2EE" w:rsidRDefault="000062EE" w:rsidP="00E20622">
      <w:r>
        <w:separator/>
      </w:r>
    </w:p>
  </w:endnote>
  <w:endnote w:type="continuationSeparator" w:id="0">
    <w:p w:rsidR="000062EE" w:rsidRDefault="000062EE" w:rsidP="00E2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2EE" w:rsidRDefault="000062EE" w:rsidP="00E20622">
      <w:r>
        <w:separator/>
      </w:r>
    </w:p>
  </w:footnote>
  <w:footnote w:type="continuationSeparator" w:id="0">
    <w:p w:rsidR="000062EE" w:rsidRDefault="000062EE" w:rsidP="00E20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23"/>
    <w:rsid w:val="000062EE"/>
    <w:rsid w:val="000C4D59"/>
    <w:rsid w:val="000E7F8A"/>
    <w:rsid w:val="00100697"/>
    <w:rsid w:val="001E7A59"/>
    <w:rsid w:val="002032B1"/>
    <w:rsid w:val="002C07FE"/>
    <w:rsid w:val="002E0B44"/>
    <w:rsid w:val="002F1503"/>
    <w:rsid w:val="00310A13"/>
    <w:rsid w:val="00336AA6"/>
    <w:rsid w:val="003C1EDF"/>
    <w:rsid w:val="003C455B"/>
    <w:rsid w:val="003D7B4E"/>
    <w:rsid w:val="003F29DC"/>
    <w:rsid w:val="00401001"/>
    <w:rsid w:val="00403B35"/>
    <w:rsid w:val="0047622B"/>
    <w:rsid w:val="00480935"/>
    <w:rsid w:val="004B2692"/>
    <w:rsid w:val="004E5713"/>
    <w:rsid w:val="00502343"/>
    <w:rsid w:val="00511C2D"/>
    <w:rsid w:val="005C42E6"/>
    <w:rsid w:val="005C6BA0"/>
    <w:rsid w:val="005D0A7C"/>
    <w:rsid w:val="005D5678"/>
    <w:rsid w:val="0064346B"/>
    <w:rsid w:val="006A1154"/>
    <w:rsid w:val="00703B91"/>
    <w:rsid w:val="00760A7B"/>
    <w:rsid w:val="00794617"/>
    <w:rsid w:val="007B2383"/>
    <w:rsid w:val="007B7AF1"/>
    <w:rsid w:val="007D6F94"/>
    <w:rsid w:val="008317B0"/>
    <w:rsid w:val="00837285"/>
    <w:rsid w:val="0089713E"/>
    <w:rsid w:val="008C47C1"/>
    <w:rsid w:val="008F419D"/>
    <w:rsid w:val="00905F52"/>
    <w:rsid w:val="00921096"/>
    <w:rsid w:val="009600EF"/>
    <w:rsid w:val="009755D1"/>
    <w:rsid w:val="009D0231"/>
    <w:rsid w:val="009E6EAF"/>
    <w:rsid w:val="009F1D5C"/>
    <w:rsid w:val="00A22190"/>
    <w:rsid w:val="00A47E14"/>
    <w:rsid w:val="00AC4E23"/>
    <w:rsid w:val="00AF01F2"/>
    <w:rsid w:val="00B01086"/>
    <w:rsid w:val="00B566C0"/>
    <w:rsid w:val="00B6019D"/>
    <w:rsid w:val="00BC1FFE"/>
    <w:rsid w:val="00BD101C"/>
    <w:rsid w:val="00BD2366"/>
    <w:rsid w:val="00BD2E22"/>
    <w:rsid w:val="00C05DB8"/>
    <w:rsid w:val="00C20CB4"/>
    <w:rsid w:val="00C47C9B"/>
    <w:rsid w:val="00CC1CF3"/>
    <w:rsid w:val="00CF6C64"/>
    <w:rsid w:val="00D1399D"/>
    <w:rsid w:val="00D30C9E"/>
    <w:rsid w:val="00DA4523"/>
    <w:rsid w:val="00DB57A0"/>
    <w:rsid w:val="00DD6223"/>
    <w:rsid w:val="00E20622"/>
    <w:rsid w:val="00E65142"/>
    <w:rsid w:val="00E85A7D"/>
    <w:rsid w:val="00EB0801"/>
    <w:rsid w:val="00F01FCC"/>
    <w:rsid w:val="00F50877"/>
    <w:rsid w:val="00FA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CAE40-DDD3-4E8E-A42A-09523AA0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0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6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06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55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C1FF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5C42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A6%82%E7%8E%8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87</cp:revision>
  <dcterms:created xsi:type="dcterms:W3CDTF">2018-02-28T09:37:00Z</dcterms:created>
  <dcterms:modified xsi:type="dcterms:W3CDTF">2018-03-01T02:07:00Z</dcterms:modified>
</cp:coreProperties>
</file>