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0FB1" w14:textId="49B6DE2D" w:rsidR="008C2B33" w:rsidRPr="008C2B33" w:rsidRDefault="008C2B33" w:rsidP="008C2B3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C2B33">
        <w:rPr>
          <w:rFonts w:ascii="Times New Roman" w:hAnsi="Times New Roman" w:cs="Times New Roman"/>
          <w:b/>
          <w:bCs/>
          <w:lang w:val="en-US"/>
        </w:rPr>
        <w:t>Non-terminals</w:t>
      </w:r>
    </w:p>
    <w:p w14:paraId="1E4010D1" w14:textId="18A26374" w:rsidR="00D049F5" w:rsidRPr="008C2B33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S: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 xml:space="preserve">Start Symbol </w:t>
      </w:r>
    </w:p>
    <w:p w14:paraId="2FE7A773" w14:textId="45D946E0" w:rsidR="00B21876" w:rsidRPr="008C2B33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B: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Block</w:t>
      </w:r>
      <w:r w:rsidR="00BB319C" w:rsidRPr="008C2B33">
        <w:rPr>
          <w:rFonts w:ascii="Times New Roman" w:hAnsi="Times New Roman" w:cs="Times New Roman"/>
          <w:color w:val="000000" w:themeColor="text1"/>
          <w:lang w:val="en-US"/>
        </w:rPr>
        <w:t xml:space="preserve"> of instructions</w:t>
      </w:r>
    </w:p>
    <w:p w14:paraId="31F0129B" w14:textId="7E064001" w:rsidR="00B21876" w:rsidRPr="008C2B33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V: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Declaration of Variables</w:t>
      </w:r>
    </w:p>
    <w:p w14:paraId="5B4928D6" w14:textId="5E05A116" w:rsidR="00B21876" w:rsidRPr="008C2B33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P: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Procedure declaration</w:t>
      </w:r>
    </w:p>
    <w:p w14:paraId="1901C2D4" w14:textId="25A1359C" w:rsidR="00A30747" w:rsidRPr="008C2B33" w:rsidRDefault="00A30747">
      <w:pPr>
        <w:rPr>
          <w:rFonts w:ascii="Times New Roman" w:hAnsi="Times New Roman" w:cs="Times New Roman"/>
          <w:color w:val="FF0000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>P</w:t>
      </w:r>
      <w:r w:rsidR="008C2B33">
        <w:rPr>
          <w:rFonts w:ascii="Times New Roman" w:hAnsi="Times New Roman" w:cs="Times New Roman"/>
          <w:color w:val="FF0000"/>
          <w:lang w:val="en-US"/>
        </w:rPr>
        <w:t>D</w:t>
      </w:r>
      <w:r w:rsidRPr="008C2B33"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8C2B33">
        <w:rPr>
          <w:rFonts w:ascii="Times New Roman" w:hAnsi="Times New Roman" w:cs="Times New Roman"/>
          <w:lang w:val="en-US"/>
        </w:rPr>
        <w:t>Procedure definition</w:t>
      </w:r>
    </w:p>
    <w:p w14:paraId="0FBC7CB6" w14:textId="339E7AEA" w:rsidR="00963967" w:rsidRPr="008C2B33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Ins: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Sequence of instruction</w:t>
      </w:r>
    </w:p>
    <w:p w14:paraId="024A8C7D" w14:textId="625AC41B" w:rsidR="00B21876" w:rsidRPr="008C2B33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Cm: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Command</w:t>
      </w:r>
    </w:p>
    <w:p w14:paraId="7DD898F1" w14:textId="153F9F9E" w:rsidR="00B21876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lang w:val="en-US"/>
        </w:rPr>
        <w:t>CtS</w:t>
      </w:r>
      <w:proofErr w:type="spellEnd"/>
      <w:r w:rsidRPr="008C2B33"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Control Structure</w:t>
      </w:r>
    </w:p>
    <w:p w14:paraId="23BD5A6E" w14:textId="4F1E79F2" w:rsidR="00963967" w:rsidRPr="008C2B33" w:rsidRDefault="00963967">
      <w:pPr>
        <w:rPr>
          <w:rFonts w:ascii="Times New Roman" w:hAnsi="Times New Roman" w:cs="Times New Roman"/>
          <w:color w:val="000000" w:themeColor="text1"/>
          <w:lang w:val="en-US"/>
        </w:rPr>
      </w:pPr>
      <w:r w:rsidRPr="00963967">
        <w:rPr>
          <w:rFonts w:ascii="Times New Roman" w:hAnsi="Times New Roman" w:cs="Times New Roman"/>
          <w:color w:val="FF0000"/>
          <w:lang w:val="en-US"/>
        </w:rPr>
        <w:t xml:space="preserve">PC: </w:t>
      </w:r>
      <w:r>
        <w:rPr>
          <w:rFonts w:ascii="Times New Roman" w:hAnsi="Times New Roman" w:cs="Times New Roman"/>
          <w:color w:val="000000" w:themeColor="text1"/>
          <w:lang w:val="en-US"/>
        </w:rPr>
        <w:t>Procedure call</w:t>
      </w:r>
    </w:p>
    <w:p w14:paraId="394BB590" w14:textId="06DB71B2" w:rsidR="00AB16E6" w:rsidRPr="008C2B33" w:rsidRDefault="00AB16E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LV: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List of variables</w:t>
      </w:r>
    </w:p>
    <w:p w14:paraId="2BA5777B" w14:textId="45004C8F" w:rsidR="00AB16E6" w:rsidRPr="008C2B33" w:rsidRDefault="00AB16E6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PD: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Procedure definition</w:t>
      </w:r>
    </w:p>
    <w:p w14:paraId="0D88258F" w14:textId="3AB50FD5" w:rsidR="00F406D6" w:rsidRPr="008C2B33" w:rsidRDefault="00F406D6">
      <w:pPr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Prm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: </w:t>
      </w:r>
      <w:r w:rsidRPr="008C2B33">
        <w:rPr>
          <w:rFonts w:ascii="Times New Roman" w:hAnsi="Times New Roman" w:cs="Times New Roman"/>
          <w:spacing w:val="20"/>
          <w:lang w:val="en-US"/>
        </w:rPr>
        <w:t>Parameters</w:t>
      </w:r>
    </w:p>
    <w:p w14:paraId="267885EC" w14:textId="5308BBF7" w:rsidR="00B80129" w:rsidRPr="008C2B33" w:rsidRDefault="00B80129">
      <w:pPr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Cdl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: </w:t>
      </w:r>
      <w:r w:rsidRPr="008C2B33">
        <w:rPr>
          <w:rFonts w:ascii="Times New Roman" w:hAnsi="Times New Roman" w:cs="Times New Roman"/>
          <w:spacing w:val="20"/>
          <w:lang w:val="en-US"/>
        </w:rPr>
        <w:t>Conditional</w:t>
      </w:r>
    </w:p>
    <w:p w14:paraId="0DACBB0F" w14:textId="77777777" w:rsidR="00B80129" w:rsidRPr="008C2B33" w:rsidRDefault="00B80129" w:rsidP="00B80129">
      <w:pPr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RpTms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: </w:t>
      </w:r>
      <w:proofErr w:type="spellStart"/>
      <w:r w:rsidRPr="008C2B33">
        <w:rPr>
          <w:rFonts w:ascii="Times New Roman" w:hAnsi="Times New Roman" w:cs="Times New Roman"/>
          <w:spacing w:val="20"/>
          <w:lang w:val="en-US"/>
        </w:rPr>
        <w:t>RepeatTimes</w:t>
      </w:r>
      <w:proofErr w:type="spellEnd"/>
    </w:p>
    <w:p w14:paraId="111FD7F6" w14:textId="2AF1860F" w:rsidR="00B80129" w:rsidRPr="008C2B33" w:rsidRDefault="00B80129">
      <w:pPr>
        <w:rPr>
          <w:rFonts w:ascii="Times New Roman" w:hAnsi="Times New Roman" w:cs="Times New Roman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lang w:val="en-US"/>
        </w:rPr>
        <w:t>Lp</w:t>
      </w:r>
      <w:proofErr w:type="spellEnd"/>
      <w:r w:rsidRPr="008C2B33"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8C2B33">
        <w:rPr>
          <w:rFonts w:ascii="Times New Roman" w:hAnsi="Times New Roman" w:cs="Times New Roman"/>
          <w:lang w:val="en-US"/>
        </w:rPr>
        <w:t>Loop</w:t>
      </w:r>
    </w:p>
    <w:p w14:paraId="0EB0C232" w14:textId="1C43BB01" w:rsidR="00B80129" w:rsidRPr="008C2B33" w:rsidRDefault="00B80129">
      <w:pPr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Cdn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: </w:t>
      </w:r>
      <w:r w:rsidRPr="008C2B33">
        <w:rPr>
          <w:rFonts w:ascii="Times New Roman" w:hAnsi="Times New Roman" w:cs="Times New Roman"/>
          <w:spacing w:val="20"/>
          <w:lang w:val="en-US"/>
        </w:rPr>
        <w:t>Condition</w:t>
      </w:r>
    </w:p>
    <w:p w14:paraId="6D69E6BC" w14:textId="38553B3A" w:rsidR="00551338" w:rsidRPr="008C2B33" w:rsidRDefault="00551338">
      <w:pPr>
        <w:rPr>
          <w:rFonts w:ascii="Times New Roman" w:hAnsi="Times New Roman" w:cs="Times New Roman"/>
          <w:color w:val="FF0000"/>
          <w:lang w:val="en-US"/>
        </w:rPr>
      </w:pPr>
      <w:r w:rsidRPr="008C2B33">
        <w:rPr>
          <w:rFonts w:ascii="Times New Roman" w:hAnsi="Times New Roman" w:cs="Times New Roman"/>
          <w:color w:val="FF0000"/>
          <w:lang w:val="en-US"/>
        </w:rPr>
        <w:t xml:space="preserve">NV: </w:t>
      </w:r>
      <w:r w:rsidRPr="008C2B33">
        <w:rPr>
          <w:rFonts w:ascii="Times New Roman" w:hAnsi="Times New Roman" w:cs="Times New Roman"/>
          <w:lang w:val="en-US"/>
        </w:rPr>
        <w:t>number or a variable</w:t>
      </w:r>
      <w:r w:rsidR="008C2B33">
        <w:rPr>
          <w:rFonts w:ascii="Times New Roman" w:hAnsi="Times New Roman" w:cs="Times New Roman"/>
          <w:lang w:val="en-US"/>
        </w:rPr>
        <w:t>’s name</w:t>
      </w:r>
    </w:p>
    <w:p w14:paraId="24A3B360" w14:textId="77777777" w:rsidR="00A069D8" w:rsidRPr="008C2B33" w:rsidRDefault="00A069D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CFB3956" w14:textId="649E9083" w:rsidR="00A069D8" w:rsidRDefault="00A069D8" w:rsidP="008C2B33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b/>
          <w:bCs/>
          <w:color w:val="000000" w:themeColor="text1"/>
          <w:lang w:val="en-US"/>
        </w:rPr>
        <w:t>Special tokens</w:t>
      </w:r>
    </w:p>
    <w:p w14:paraId="321AD76B" w14:textId="77777777" w:rsidR="00181A12" w:rsidRPr="008C2B33" w:rsidRDefault="00181A12" w:rsidP="008C2B33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AB88FA1" w14:textId="71F8CA32" w:rsidR="00A069D8" w:rsidRPr="008C2B33" w:rsidRDefault="00A069D8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000000" w:themeColor="text1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 xml:space="preserve">&gt;: string of alphanumeric characters that begins with a </w:t>
      </w:r>
      <w:r w:rsidR="008C2B33" w:rsidRPr="008C2B33">
        <w:rPr>
          <w:rFonts w:ascii="Times New Roman" w:hAnsi="Times New Roman" w:cs="Times New Roman"/>
          <w:color w:val="000000" w:themeColor="text1"/>
          <w:lang w:val="en-US"/>
        </w:rPr>
        <w:t>letter</w:t>
      </w:r>
      <w:r w:rsidR="008C2B33">
        <w:rPr>
          <w:rFonts w:ascii="Times New Roman" w:hAnsi="Times New Roman" w:cs="Times New Roman"/>
          <w:color w:val="000000" w:themeColor="text1"/>
          <w:lang w:val="en-US"/>
        </w:rPr>
        <w:t>; a name.</w:t>
      </w:r>
    </w:p>
    <w:p w14:paraId="77419A01" w14:textId="7DF6336A" w:rsidR="00A069D8" w:rsidRPr="008C2B33" w:rsidRDefault="00A069D8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000000" w:themeColor="text1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lang w:val="en-US"/>
        </w:rPr>
        <w:t>NUM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&gt;: number</w:t>
      </w:r>
      <w:r w:rsidR="008C2B33" w:rsidRPr="008C2B3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0641EBF" w14:textId="691F71F3" w:rsidR="00A069D8" w:rsidRPr="008C2B33" w:rsidRDefault="00A069D8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000000" w:themeColor="text1"/>
          <w:lang w:val="en-US"/>
        </w:rPr>
        <w:t>&lt;</w:t>
      </w:r>
      <w:r w:rsidR="00411E8F" w:rsidRPr="008C2B33">
        <w:rPr>
          <w:rFonts w:ascii="Times New Roman" w:hAnsi="Times New Roman" w:cs="Times New Roman"/>
          <w:color w:val="4472C4" w:themeColor="accent1"/>
          <w:lang w:val="en-US"/>
        </w:rPr>
        <w:t>D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&gt;</w:t>
      </w:r>
      <w:r w:rsidR="00411E8F" w:rsidRPr="008C2B33">
        <w:rPr>
          <w:rFonts w:ascii="Times New Roman" w:hAnsi="Times New Roman" w:cs="Times New Roman"/>
          <w:color w:val="000000" w:themeColor="text1"/>
          <w:lang w:val="en-US"/>
        </w:rPr>
        <w:t>: left, right, or around</w:t>
      </w:r>
      <w:r w:rsidR="008C2B33" w:rsidRPr="008C2B3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0A6BF0A0" w14:textId="14AAB114" w:rsidR="00411E8F" w:rsidRPr="008C2B33" w:rsidRDefault="00411E8F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000000" w:themeColor="text1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lang w:val="en-US"/>
        </w:rPr>
        <w:t>O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 xml:space="preserve">&gt;: north, south, </w:t>
      </w:r>
      <w:r w:rsidR="008C2B33" w:rsidRPr="008C2B33">
        <w:rPr>
          <w:rFonts w:ascii="Times New Roman" w:hAnsi="Times New Roman" w:cs="Times New Roman"/>
          <w:color w:val="000000" w:themeColor="text1"/>
          <w:lang w:val="en-US"/>
        </w:rPr>
        <w:t>east,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 xml:space="preserve"> or west</w:t>
      </w:r>
      <w:r w:rsidR="008C2B33" w:rsidRPr="008C2B3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CD637E6" w14:textId="7C92119A" w:rsidR="00411E8F" w:rsidRDefault="00411E8F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000000" w:themeColor="text1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lang w:val="en-US"/>
        </w:rPr>
        <w:t>X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&gt;: Balloons or Chips</w:t>
      </w:r>
      <w:r w:rsidR="008C2B33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0ABA414D" w14:textId="2667E04B" w:rsidR="008C2B33" w:rsidRDefault="008C2B3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A14755C" w14:textId="776479B8" w:rsidR="008C2B33" w:rsidRPr="00181A12" w:rsidRDefault="00181A12" w:rsidP="00181A12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81A12">
        <w:rPr>
          <w:rFonts w:ascii="Times New Roman" w:hAnsi="Times New Roman" w:cs="Times New Roman"/>
          <w:b/>
          <w:bCs/>
          <w:color w:val="000000" w:themeColor="text1"/>
          <w:lang w:val="en-US"/>
        </w:rPr>
        <w:t>Production rules</w:t>
      </w:r>
    </w:p>
    <w:p w14:paraId="3CE35ED9" w14:textId="77777777" w:rsidR="00F518EF" w:rsidRPr="008C2B33" w:rsidRDefault="00F518E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34E29B9" w14:textId="0986CB77" w:rsidR="000D1AF0" w:rsidRPr="008C2B33" w:rsidRDefault="00603A3F" w:rsidP="008113E8">
      <w:pPr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S</w:t>
      </w:r>
      <w:r w:rsidR="00006AD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7372F2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006AD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006AD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ROBOT</w:t>
      </w:r>
      <w:r w:rsidR="007372F2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_</w:t>
      </w:r>
      <w:r w:rsidR="00006AD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R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006AD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C34931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[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V</w:t>
      </w:r>
      <w:r w:rsidR="00C34931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]</w:t>
      </w:r>
      <w:r w:rsidR="00C34931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C34931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[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P</w:t>
      </w:r>
      <w:r w:rsidR="00C34931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]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B</w:t>
      </w:r>
      <w:r w:rsidR="009D22EE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9D22EE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9D22EE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EOF</w:t>
      </w:r>
      <w:r w:rsidR="009D22EE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4F9ACC1A" w14:textId="77777777" w:rsidR="00306D84" w:rsidRPr="008C2B33" w:rsidRDefault="00306D84" w:rsidP="00306D84">
      <w:pPr>
        <w:ind w:firstLine="708"/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58C36E4E" w14:textId="3DF3DE0F" w:rsidR="00C34931" w:rsidRPr="008C2B33" w:rsidRDefault="00C34931" w:rsidP="00306D84">
      <w:pPr>
        <w:ind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V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VARS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LV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;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</w:p>
    <w:p w14:paraId="4E92212A" w14:textId="77777777" w:rsidR="00DB3296" w:rsidRPr="008C2B33" w:rsidRDefault="00DB3296" w:rsidP="00DB3296">
      <w:pPr>
        <w:ind w:left="1416"/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36E37AF9" w14:textId="08FAD50A" w:rsidR="00DB3296" w:rsidRPr="008C2B33" w:rsidRDefault="00DB3296" w:rsidP="00306D84">
      <w:pPr>
        <w:ind w:left="708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LV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(&lt;</w:t>
      </w:r>
      <w:r w:rsidR="00D373AC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&gt;)*</w:t>
      </w:r>
    </w:p>
    <w:p w14:paraId="78E86A4D" w14:textId="77777777" w:rsidR="00C34931" w:rsidRPr="008C2B33" w:rsidRDefault="00C34931" w:rsidP="00DB3296">
      <w:pPr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2EB77F08" w14:textId="75217225" w:rsidR="00C34931" w:rsidRPr="008C2B33" w:rsidRDefault="00C34931" w:rsidP="00181A12">
      <w:pPr>
        <w:ind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P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PROCS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80129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(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PD</w:t>
      </w:r>
      <w:r w:rsidR="00B80129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)+</w:t>
      </w:r>
    </w:p>
    <w:p w14:paraId="1C847C65" w14:textId="77777777" w:rsidR="00F406D6" w:rsidRPr="008C2B33" w:rsidRDefault="00F406D6" w:rsidP="00F406D6">
      <w:pPr>
        <w:ind w:left="1416" w:firstLine="708"/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5E38A175" w14:textId="033FD00D" w:rsidR="00F406D6" w:rsidRPr="008C2B33" w:rsidRDefault="00F406D6" w:rsidP="00B80129">
      <w:pPr>
        <w:ind w:left="708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P</w:t>
      </w:r>
      <w:r w:rsidR="00B80129" w:rsidRPr="008C2B33">
        <w:rPr>
          <w:rFonts w:ascii="Times New Roman" w:hAnsi="Times New Roman" w:cs="Times New Roman"/>
          <w:color w:val="FF0000"/>
          <w:spacing w:val="20"/>
          <w:lang w:val="en-US"/>
        </w:rPr>
        <w:t>D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[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&lt;|&gt;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[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Prm</w:t>
      </w:r>
      <w:proofErr w:type="spellEnd"/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]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&lt;|&gt;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Ins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]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57B0B810" w14:textId="77777777" w:rsidR="00B80129" w:rsidRPr="008C2B33" w:rsidRDefault="00F406D6" w:rsidP="00F406D6">
      <w:pPr>
        <w:ind w:left="708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  <w:r w:rsidR="00B80129"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</w:p>
    <w:p w14:paraId="546A764C" w14:textId="22FCCF7D" w:rsidR="00F406D6" w:rsidRPr="008C2B33" w:rsidRDefault="00F406D6" w:rsidP="00B80129">
      <w:pPr>
        <w:ind w:left="1416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Prm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(&lt;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&gt;)*</w:t>
      </w:r>
    </w:p>
    <w:p w14:paraId="0E8B5502" w14:textId="41DE78ED" w:rsidR="00B80129" w:rsidRPr="008C2B33" w:rsidRDefault="00B80129" w:rsidP="00B80129">
      <w:pPr>
        <w:ind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  <w:t xml:space="preserve">Ins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(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Cm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CtS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="00963967">
        <w:rPr>
          <w:rFonts w:ascii="Times New Roman" w:hAnsi="Times New Roman" w:cs="Times New Roman"/>
          <w:color w:val="000000" w:themeColor="text1"/>
          <w:spacing w:val="20"/>
          <w:lang w:val="en-US"/>
        </w:rPr>
        <w:t xml:space="preserve"> </w:t>
      </w:r>
      <w:r w:rsidR="00963967">
        <w:rPr>
          <w:rFonts w:ascii="Times New Roman" w:hAnsi="Times New Roman" w:cs="Times New Roman"/>
          <w:color w:val="FF0000"/>
          <w:spacing w:val="20"/>
          <w:lang w:val="en-US"/>
        </w:rPr>
        <w:t>PC</w:t>
      </w:r>
      <w:r w:rsidRPr="008C2B33">
        <w:rPr>
          <w:rFonts w:ascii="Times New Roman" w:hAnsi="Times New Roman" w:cs="Times New Roman"/>
          <w:spacing w:val="20"/>
          <w:lang w:val="en-US"/>
        </w:rPr>
        <w:t>)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(&lt;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;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Cm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;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CtS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;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&gt;)*</w:t>
      </w:r>
    </w:p>
    <w:p w14:paraId="1248DD29" w14:textId="77777777" w:rsidR="00B80129" w:rsidRPr="008C2B33" w:rsidRDefault="00B80129" w:rsidP="00B80129">
      <w:pPr>
        <w:ind w:firstLine="708"/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1059208D" w14:textId="51B16091" w:rsidR="00B80129" w:rsidRPr="008C2B33" w:rsidRDefault="00B80129" w:rsidP="00B80129">
      <w:pPr>
        <w:ind w:left="3545" w:hanging="713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Cm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assignTo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goto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move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turn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fa</w:t>
      </w:r>
      <w:r w:rsidR="00461B07">
        <w:rPr>
          <w:rFonts w:ascii="Times New Roman" w:hAnsi="Times New Roman" w:cs="Times New Roman"/>
          <w:color w:val="FF0000"/>
          <w:spacing w:val="20"/>
          <w:lang w:val="en-US"/>
        </w:rPr>
        <w:t>c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e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put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pick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moveToThe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moveInDir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jumpToThe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jumpInDir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nop</w:t>
      </w:r>
      <w:proofErr w:type="spellEnd"/>
    </w:p>
    <w:p w14:paraId="3741F5A4" w14:textId="77777777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675D264F" w14:textId="7ECD48B4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assignTo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assignTo</w:t>
      </w:r>
      <w:proofErr w:type="spellEnd"/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NUM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ID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673EA536" w14:textId="3537F2FE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goto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goto</w:t>
      </w:r>
      <w:proofErr w:type="spellEnd"/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FF0000"/>
          <w:spacing w:val="20"/>
          <w:lang w:val="en-US"/>
        </w:rPr>
        <w:t>NV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FF0000"/>
          <w:spacing w:val="20"/>
          <w:lang w:val="en-US"/>
        </w:rPr>
        <w:t>NV</w:t>
      </w:r>
    </w:p>
    <w:p w14:paraId="7DCD3721" w14:textId="178D12E9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move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move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FF0000"/>
          <w:spacing w:val="20"/>
          <w:lang w:val="en-US"/>
        </w:rPr>
        <w:t>NV</w:t>
      </w:r>
    </w:p>
    <w:p w14:paraId="6CE3EFAA" w14:textId="41E39796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turn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turn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D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42974D0D" w14:textId="62C561AA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fase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face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O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12D366F3" w14:textId="05470EB5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put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put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FF0000"/>
          <w:spacing w:val="20"/>
          <w:lang w:val="en-US"/>
        </w:rPr>
        <w:t>NV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X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3E6F708E" w14:textId="120BE9D5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pick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pick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FF0000"/>
          <w:spacing w:val="20"/>
          <w:lang w:val="en-US"/>
        </w:rPr>
        <w:t>NV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X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640803B7" w14:textId="1EC7B63F" w:rsidR="00551338" w:rsidRPr="008C2B33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moveToThe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moveToThe</w:t>
      </w:r>
      <w:proofErr w:type="spellEnd"/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FF0000"/>
          <w:spacing w:val="20"/>
          <w:lang w:val="en-US"/>
        </w:rPr>
        <w:t>NV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069D8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D</w:t>
      </w:r>
      <w:r w:rsidR="00A069D8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25FE94AF" w14:textId="4F1A36AE" w:rsidR="00551338" w:rsidRPr="00BB1E8F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</w:rPr>
      </w:pPr>
      <w:proofErr w:type="spellStart"/>
      <w:r w:rsidRPr="00BB1E8F">
        <w:rPr>
          <w:rFonts w:ascii="Times New Roman" w:hAnsi="Times New Roman" w:cs="Times New Roman"/>
          <w:color w:val="FF0000"/>
          <w:spacing w:val="20"/>
        </w:rPr>
        <w:t>moveInDir</w:t>
      </w:r>
      <w:proofErr w:type="spellEnd"/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→</w:t>
      </w:r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proofErr w:type="spellStart"/>
      <w:r w:rsidRPr="00BB1E8F">
        <w:rPr>
          <w:rFonts w:ascii="Times New Roman" w:hAnsi="Times New Roman" w:cs="Times New Roman"/>
          <w:color w:val="4472C4" w:themeColor="accent1"/>
          <w:spacing w:val="20"/>
        </w:rPr>
        <w:t>moveInDir</w:t>
      </w:r>
      <w:proofErr w:type="spellEnd"/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>: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="00A069D8" w:rsidRPr="00BB1E8F">
        <w:rPr>
          <w:rFonts w:ascii="Times New Roman" w:hAnsi="Times New Roman" w:cs="Times New Roman"/>
          <w:color w:val="FF0000"/>
          <w:spacing w:val="20"/>
        </w:rPr>
        <w:t>NV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>,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="00A069D8"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="00A069D8" w:rsidRPr="00BB1E8F">
        <w:rPr>
          <w:rFonts w:ascii="Times New Roman" w:hAnsi="Times New Roman" w:cs="Times New Roman"/>
          <w:color w:val="4472C4" w:themeColor="accent1"/>
          <w:spacing w:val="20"/>
        </w:rPr>
        <w:t>O</w:t>
      </w:r>
      <w:r w:rsidR="00A069D8"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</w:p>
    <w:p w14:paraId="789A56F0" w14:textId="22AC6FD2" w:rsidR="00551338" w:rsidRPr="00BB1E8F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</w:rPr>
      </w:pPr>
      <w:proofErr w:type="spellStart"/>
      <w:r w:rsidRPr="00BB1E8F">
        <w:rPr>
          <w:rFonts w:ascii="Times New Roman" w:hAnsi="Times New Roman" w:cs="Times New Roman"/>
          <w:color w:val="FF0000"/>
          <w:spacing w:val="20"/>
        </w:rPr>
        <w:t>jumpToThe</w:t>
      </w:r>
      <w:proofErr w:type="spellEnd"/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→</w:t>
      </w:r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proofErr w:type="spellStart"/>
      <w:r w:rsidRPr="00BB1E8F">
        <w:rPr>
          <w:rFonts w:ascii="Times New Roman" w:hAnsi="Times New Roman" w:cs="Times New Roman"/>
          <w:color w:val="4472C4" w:themeColor="accent1"/>
          <w:spacing w:val="20"/>
        </w:rPr>
        <w:t>jumpToThe</w:t>
      </w:r>
      <w:proofErr w:type="spellEnd"/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>: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="00A069D8" w:rsidRPr="00BB1E8F">
        <w:rPr>
          <w:rFonts w:ascii="Times New Roman" w:hAnsi="Times New Roman" w:cs="Times New Roman"/>
          <w:color w:val="FF0000"/>
          <w:spacing w:val="20"/>
        </w:rPr>
        <w:t>NV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>,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="00A069D8"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="00A069D8" w:rsidRPr="00BB1E8F">
        <w:rPr>
          <w:rFonts w:ascii="Times New Roman" w:hAnsi="Times New Roman" w:cs="Times New Roman"/>
          <w:color w:val="4472C4" w:themeColor="accent1"/>
          <w:spacing w:val="20"/>
        </w:rPr>
        <w:t>D</w:t>
      </w:r>
      <w:r w:rsidR="00A069D8"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</w:p>
    <w:p w14:paraId="09F97495" w14:textId="02261D1E" w:rsidR="00551338" w:rsidRPr="00BB1E8F" w:rsidRDefault="00551338" w:rsidP="00551338">
      <w:pPr>
        <w:ind w:left="4253" w:hanging="713"/>
        <w:rPr>
          <w:rFonts w:ascii="Times New Roman" w:hAnsi="Times New Roman" w:cs="Times New Roman"/>
          <w:color w:val="FF0000"/>
          <w:spacing w:val="20"/>
        </w:rPr>
      </w:pPr>
      <w:proofErr w:type="spellStart"/>
      <w:r w:rsidRPr="00BB1E8F">
        <w:rPr>
          <w:rFonts w:ascii="Times New Roman" w:hAnsi="Times New Roman" w:cs="Times New Roman"/>
          <w:color w:val="FF0000"/>
          <w:spacing w:val="20"/>
        </w:rPr>
        <w:t>jumpInDir</w:t>
      </w:r>
      <w:proofErr w:type="spellEnd"/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→</w:t>
      </w:r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proofErr w:type="spellStart"/>
      <w:r w:rsidRPr="00BB1E8F">
        <w:rPr>
          <w:rFonts w:ascii="Times New Roman" w:hAnsi="Times New Roman" w:cs="Times New Roman"/>
          <w:color w:val="4472C4" w:themeColor="accent1"/>
          <w:spacing w:val="20"/>
        </w:rPr>
        <w:t>jumpInDir</w:t>
      </w:r>
      <w:proofErr w:type="spellEnd"/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FF0000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>: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="00A069D8" w:rsidRPr="00BB1E8F">
        <w:rPr>
          <w:rFonts w:ascii="Times New Roman" w:hAnsi="Times New Roman" w:cs="Times New Roman"/>
          <w:color w:val="FF0000"/>
          <w:spacing w:val="20"/>
        </w:rPr>
        <w:t>NV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>,</w:t>
      </w:r>
      <w:r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  <w:r w:rsidRPr="00BB1E8F">
        <w:rPr>
          <w:rFonts w:ascii="Times New Roman" w:hAnsi="Times New Roman" w:cs="Times New Roman"/>
          <w:color w:val="4472C4" w:themeColor="accent1"/>
          <w:spacing w:val="20"/>
        </w:rPr>
        <w:t xml:space="preserve"> </w:t>
      </w:r>
      <w:r w:rsidR="00A069D8" w:rsidRPr="00BB1E8F">
        <w:rPr>
          <w:rFonts w:ascii="Times New Roman" w:hAnsi="Times New Roman" w:cs="Times New Roman"/>
          <w:color w:val="000000" w:themeColor="text1"/>
          <w:spacing w:val="20"/>
        </w:rPr>
        <w:t>&lt;</w:t>
      </w:r>
      <w:r w:rsidR="00A069D8" w:rsidRPr="00BB1E8F">
        <w:rPr>
          <w:rFonts w:ascii="Times New Roman" w:hAnsi="Times New Roman" w:cs="Times New Roman"/>
          <w:color w:val="4472C4" w:themeColor="accent1"/>
          <w:spacing w:val="20"/>
        </w:rPr>
        <w:t>O</w:t>
      </w:r>
      <w:r w:rsidR="00A069D8" w:rsidRPr="00BB1E8F">
        <w:rPr>
          <w:rFonts w:ascii="Times New Roman" w:hAnsi="Times New Roman" w:cs="Times New Roman"/>
          <w:color w:val="000000" w:themeColor="text1"/>
          <w:spacing w:val="20"/>
        </w:rPr>
        <w:t>&gt;</w:t>
      </w:r>
    </w:p>
    <w:p w14:paraId="3B540140" w14:textId="7BEC5DD0" w:rsidR="00551338" w:rsidRPr="00D373AC" w:rsidRDefault="00551338" w:rsidP="00551338">
      <w:pPr>
        <w:ind w:left="4253" w:hanging="713"/>
        <w:rPr>
          <w:rFonts w:ascii="Times New Roman" w:hAnsi="Times New Roman" w:cs="Times New Roman"/>
          <w:color w:val="000000" w:themeColor="text1"/>
          <w:spacing w:val="20"/>
          <w:lang w:val="en-US"/>
        </w:rPr>
      </w:pPr>
      <w:proofErr w:type="spellStart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>nop</w:t>
      </w:r>
      <w:proofErr w:type="spellEnd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Pr="00D373AC">
        <w:rPr>
          <w:rFonts w:ascii="Times New Roman" w:hAnsi="Times New Roman" w:cs="Times New Roman"/>
          <w:color w:val="4472C4" w:themeColor="accent1"/>
          <w:spacing w:val="20"/>
          <w:lang w:val="en-US"/>
        </w:rPr>
        <w:t>nop</w:t>
      </w:r>
      <w:proofErr w:type="spellEnd"/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D373AC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D373AC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35D7FC2F" w14:textId="39F26839" w:rsidR="00BB1E8F" w:rsidRPr="00D373AC" w:rsidRDefault="00BB1E8F" w:rsidP="00551338">
      <w:pPr>
        <w:ind w:left="4253" w:hanging="713"/>
        <w:rPr>
          <w:rFonts w:ascii="Times New Roman" w:hAnsi="Times New Roman" w:cs="Times New Roman"/>
          <w:color w:val="000000" w:themeColor="text1"/>
          <w:spacing w:val="20"/>
          <w:lang w:val="en-US"/>
        </w:rPr>
      </w:pPr>
    </w:p>
    <w:p w14:paraId="239521AF" w14:textId="21D2ABEF" w:rsidR="00BB1E8F" w:rsidRPr="00D373AC" w:rsidRDefault="00BB1E8F" w:rsidP="00551338">
      <w:pPr>
        <w:ind w:left="4253" w:hanging="713"/>
        <w:rPr>
          <w:rFonts w:ascii="Times New Roman" w:hAnsi="Times New Roman" w:cs="Times New Roman"/>
          <w:color w:val="FF0000"/>
          <w:spacing w:val="20"/>
          <w:lang w:val="en-US"/>
        </w:rPr>
      </w:pPr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NV 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 xml:space="preserve">→ 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lang w:val="en-US"/>
        </w:rPr>
        <w:t>ID</w:t>
      </w:r>
      <w:r w:rsidRPr="008C2B33">
        <w:rPr>
          <w:rFonts w:ascii="Times New Roman" w:hAnsi="Times New Roman" w:cs="Times New Roman"/>
          <w:color w:val="000000" w:themeColor="text1"/>
          <w:lang w:val="en-US"/>
        </w:rPr>
        <w:t>&gt;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| </w:t>
      </w:r>
      <w:r w:rsidRPr="00BB1E8F">
        <w:rPr>
          <w:rFonts w:ascii="Times New Roman" w:hAnsi="Times New Roman" w:cs="Times New Roman"/>
          <w:color w:val="000000" w:themeColor="text1"/>
          <w:lang w:val="en-US"/>
        </w:rPr>
        <w:t>&lt;</w:t>
      </w:r>
      <w:r w:rsidRPr="00BB1E8F">
        <w:rPr>
          <w:rFonts w:ascii="Times New Roman" w:hAnsi="Times New Roman" w:cs="Times New Roman"/>
          <w:color w:val="4472C4" w:themeColor="accent1"/>
          <w:lang w:val="en-US"/>
        </w:rPr>
        <w:t>NUM</w:t>
      </w:r>
      <w:r w:rsidRPr="00BB1E8F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14:paraId="219F1CD1" w14:textId="77777777" w:rsidR="00411E8F" w:rsidRPr="00D373AC" w:rsidRDefault="00411E8F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46426C9B" w14:textId="3D49C267" w:rsidR="00B80129" w:rsidRPr="00D373AC" w:rsidRDefault="00B80129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lastRenderedPageBreak/>
        <w:t>CtS</w:t>
      </w:r>
      <w:proofErr w:type="spellEnd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>Cdl</w:t>
      </w:r>
      <w:proofErr w:type="spellEnd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>Lp</w:t>
      </w:r>
      <w:proofErr w:type="spellEnd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D373AC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>RpTms</w:t>
      </w:r>
      <w:proofErr w:type="spellEnd"/>
    </w:p>
    <w:p w14:paraId="4A68A659" w14:textId="6ACED08D" w:rsidR="00B80129" w:rsidRPr="00D373AC" w:rsidRDefault="00B80129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ab/>
      </w:r>
    </w:p>
    <w:p w14:paraId="1B239EC5" w14:textId="07722DE8" w:rsidR="00B80129" w:rsidRPr="008C2B33" w:rsidRDefault="00B80129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D373AC">
        <w:rPr>
          <w:rFonts w:ascii="Times New Roman" w:hAnsi="Times New Roman" w:cs="Times New Roman"/>
          <w:color w:val="FF0000"/>
          <w:spacing w:val="20"/>
          <w:lang w:val="en-US"/>
        </w:rPr>
        <w:tab/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Cdl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IF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Cdn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THEN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B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ELSE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>B</w:t>
      </w:r>
    </w:p>
    <w:p w14:paraId="063F7423" w14:textId="6485A3CB" w:rsidR="00AA35E6" w:rsidRPr="008C2B33" w:rsidRDefault="00B80129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</w:p>
    <w:p w14:paraId="75E9904A" w14:textId="57A4A41F" w:rsidR="00AA35E6" w:rsidRPr="008C2B33" w:rsidRDefault="00AA35E6" w:rsidP="00AA35E6">
      <w:pPr>
        <w:ind w:left="5103" w:hanging="855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Cdn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facing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canPut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canPick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canMoveInDir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canJumpInDir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canMoveToThe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canJumpToThe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|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not</w:t>
      </w:r>
    </w:p>
    <w:p w14:paraId="6239102D" w14:textId="422E8329" w:rsidR="00411E8F" w:rsidRPr="008C2B33" w:rsidRDefault="00411E8F" w:rsidP="00AA35E6">
      <w:pPr>
        <w:ind w:left="5103" w:hanging="855"/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468769B4" w14:textId="0D56303E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facing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facing</w:t>
      </w:r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7C354D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BC28F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O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10E10AAE" w14:textId="608897D9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canPut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canPut</w:t>
      </w:r>
      <w:proofErr w:type="spellEnd"/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BC28F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7C354D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NV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X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</w:p>
    <w:p w14:paraId="1457FDC0" w14:textId="43F4300D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canPick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canPick</w:t>
      </w:r>
      <w:proofErr w:type="spellEnd"/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7C354D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BC28F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NV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X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</w:p>
    <w:p w14:paraId="556DC08C" w14:textId="5ADB6E9D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canMoveInDir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canMoveInDir</w:t>
      </w:r>
      <w:proofErr w:type="spellEnd"/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7C354D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BC28F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NV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D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591CC2EF" w14:textId="4170FE7E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canJumpInDir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canJumpInDir</w:t>
      </w:r>
      <w:proofErr w:type="spellEnd"/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7C354D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BC28F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NV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D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2976360C" w14:textId="6535EFA7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canMoveToThe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canMoveToThe</w:t>
      </w:r>
      <w:proofErr w:type="spellEnd"/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BC28F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NV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O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378003CE" w14:textId="59075B4F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canJumpToThe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proofErr w:type="spellStart"/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canJumpToThe</w:t>
      </w:r>
      <w:proofErr w:type="spellEnd"/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7C354D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BC28F7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NV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O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0D6A9C8E" w14:textId="0A46DD97" w:rsidR="00411E8F" w:rsidRPr="008C2B33" w:rsidRDefault="00411E8F" w:rsidP="001864B4">
      <w:pPr>
        <w:ind w:left="5811" w:hanging="855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not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BC28F7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BC28F7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7C354D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not</w:t>
      </w:r>
      <w:r w:rsidR="007C354D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7C354D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1864B4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="001864B4" w:rsidRPr="008C2B33">
        <w:rPr>
          <w:rFonts w:ascii="Times New Roman" w:hAnsi="Times New Roman" w:cs="Times New Roman"/>
          <w:color w:val="FF0000"/>
          <w:spacing w:val="20"/>
          <w:lang w:val="en-US"/>
        </w:rPr>
        <w:t>Cdn</w:t>
      </w:r>
      <w:proofErr w:type="spellEnd"/>
    </w:p>
    <w:p w14:paraId="00570B19" w14:textId="1FBA52E4" w:rsidR="00AA35E6" w:rsidRPr="008C2B33" w:rsidRDefault="00AA35E6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</w:p>
    <w:p w14:paraId="72B51DB5" w14:textId="1A27D32C" w:rsidR="00B80129" w:rsidRPr="008C2B33" w:rsidRDefault="00B80129" w:rsidP="00AA35E6">
      <w:pPr>
        <w:ind w:left="2832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Lp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WHILE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proofErr w:type="spellStart"/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>Cdn</w:t>
      </w:r>
      <w:proofErr w:type="spellEnd"/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1864B4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DO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B</w:t>
      </w:r>
    </w:p>
    <w:p w14:paraId="4E44CC74" w14:textId="27FAA742" w:rsidR="00B80129" w:rsidRDefault="00B80129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ab/>
      </w:r>
      <w:proofErr w:type="spellStart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RpTms</w:t>
      </w:r>
      <w:proofErr w:type="spellEnd"/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REPEAT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="00AA35E6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:</w:t>
      </w:r>
      <w:r w:rsidR="00AA35E6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AA35E6"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551338" w:rsidRPr="008C2B33">
        <w:rPr>
          <w:rFonts w:ascii="Times New Roman" w:hAnsi="Times New Roman" w:cs="Times New Roman"/>
          <w:color w:val="FF0000"/>
          <w:spacing w:val="20"/>
          <w:lang w:val="en-US"/>
        </w:rPr>
        <w:t>NV B</w:t>
      </w:r>
    </w:p>
    <w:p w14:paraId="29EB71CE" w14:textId="15F458EC" w:rsidR="00963967" w:rsidRPr="008C2B33" w:rsidRDefault="00963967" w:rsidP="00B80129">
      <w:pPr>
        <w:ind w:left="2124" w:firstLine="708"/>
        <w:rPr>
          <w:rFonts w:ascii="Times New Roman" w:hAnsi="Times New Roman" w:cs="Times New Roman"/>
          <w:color w:val="FF0000"/>
          <w:spacing w:val="20"/>
          <w:lang w:val="en-US"/>
        </w:rPr>
      </w:pPr>
      <w:r>
        <w:rPr>
          <w:rFonts w:ascii="Times New Roman" w:hAnsi="Times New Roman" w:cs="Times New Roman"/>
          <w:color w:val="FF0000"/>
          <w:spacing w:val="20"/>
          <w:lang w:val="en-US"/>
        </w:rPr>
        <w:t xml:space="preserve">PC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152C53" w:rsidRPr="008C2B33">
        <w:rPr>
          <w:rFonts w:ascii="Times New Roman" w:hAnsi="Times New Roman" w:cs="Times New Roman"/>
          <w:color w:val="000000" w:themeColor="text1"/>
          <w:lang w:val="en-US"/>
        </w:rPr>
        <w:t>&lt;</w:t>
      </w:r>
      <w:r w:rsidR="00152C53" w:rsidRPr="008C2B33">
        <w:rPr>
          <w:rFonts w:ascii="Times New Roman" w:hAnsi="Times New Roman" w:cs="Times New Roman"/>
          <w:color w:val="4472C4" w:themeColor="accent1"/>
          <w:lang w:val="en-US"/>
        </w:rPr>
        <w:t>ID</w:t>
      </w:r>
      <w:r w:rsidR="00152C53" w:rsidRPr="008C2B33">
        <w:rPr>
          <w:rFonts w:ascii="Times New Roman" w:hAnsi="Times New Roman" w:cs="Times New Roman"/>
          <w:color w:val="000000" w:themeColor="text1"/>
          <w:lang w:val="en-US"/>
        </w:rPr>
        <w:t>&gt;</w:t>
      </w:r>
      <w:r w:rsidR="00152C53">
        <w:rPr>
          <w:rFonts w:ascii="Times New Roman" w:hAnsi="Times New Roman" w:cs="Times New Roman"/>
          <w:color w:val="000000" w:themeColor="text1"/>
          <w:lang w:val="en-US"/>
        </w:rPr>
        <w:t xml:space="preserve"> &lt;</w:t>
      </w:r>
      <w:r w:rsidR="00152C53" w:rsidRPr="00C4573E">
        <w:rPr>
          <w:rFonts w:ascii="Times New Roman" w:hAnsi="Times New Roman" w:cs="Times New Roman"/>
          <w:color w:val="4472C4" w:themeColor="accent1"/>
          <w:lang w:val="en-US"/>
        </w:rPr>
        <w:t>:</w:t>
      </w:r>
      <w:r w:rsidR="00152C53">
        <w:rPr>
          <w:rFonts w:ascii="Times New Roman" w:hAnsi="Times New Roman" w:cs="Times New Roman"/>
          <w:color w:val="000000" w:themeColor="text1"/>
          <w:lang w:val="en-US"/>
        </w:rPr>
        <w:t xml:space="preserve">&gt; </w:t>
      </w:r>
      <w:r w:rsidR="00C4573E">
        <w:rPr>
          <w:rFonts w:ascii="Times New Roman" w:hAnsi="Times New Roman" w:cs="Times New Roman"/>
          <w:color w:val="000000" w:themeColor="text1"/>
          <w:lang w:val="en-US"/>
        </w:rPr>
        <w:t xml:space="preserve">[ </w:t>
      </w:r>
      <w:r w:rsidR="0035768A" w:rsidRPr="00C4573E">
        <w:rPr>
          <w:rFonts w:ascii="Times New Roman" w:hAnsi="Times New Roman" w:cs="Times New Roman"/>
          <w:color w:val="FF0000"/>
          <w:spacing w:val="20"/>
          <w:lang w:val="en-US"/>
        </w:rPr>
        <w:t>NV</w:t>
      </w:r>
      <w:r w:rsidR="00C4573E">
        <w:rPr>
          <w:rFonts w:ascii="Times New Roman" w:hAnsi="Times New Roman" w:cs="Times New Roman"/>
          <w:color w:val="000000" w:themeColor="text1"/>
          <w:spacing w:val="20"/>
          <w:lang w:val="en-US"/>
        </w:rPr>
        <w:t xml:space="preserve"> </w:t>
      </w:r>
      <w:r w:rsidR="0035768A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(&lt;</w:t>
      </w:r>
      <w:r w:rsidR="0035768A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,</w:t>
      </w:r>
      <w:r w:rsidR="0035768A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="0035768A"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35768A" w:rsidRPr="00C4573E">
        <w:rPr>
          <w:rFonts w:ascii="Times New Roman" w:hAnsi="Times New Roman" w:cs="Times New Roman"/>
          <w:color w:val="FF0000"/>
          <w:spacing w:val="20"/>
          <w:lang w:val="en-US"/>
        </w:rPr>
        <w:t>NV</w:t>
      </w:r>
      <w:r w:rsidR="0035768A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)*</w:t>
      </w:r>
      <w:r w:rsidR="00C4573E">
        <w:rPr>
          <w:rFonts w:ascii="Times New Roman" w:hAnsi="Times New Roman" w:cs="Times New Roman"/>
          <w:color w:val="000000" w:themeColor="text1"/>
          <w:spacing w:val="20"/>
          <w:lang w:val="en-US"/>
        </w:rPr>
        <w:t xml:space="preserve"> ]</w:t>
      </w:r>
    </w:p>
    <w:p w14:paraId="4FC11363" w14:textId="26FB03AA" w:rsidR="008113E8" w:rsidRPr="008C2B33" w:rsidRDefault="008113E8" w:rsidP="008113E8">
      <w:pPr>
        <w:rPr>
          <w:rFonts w:ascii="Times New Roman" w:hAnsi="Times New Roman" w:cs="Times New Roman"/>
          <w:color w:val="FF0000"/>
          <w:spacing w:val="20"/>
          <w:lang w:val="en-US"/>
        </w:rPr>
      </w:pPr>
    </w:p>
    <w:p w14:paraId="39DBF0DA" w14:textId="5C55F5E9" w:rsidR="00386448" w:rsidRDefault="000D1AF0" w:rsidP="008C2B33">
      <w:pPr>
        <w:ind w:firstLine="708"/>
        <w:rPr>
          <w:rFonts w:ascii="Times New Roman" w:hAnsi="Times New Roman" w:cs="Times New Roman"/>
          <w:color w:val="000000" w:themeColor="text1"/>
          <w:spacing w:val="20"/>
          <w:lang w:val="en-US"/>
        </w:rPr>
      </w:pP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B </w:t>
      </w:r>
      <w:r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→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603A3F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[</w:t>
      </w:r>
      <w:r w:rsidR="00603A3F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 xml:space="preserve"> </w:t>
      </w:r>
      <w:r w:rsidR="00C4573E" w:rsidRPr="00C4573E">
        <w:rPr>
          <w:rFonts w:ascii="Times New Roman" w:hAnsi="Times New Roman" w:cs="Times New Roman"/>
          <w:spacing w:val="20"/>
          <w:lang w:val="en-US"/>
        </w:rPr>
        <w:t>[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>Ins</w:t>
      </w:r>
      <w:r w:rsidR="00C4573E" w:rsidRPr="00C4573E">
        <w:rPr>
          <w:rFonts w:ascii="Times New Roman" w:hAnsi="Times New Roman" w:cs="Times New Roman"/>
          <w:spacing w:val="20"/>
          <w:lang w:val="en-US"/>
        </w:rPr>
        <w:t>]</w:t>
      </w:r>
      <w:r w:rsidRPr="008C2B33">
        <w:rPr>
          <w:rFonts w:ascii="Times New Roman" w:hAnsi="Times New Roman" w:cs="Times New Roman"/>
          <w:color w:val="FF0000"/>
          <w:spacing w:val="20"/>
          <w:lang w:val="en-US"/>
        </w:rPr>
        <w:t xml:space="preserve"> </w:t>
      </w:r>
      <w:r w:rsidR="00603A3F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&lt;</w:t>
      </w:r>
      <w:r w:rsidRPr="008C2B33">
        <w:rPr>
          <w:rFonts w:ascii="Times New Roman" w:hAnsi="Times New Roman" w:cs="Times New Roman"/>
          <w:color w:val="4472C4" w:themeColor="accent1"/>
          <w:spacing w:val="20"/>
          <w:lang w:val="en-US"/>
        </w:rPr>
        <w:t>]</w:t>
      </w:r>
      <w:r w:rsidR="00603A3F" w:rsidRPr="008C2B33">
        <w:rPr>
          <w:rFonts w:ascii="Times New Roman" w:hAnsi="Times New Roman" w:cs="Times New Roman"/>
          <w:color w:val="000000" w:themeColor="text1"/>
          <w:spacing w:val="20"/>
          <w:lang w:val="en-US"/>
        </w:rPr>
        <w:t>&gt;</w:t>
      </w:r>
    </w:p>
    <w:p w14:paraId="6A89A3E4" w14:textId="3D6144F5" w:rsidR="008C2B33" w:rsidRDefault="008C2B33" w:rsidP="008C2B33">
      <w:pPr>
        <w:rPr>
          <w:rFonts w:ascii="Times New Roman" w:hAnsi="Times New Roman" w:cs="Times New Roman"/>
          <w:color w:val="000000" w:themeColor="text1"/>
          <w:spacing w:val="20"/>
          <w:lang w:val="en-US"/>
        </w:rPr>
      </w:pPr>
    </w:p>
    <w:p w14:paraId="15E9EF95" w14:textId="77777777" w:rsidR="008C2B33" w:rsidRPr="008C2B33" w:rsidRDefault="008C2B33" w:rsidP="008C2B33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A98D715" w14:textId="4E22AABF" w:rsidR="008C2B33" w:rsidRDefault="008C2B33" w:rsidP="008C2B33">
      <w:pPr>
        <w:rPr>
          <w:rFonts w:ascii="Times New Roman" w:hAnsi="Times New Roman" w:cs="Times New Roman"/>
          <w:color w:val="000000" w:themeColor="text1"/>
          <w:lang w:val="en-US"/>
        </w:rPr>
      </w:pPr>
      <w:r w:rsidRPr="008C2B33">
        <w:rPr>
          <w:rFonts w:ascii="Times New Roman" w:hAnsi="Times New Roman" w:cs="Times New Roman"/>
          <w:color w:val="000000" w:themeColor="text1"/>
          <w:lang w:val="en-US"/>
        </w:rPr>
        <w:t xml:space="preserve">Note: </w:t>
      </w:r>
    </w:p>
    <w:p w14:paraId="5956C9A3" w14:textId="2995FDCA" w:rsidR="00C4573E" w:rsidRDefault="00C4573E" w:rsidP="0018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Every variable must be declared.</w:t>
      </w:r>
    </w:p>
    <w:p w14:paraId="6A481B83" w14:textId="7722441C" w:rsidR="00C4573E" w:rsidRDefault="00C4573E" w:rsidP="0018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 block of instructions can be empty.</w:t>
      </w:r>
    </w:p>
    <w:p w14:paraId="789BE326" w14:textId="670A39A3" w:rsidR="00C4573E" w:rsidRPr="00C4573E" w:rsidRDefault="00C4573E" w:rsidP="00C45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 declaration of variables must have at least one name.</w:t>
      </w:r>
    </w:p>
    <w:p w14:paraId="22FD4531" w14:textId="176D5B5D" w:rsidR="00181A12" w:rsidRPr="00181A12" w:rsidRDefault="00181A12" w:rsidP="0018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81A12">
        <w:rPr>
          <w:rFonts w:ascii="Times New Roman" w:hAnsi="Times New Roman" w:cs="Times New Roman"/>
          <w:color w:val="000000" w:themeColor="text1"/>
          <w:lang w:val="en-US"/>
        </w:rPr>
        <w:t>A procedure declaration must have one or more procedure definitions.</w:t>
      </w:r>
    </w:p>
    <w:p w14:paraId="3A938CA5" w14:textId="402FB6C4" w:rsidR="00C4573E" w:rsidRPr="00C4573E" w:rsidRDefault="00C4573E" w:rsidP="00C45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O</w:t>
      </w:r>
      <w:r w:rsidRPr="00181A12">
        <w:rPr>
          <w:rFonts w:ascii="Times New Roman" w:hAnsi="Times New Roman" w:cs="Times New Roman"/>
          <w:color w:val="000000" w:themeColor="text1"/>
          <w:lang w:val="en-US"/>
        </w:rPr>
        <w:t>nly the declaration of variables or only the procedure declaration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is allowed.</w:t>
      </w:r>
    </w:p>
    <w:p w14:paraId="470DE744" w14:textId="00438D62" w:rsidR="00181A12" w:rsidRDefault="00181A12" w:rsidP="00181A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81A12">
        <w:rPr>
          <w:rFonts w:ascii="Times New Roman" w:hAnsi="Times New Roman" w:cs="Times New Roman"/>
          <w:color w:val="000000" w:themeColor="text1"/>
          <w:lang w:val="en-US"/>
        </w:rPr>
        <w:lastRenderedPageBreak/>
        <w:t>“</w:t>
      </w:r>
      <w:proofErr w:type="spellStart"/>
      <w:r w:rsidRPr="00181A12">
        <w:rPr>
          <w:rFonts w:ascii="Times New Roman" w:hAnsi="Times New Roman" w:cs="Times New Roman"/>
          <w:color w:val="000000" w:themeColor="text1"/>
          <w:lang w:val="en-US"/>
        </w:rPr>
        <w:t>assign_to</w:t>
      </w:r>
      <w:proofErr w:type="spellEnd"/>
      <w:r w:rsidRPr="00181A12">
        <w:rPr>
          <w:rFonts w:ascii="Times New Roman" w:hAnsi="Times New Roman" w:cs="Times New Roman"/>
          <w:color w:val="000000" w:themeColor="text1"/>
          <w:lang w:val="en-US"/>
        </w:rPr>
        <w:t>” command’s &lt;ID&gt; can only reference a variable’s name</w:t>
      </w:r>
    </w:p>
    <w:sectPr w:rsidR="00181A12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F5B"/>
    <w:multiLevelType w:val="hybridMultilevel"/>
    <w:tmpl w:val="689C8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A0F58"/>
    <w:multiLevelType w:val="hybridMultilevel"/>
    <w:tmpl w:val="B7F840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88463">
    <w:abstractNumId w:val="0"/>
  </w:num>
  <w:num w:numId="2" w16cid:durableId="197617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D7"/>
    <w:rsid w:val="00006AD7"/>
    <w:rsid w:val="0001127D"/>
    <w:rsid w:val="000563C5"/>
    <w:rsid w:val="0006469D"/>
    <w:rsid w:val="000717B7"/>
    <w:rsid w:val="00096892"/>
    <w:rsid w:val="000D1AF0"/>
    <w:rsid w:val="000D4515"/>
    <w:rsid w:val="000E6CCC"/>
    <w:rsid w:val="00114D4B"/>
    <w:rsid w:val="00152C53"/>
    <w:rsid w:val="00160C2C"/>
    <w:rsid w:val="00181A12"/>
    <w:rsid w:val="001864B4"/>
    <w:rsid w:val="0019377D"/>
    <w:rsid w:val="001C69FC"/>
    <w:rsid w:val="001D727F"/>
    <w:rsid w:val="00203A83"/>
    <w:rsid w:val="00236D36"/>
    <w:rsid w:val="002756CD"/>
    <w:rsid w:val="002B6FD6"/>
    <w:rsid w:val="002F0DFC"/>
    <w:rsid w:val="00306D84"/>
    <w:rsid w:val="00333A9C"/>
    <w:rsid w:val="0035768A"/>
    <w:rsid w:val="0036211A"/>
    <w:rsid w:val="00370200"/>
    <w:rsid w:val="00386448"/>
    <w:rsid w:val="004027EB"/>
    <w:rsid w:val="00411E8F"/>
    <w:rsid w:val="00461B07"/>
    <w:rsid w:val="004C0AE5"/>
    <w:rsid w:val="004E55D3"/>
    <w:rsid w:val="004F10C6"/>
    <w:rsid w:val="00501A7C"/>
    <w:rsid w:val="00551338"/>
    <w:rsid w:val="00575D8A"/>
    <w:rsid w:val="00592439"/>
    <w:rsid w:val="005C6625"/>
    <w:rsid w:val="005E0BC2"/>
    <w:rsid w:val="005F1460"/>
    <w:rsid w:val="00603A3F"/>
    <w:rsid w:val="006078A3"/>
    <w:rsid w:val="00607A49"/>
    <w:rsid w:val="00634B31"/>
    <w:rsid w:val="00662E79"/>
    <w:rsid w:val="006B631D"/>
    <w:rsid w:val="006D599C"/>
    <w:rsid w:val="0071008D"/>
    <w:rsid w:val="00715023"/>
    <w:rsid w:val="00725A16"/>
    <w:rsid w:val="007372F2"/>
    <w:rsid w:val="00772360"/>
    <w:rsid w:val="007729EC"/>
    <w:rsid w:val="00790634"/>
    <w:rsid w:val="007A5A69"/>
    <w:rsid w:val="007C354D"/>
    <w:rsid w:val="008113E8"/>
    <w:rsid w:val="00832281"/>
    <w:rsid w:val="00833FAB"/>
    <w:rsid w:val="008421B9"/>
    <w:rsid w:val="00867F06"/>
    <w:rsid w:val="008812BA"/>
    <w:rsid w:val="00897418"/>
    <w:rsid w:val="008C2B33"/>
    <w:rsid w:val="008C3B02"/>
    <w:rsid w:val="008C7041"/>
    <w:rsid w:val="0093314C"/>
    <w:rsid w:val="00937C85"/>
    <w:rsid w:val="009404C6"/>
    <w:rsid w:val="00963967"/>
    <w:rsid w:val="009668C3"/>
    <w:rsid w:val="009844CB"/>
    <w:rsid w:val="009D1A88"/>
    <w:rsid w:val="009D22EE"/>
    <w:rsid w:val="00A069D8"/>
    <w:rsid w:val="00A242BE"/>
    <w:rsid w:val="00A30747"/>
    <w:rsid w:val="00A33E7F"/>
    <w:rsid w:val="00A469EC"/>
    <w:rsid w:val="00A706D1"/>
    <w:rsid w:val="00AA35E6"/>
    <w:rsid w:val="00AB16E6"/>
    <w:rsid w:val="00B02FCA"/>
    <w:rsid w:val="00B21876"/>
    <w:rsid w:val="00B80129"/>
    <w:rsid w:val="00B9017D"/>
    <w:rsid w:val="00BA3724"/>
    <w:rsid w:val="00BB15D1"/>
    <w:rsid w:val="00BB1E8F"/>
    <w:rsid w:val="00BB319C"/>
    <w:rsid w:val="00BB6B05"/>
    <w:rsid w:val="00BC28F7"/>
    <w:rsid w:val="00BC6F5A"/>
    <w:rsid w:val="00C34931"/>
    <w:rsid w:val="00C40099"/>
    <w:rsid w:val="00C4573E"/>
    <w:rsid w:val="00C81353"/>
    <w:rsid w:val="00C929B5"/>
    <w:rsid w:val="00CC4E89"/>
    <w:rsid w:val="00CF40BA"/>
    <w:rsid w:val="00D049F5"/>
    <w:rsid w:val="00D04D7C"/>
    <w:rsid w:val="00D05D1E"/>
    <w:rsid w:val="00D373AC"/>
    <w:rsid w:val="00D64F21"/>
    <w:rsid w:val="00DA480F"/>
    <w:rsid w:val="00DB3296"/>
    <w:rsid w:val="00DB3FDF"/>
    <w:rsid w:val="00DB49B4"/>
    <w:rsid w:val="00DC15C4"/>
    <w:rsid w:val="00DE38E6"/>
    <w:rsid w:val="00E04CD1"/>
    <w:rsid w:val="00E244A3"/>
    <w:rsid w:val="00E5073F"/>
    <w:rsid w:val="00F27CA7"/>
    <w:rsid w:val="00F406D6"/>
    <w:rsid w:val="00F50933"/>
    <w:rsid w:val="00F50F7E"/>
    <w:rsid w:val="00F518EF"/>
    <w:rsid w:val="00F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8847"/>
  <w15:chartTrackingRefBased/>
  <w15:docId w15:val="{FF645D1B-D9B4-4DE7-9537-CB7DA12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2F2"/>
    <w:rPr>
      <w:color w:val="808080"/>
    </w:rPr>
  </w:style>
  <w:style w:type="paragraph" w:styleId="Revision">
    <w:name w:val="Revision"/>
    <w:hidden/>
    <w:uiPriority w:val="99"/>
    <w:semiHidden/>
    <w:rsid w:val="00C45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Omar Mauricio Urrego Vasquez</cp:lastModifiedBy>
  <cp:revision>10</cp:revision>
  <dcterms:created xsi:type="dcterms:W3CDTF">2023-03-12T05:46:00Z</dcterms:created>
  <dcterms:modified xsi:type="dcterms:W3CDTF">2023-03-21T21:03:00Z</dcterms:modified>
</cp:coreProperties>
</file>