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学院（系）：</w:t>
      </w:r>
      <w:r>
        <w:rPr>
          <w:rFonts w:hint="eastAsia"/>
          <w:sz w:val="24"/>
          <w:u w:val="single"/>
        </w:rPr>
        <w:t xml:space="preserve">信息与通信工程学院 </w:t>
      </w:r>
      <w:r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  电子信息工程      </w:t>
      </w:r>
      <w:r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 电信1</w:t>
      </w:r>
      <w:r>
        <w:rPr>
          <w:szCs w:val="32"/>
          <w:u w:val="single"/>
        </w:rPr>
        <w:t>601</w:t>
      </w:r>
      <w:r>
        <w:rPr>
          <w:rFonts w:hint="eastAsia"/>
          <w:szCs w:val="32"/>
          <w:u w:val="single"/>
        </w:rPr>
        <w:t xml:space="preserve">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姓     名：</w:t>
      </w:r>
      <w:r>
        <w:rPr>
          <w:rFonts w:hint="eastAsia"/>
          <w:szCs w:val="32"/>
          <w:u w:val="single"/>
        </w:rPr>
        <w:t xml:space="preserve">      文洪涛          </w:t>
      </w:r>
      <w:r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</w:t>
      </w:r>
      <w:r>
        <w:rPr>
          <w:szCs w:val="32"/>
          <w:u w:val="single"/>
        </w:rPr>
        <w:t>201683051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201</w:t>
      </w:r>
      <w:r>
        <w:rPr>
          <w:szCs w:val="32"/>
          <w:u w:val="single"/>
        </w:rPr>
        <w:t>8.10.29</w:t>
      </w:r>
      <w:r>
        <w:rPr>
          <w:rFonts w:hint="eastAsia"/>
          <w:szCs w:val="32"/>
          <w:u w:val="single"/>
        </w:rPr>
        <w:t xml:space="preserve">    </w:t>
      </w:r>
      <w:r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创新园大厦C221  </w:t>
      </w:r>
      <w:r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指导教师：</w:t>
      </w:r>
      <w:r>
        <w:rPr>
          <w:rFonts w:hint="eastAsia"/>
          <w:szCs w:val="32"/>
          <w:u w:val="single"/>
        </w:rPr>
        <w:t xml:space="preserve">       李培华         </w:t>
      </w:r>
    </w:p>
    <w:p>
      <w:pPr>
        <w:spacing w:line="360" w:lineRule="auto"/>
        <w:ind w:firstLine="3360" w:firstLineChars="1200"/>
        <w:rPr>
          <w:sz w:val="28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实验</w:t>
      </w:r>
      <w:r>
        <w:rPr>
          <w:b/>
          <w:sz w:val="36"/>
          <w:szCs w:val="36"/>
        </w:rPr>
        <w:t>II</w:t>
      </w:r>
      <w:r>
        <w:rPr>
          <w:rFonts w:hint="eastAsia"/>
          <w:b/>
          <w:sz w:val="36"/>
          <w:szCs w:val="36"/>
        </w:rPr>
        <w:t>：系统对随机信号响应的统计特性分析、功率谱分析及应用实验</w:t>
      </w:r>
    </w:p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实验4 随机信号的功率谱分析（一）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>
      <w:pPr>
        <w:pStyle w:val="16"/>
      </w:pPr>
      <w:r>
        <w:rPr>
          <w:rFonts w:hint="eastAsia"/>
        </w:rPr>
        <w:t>掌握直接法估计随机信号功率谱的原理和实现方法，熟悉MATLAB信号处理软件包的使用。</w:t>
      </w:r>
    </w:p>
    <w:p>
      <w:pPr>
        <w:pStyle w:val="16"/>
      </w:pP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>
      <w:pPr>
        <w:pStyle w:val="16"/>
      </w:pPr>
      <w:r>
        <w:rPr>
          <w:rFonts w:hint="eastAsia"/>
        </w:rPr>
        <w:t>直接法又称为周期图法，它是把随机信号</w:t>
      </w:r>
      <m:oMath>
        <m:r>
          <w:rPr>
            <w:rFonts w:hint="eastAsia" w:ascii="Cambria Math" w:hAnsi="Cambria Math"/>
          </w:rPr>
          <m:t xml:space="preserve"> x(n)</m:t>
        </m:r>
      </m:oMath>
      <w:r>
        <w:rPr>
          <w:rFonts w:hint="eastAsia"/>
        </w:rPr>
        <w:t>的</w:t>
      </w:r>
      <m:oMath>
        <m:r>
          <w:rPr>
            <w:rFonts w:hint="eastAsia" w:ascii="Cambria Math" w:hAnsi="Cambria Math"/>
          </w:rPr>
          <m:t>N</m:t>
        </m:r>
      </m:oMath>
      <w:r>
        <w:rPr>
          <w:rFonts w:hint="eastAsia"/>
        </w:rPr>
        <w:t>点观察数据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N(n)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视为一能量有限信号，直接取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N(n)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的傅里叶变换，得到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jw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，然后取其模值的平方，并除以 </w:t>
      </w:r>
      <m:oMath>
        <m:r>
          <w:rPr>
            <w:rFonts w:hint="eastAsia" w:ascii="Cambria Math" w:hAnsi="Cambria Math"/>
          </w:rPr>
          <m:t>N</m:t>
        </m:r>
      </m:oMath>
      <w:r>
        <w:rPr>
          <w:rFonts w:hint="eastAsia"/>
        </w:rPr>
        <w:t>，作为对</w:t>
      </w:r>
      <m:oMath>
        <m:r>
          <w:rPr>
            <w:rFonts w:hint="eastAsia" w:ascii="Cambria Math" w:hAnsi="Cambria Math"/>
          </w:rPr>
          <m:t>x(n)</m:t>
        </m:r>
      </m:oMath>
      <w:r>
        <w:rPr>
          <w:rFonts w:hint="eastAsia"/>
        </w:rPr>
        <w:t>真实的功率谱</w:t>
      </w:r>
      <m:oMath>
        <m:r>
          <w:rPr>
            <w:rFonts w:hint="eastAsia" w:ascii="Cambria Math" w:hAnsi="Cambria Math"/>
          </w:rPr>
          <m:t xml:space="preserve"> 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jw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)</m:t>
        </m:r>
      </m:oMath>
      <w:r>
        <w:rPr>
          <w:rFonts w:hint="eastAsia"/>
        </w:rPr>
        <w:t>的估计。工程上，常使用离散Fourier变换（DFT，编程上使用其快速算法FFT，即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(k)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，进行计算。</w:t>
      </w:r>
    </w:p>
    <w:p>
      <w:pPr>
        <w:pStyle w:val="16"/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三、主要仪器设备</w:t>
      </w:r>
    </w:p>
    <w:p>
      <w:pPr>
        <w:pStyle w:val="16"/>
      </w:pPr>
      <w:r>
        <w:rPr>
          <w:rFonts w:hint="eastAsia"/>
        </w:rPr>
        <w:t>微型计算机、Matlab开发环境</w:t>
      </w:r>
    </w:p>
    <w:p>
      <w:pPr>
        <w:pStyle w:val="16"/>
      </w:pP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>四、</w:t>
      </w:r>
      <w:r>
        <w:rPr>
          <w:rFonts w:hint="eastAsia" w:ascii="宋体" w:hAnsi="宋体"/>
          <w:sz w:val="28"/>
          <w:szCs w:val="28"/>
        </w:rPr>
        <w:t>实验步骤与操作方法</w:t>
      </w:r>
    </w:p>
    <w:p>
      <w:pPr>
        <w:ind w:left="720" w:hanging="294"/>
        <w:rPr>
          <w:sz w:val="24"/>
        </w:rPr>
      </w:pPr>
      <w:r>
        <w:rPr>
          <w:rFonts w:hint="eastAsia"/>
          <w:sz w:val="24"/>
        </w:rPr>
        <w:t>1. 生成1024点数据的随机信号</w:t>
      </w:r>
    </w:p>
    <w:p>
      <w:pPr>
        <w:ind w:left="720" w:hanging="294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2cos</m:t>
              </m:r>
              <m:ctrlPr>
                <w:rPr>
                  <w:rFonts w:ascii="Cambria Math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</m:func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5cos</m:t>
              </m:r>
              <m:ctrlPr>
                <w:rPr>
                  <w:rFonts w:ascii="Cambria Math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</m:func>
          <m:r>
            <w:rPr>
              <w:rFonts w:ascii="Cambria Math" w:hAnsi="Cambria Math"/>
              <w:sz w:val="24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>
      <w:pPr>
        <w:ind w:left="-1" w:leftChars="-1" w:hanging="1"/>
        <w:rPr>
          <w:sz w:val="24"/>
        </w:rPr>
      </w:pPr>
      <w:r>
        <w:rPr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=30Hz，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=100Hz</m:t>
        </m:r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为在</w:t>
      </w:r>
      <m:oMath>
        <m:r>
          <w:rPr>
            <w:rFonts w:ascii="Cambria Math" w:hAnsi="Cambria Math"/>
            <w:sz w:val="24"/>
          </w:rPr>
          <m:t>[0,2π]</m:t>
        </m:r>
      </m:oMath>
      <w:r>
        <w:rPr>
          <w:rFonts w:hint="eastAsia"/>
          <w:sz w:val="24"/>
        </w:rPr>
        <w:t>内的均匀分布的随机变量，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>是数学期望为0，方差为1 的高斯白噪声。</w:t>
      </w:r>
    </w:p>
    <w:p>
      <w:pPr>
        <w:ind w:left="720" w:hanging="294"/>
        <w:rPr>
          <w:sz w:val="24"/>
        </w:rPr>
      </w:pPr>
      <w:r>
        <w:rPr>
          <w:rFonts w:hint="eastAsia"/>
          <w:sz w:val="24"/>
        </w:rPr>
        <w:t>2. 用周期图法计算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的功率谱，并绘图。</w:t>
      </w:r>
    </w:p>
    <w:p>
      <w:pPr>
        <w:ind w:left="720" w:hanging="294"/>
        <w:rPr>
          <w:sz w:val="24"/>
        </w:rPr>
      </w:pPr>
      <w:r>
        <w:rPr>
          <w:rFonts w:hint="eastAsia"/>
          <w:sz w:val="24"/>
        </w:rPr>
        <w:t>3. 用MATLAB函数periodogram重新计算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的功率谱，并与(2)做比较。</w:t>
      </w:r>
    </w:p>
    <w:p>
      <w:pPr>
        <w:pStyle w:val="11"/>
        <w:rPr>
          <w:rFonts w:hint="eastAsia"/>
        </w:rPr>
      </w:pPr>
      <w:r>
        <w:rPr>
          <w:rFonts w:hint="eastAsia"/>
        </w:rPr>
        <w:t>程序清单：</w:t>
      </w:r>
    </w:p>
    <w:tbl>
      <w:tblPr>
        <w:tblStyle w:val="7"/>
        <w:tblW w:w="9064" w:type="dxa"/>
        <w:tblInd w:w="0" w:type="dxa"/>
        <w:shd w:val="clear" w:color="auto" w:fill="F2F2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shd w:val="clear" w:color="auto" w:fill="F2F2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4" w:type="dxa"/>
            <w:shd w:val="clear" w:color="auto" w:fill="F2F2F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task2_1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%% 配置环境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clc;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clear all;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close all;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%% 生成随机信号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N=1024;fs=1000;                     %序列长度和采样频率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t=(0:N-1)/fs;                       %时间序列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fai=random('unif',0,1,1,2)*2*pi;      %产生2个[0，2pi]内均匀随机数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xn=cos(2*pi*30*t+fai(1))+5*cos(2*pi*100*t+fai(2))+randn(1,N);%产生含噪声的随机序列`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figure,plot(xn);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title('随机信号时域波形')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%% 直接法谱估计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Sx1=abs(fft(xn)).^2/N;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f=(0:N/2-1)*fs/N;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figure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plot(f,10*log10(Sx1(1:N/2)));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xlabel('f（Hz）');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ylabel('Sx1(f)(dB/Hz)');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title('周期图法估计功率谱');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%% 内置函数periodogram计算功率谱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Sx2=periodogram(xn);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figure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plot(f,10*log10(Sx2(1:N/2)));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xlabel('f(Hz)');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ylabel('Sx2(f)(dB/Hz)');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title('periodogram函数估计功率谱');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%% 比较二者误差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Sx22=Sx2';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err=Sx1(1:2:N)-Sx22(1:N/2);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figure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plot(f,10*log10(10*log10(err)));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xlabel('f(Hz)');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ylabel('Sx1(f)-Sx2(f) (dB/Hz)');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228B22"/>
                <w:kern w:val="0"/>
                <w:sz w:val="20"/>
                <w:szCs w:val="20"/>
              </w:rPr>
              <w:t>title('周期图法谱估计与periodogram法谱估计的误差');</w:t>
            </w:r>
          </w:p>
        </w:tc>
      </w:tr>
    </w:tbl>
    <w:p>
      <w:pPr>
        <w:widowControl/>
        <w:jc w:val="left"/>
        <w:rPr>
          <w:sz w:val="28"/>
        </w:rPr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>
      <w:pPr>
        <w:pStyle w:val="14"/>
      </w:pPr>
      <w:r>
        <w:drawing>
          <wp:inline distT="0" distB="0" distL="0" distR="0">
            <wp:extent cx="3075940" cy="25247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68" cy="25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图2.1 随机信号的时域波形</w:t>
      </w:r>
    </w:p>
    <w:p>
      <w:pPr>
        <w:pStyle w:val="14"/>
      </w:pPr>
    </w:p>
    <w:p>
      <w:pPr>
        <w:pStyle w:val="14"/>
      </w:pPr>
      <w:r>
        <w:drawing>
          <wp:inline distT="0" distB="0" distL="0" distR="0">
            <wp:extent cx="3182620" cy="24695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986" cy="24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图2.2 周期法直接估计功率谱密度</w:t>
      </w:r>
    </w:p>
    <w:p>
      <w:pPr>
        <w:pStyle w:val="14"/>
      </w:pPr>
    </w:p>
    <w:p>
      <w:pPr>
        <w:pStyle w:val="14"/>
      </w:pPr>
      <w:r>
        <w:drawing>
          <wp:inline distT="0" distB="0" distL="0" distR="0">
            <wp:extent cx="3444875" cy="2710815"/>
            <wp:effectExtent l="0" t="0" r="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48" cy="27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图2.3 MATLAB内置periodogram函数估计功率谱密度</w:t>
      </w:r>
    </w:p>
    <w:p>
      <w:pPr>
        <w:pStyle w:val="14"/>
      </w:pPr>
      <w:r>
        <w:drawing>
          <wp:inline distT="0" distB="0" distL="0" distR="0">
            <wp:extent cx="3302635" cy="25704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02" cy="25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图2.4 两种估计方法的误差</w:t>
      </w:r>
    </w:p>
    <w:p>
      <w:pPr>
        <w:pStyle w:val="14"/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六、实验结果与分析</w:t>
      </w:r>
    </w:p>
    <w:p>
      <w:pPr>
        <w:pStyle w:val="16"/>
        <w:rPr>
          <w:rFonts w:hint="eastAsia"/>
        </w:rPr>
      </w:pPr>
      <w:r>
        <w:rPr>
          <w:rFonts w:hint="eastAsia"/>
        </w:rPr>
        <w:t>本实验实现了对指定随机信号的功率谱密度估计，横轴单位为Hz，纵轴单位为dB/Hz。通过直接法进行功率谱估计与MATLAB内置的函数所得结果基本相同，但在幅值上有一定的偏移。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>
      <w:pPr>
        <w:pStyle w:val="16"/>
      </w:pPr>
      <w:r>
        <w:rPr>
          <w:rFonts w:hint="eastAsia"/>
        </w:rPr>
        <w:t>通过实验我了解了功率谱估计的基本算法，但仍有两个问题未能解决。</w:t>
      </w:r>
    </w:p>
    <w:p>
      <w:pPr>
        <w:pStyle w:val="16"/>
      </w:pPr>
      <w:r>
        <w:rPr>
          <w:rFonts w:hint="eastAsia"/>
        </w:rPr>
        <w:t>1.程序中产生了若干个随机样本点，如何将点数与频率挂钩，使得横轴单位成为Hz。</w:t>
      </w:r>
    </w:p>
    <w:p>
      <w:pPr>
        <w:pStyle w:val="16"/>
      </w:pPr>
      <w:r>
        <w:rPr>
          <w:rFonts w:hint="eastAsia"/>
        </w:rPr>
        <w:t>2.直接法谱估计与内置函数所得结果形状相似，但幅值上有所偏移。</w:t>
      </w:r>
    </w:p>
    <w:p>
      <w:pPr>
        <w:pStyle w:val="16"/>
      </w:pPr>
      <w:r>
        <w:rPr>
          <w:rFonts w:hint="eastAsia"/>
        </w:rPr>
        <w:t>在日后的数字信号处理以及其他课程的学习中，我讲继续探索新的知识，尝试解决以上问题。</w:t>
      </w:r>
    </w:p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 xml:space="preserve"> 随机信号的功率谱分析（二）</w:t>
      </w:r>
    </w:p>
    <w:p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>
      <w:pPr>
        <w:pStyle w:val="16"/>
        <w:rPr>
          <w:rFonts w:hint="eastAsia"/>
        </w:rPr>
      </w:pPr>
      <w:r>
        <w:rPr>
          <w:rFonts w:hint="eastAsia"/>
        </w:rPr>
        <w:t>掌握间接法估计随机信号功率谱的原理和实现方法，熟悉MATLAB信号处理软件包的使用。</w:t>
      </w:r>
    </w:p>
    <w:p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>
      <w:pPr>
        <w:pStyle w:val="16"/>
        <w:rPr>
          <w:rFonts w:hint="eastAsia"/>
        </w:rPr>
      </w:pPr>
      <w:r>
        <w:rPr>
          <w:rFonts w:hint="eastAsia"/>
        </w:rPr>
        <w:t>间接法的理论基础是 Wiener-Khintchine 定理，具体的实现方法是先由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N(n)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估计出自相关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(m)</m:t>
        </m:r>
      </m:oMath>
      <w:r>
        <w:rPr>
          <w:rFonts w:hint="eastAsia"/>
        </w:rPr>
        <w:t>函数，然后对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(m)</m:t>
        </m:r>
      </m:oMath>
      <w:r>
        <w:rPr>
          <w:rFonts w:hint="eastAsia"/>
        </w:rPr>
        <w:t>求傅里叶变换得到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N(n)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的功率谱，记之为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jw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，并以此作为对真实功率谱</w:t>
      </w:r>
      <m:oMath>
        <m:r>
          <w:rPr>
            <w:rFonts w:hint="eastAsia"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jw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)</m:t>
        </m:r>
      </m:oMath>
      <w:r>
        <w:rPr>
          <w:rFonts w:hint="eastAsia"/>
        </w:rPr>
        <w:t>的估计。工程上，常使用离散Fourier变换（DFT，编程上使用其快速算法FFT）， 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m=-M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</m:acc>
            <m:r>
              <w:rPr>
                <w:rFonts w:ascii="Cambria Math" w:hAnsi="Cambria Math"/>
              </w:rPr>
              <m:t>(m)</m:t>
            </m:r>
            <m:ctrlPr>
              <w:rPr>
                <w:rFonts w:ascii="Cambria Math" w:hAnsi="Cambria Math"/>
              </w:rPr>
            </m:ctrlP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2πkm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2M+1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 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≤N-1</m:t>
        </m:r>
      </m:oMath>
      <w:r>
        <w:rPr>
          <w:rFonts w:hint="eastAsia"/>
        </w:rPr>
        <w:t>，进行计算。因为由这种方法求出的功率谱是通过自相关函数间接得到的，所以又称为间接法或 Blackman-Tuckey(BT)法，该方法是 FFT出现之前常用的谱估计方法。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三、主要仪器设备</w:t>
      </w:r>
    </w:p>
    <w:p>
      <w:pPr>
        <w:pStyle w:val="16"/>
        <w:rPr>
          <w:rFonts w:hint="eastAsia"/>
        </w:rPr>
      </w:pPr>
      <w:r>
        <w:rPr>
          <w:rFonts w:hint="eastAsia"/>
        </w:rPr>
        <w:t>微型计算机、Matlab开发环境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>四、</w:t>
      </w:r>
      <w:r>
        <w:rPr>
          <w:rFonts w:hint="eastAsia" w:ascii="宋体" w:hAnsi="宋体"/>
          <w:sz w:val="28"/>
          <w:szCs w:val="28"/>
        </w:rPr>
        <w:t>实验步骤与操作方法</w:t>
      </w:r>
    </w:p>
    <w:p>
      <w:pPr>
        <w:ind w:left="720" w:hanging="294"/>
        <w:rPr>
          <w:sz w:val="24"/>
        </w:rPr>
      </w:pPr>
      <w:r>
        <w:rPr>
          <w:rFonts w:hint="eastAsia"/>
          <w:sz w:val="24"/>
        </w:rPr>
        <w:t>1. 计算以上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的自相关函数。</w:t>
      </w:r>
    </w:p>
    <w:p>
      <w:pPr>
        <w:ind w:left="720" w:hanging="294"/>
        <w:rPr>
          <w:sz w:val="24"/>
        </w:rPr>
      </w:pPr>
      <w:r>
        <w:rPr>
          <w:rFonts w:hint="eastAsia"/>
          <w:sz w:val="24"/>
        </w:rPr>
        <w:t>2. 通过计算自相关函数的Fourier变换，求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的功率谱并绘图。</w:t>
      </w:r>
    </w:p>
    <w:p>
      <w:pPr>
        <w:ind w:left="720" w:hanging="294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 利用MATLAB函数psd、pwelch重新计算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的功率谱，并与(2)做比较。</w:t>
      </w:r>
    </w:p>
    <w:p>
      <w:pPr>
        <w:pStyle w:val="11"/>
      </w:pPr>
      <w:r>
        <w:rPr>
          <w:rFonts w:hint="eastAsia"/>
        </w:rPr>
        <w:t>程序清单：</w:t>
      </w:r>
    </w:p>
    <w:tbl>
      <w:tblPr>
        <w:tblStyle w:val="7"/>
        <w:tblW w:w="9070" w:type="dxa"/>
        <w:tblInd w:w="0" w:type="dxa"/>
        <w:shd w:val="clear" w:color="auto" w:fill="F2F2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0"/>
      </w:tblGrid>
      <w:tr>
        <w:tblPrEx>
          <w:shd w:val="clear" w:color="auto" w:fill="F2F2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0" w:type="dxa"/>
            <w:shd w:val="clear" w:color="auto" w:fill="F2F2F2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task2_2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配置环境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clc;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clear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close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生成随机信号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N=1024;fs=1000;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%序列长度和采样频率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t=(0:N-1)/fs;  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%时间序列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fai=random(</w:t>
            </w:r>
            <w:r>
              <w:rPr>
                <w:rFonts w:hint="eastAsia" w:ascii="Courier New" w:hAnsi="Courier New"/>
                <w:color w:val="A020F0"/>
                <w:sz w:val="20"/>
              </w:rPr>
              <w:t>'unif'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,0,1,1,2)*2*pi;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%产生2个[0，2pi]内均匀随机数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xn=cos(2*pi*30*t+fai(1))+5*cos(2*pi*100*t+fai(2))+randn(1,N);</w:t>
            </w:r>
            <w:r>
              <w:rPr>
                <w:rFonts w:hint="eastAsia" w:ascii="Courier New" w:hAnsi="Courier New"/>
                <w:color w:val="228B22"/>
                <w:sz w:val="20"/>
              </w:rPr>
              <w:t>%产生含噪声的随机序列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figure,plot(xn);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'随机信号时域波形'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间接法谱估计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Rx=xcorr(xn,</w:t>
            </w:r>
            <w:r>
              <w:rPr>
                <w:rFonts w:hint="eastAsia" w:ascii="Courier New" w:hAnsi="Courier New"/>
                <w:color w:val="A020F0"/>
                <w:sz w:val="20"/>
              </w:rPr>
              <w:t>'biased'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);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%估计自相关函数Rx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Sx1=abs(fft(Rx));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%对Rx进行FTT得到功率谱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f=(0:N-1)*fs/N/2;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 xml:space="preserve">%频率轴坐标      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plot(f,10*log10(Sx1(1:N)));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%画功率谱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'f(Hz)'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'Sx1(f)(dB/Hz)'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'自相关函数法估计功率谱'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内置函数psd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Nseg=256;              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%分段间隔为256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window=hanning(Nseg);  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%汉宁窗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noverlap=Nseg/2;       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%重叠点数为128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f=(0:Nseg/2)*fs/Nseg;  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%频率轴坐标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Sx2=psd(xn,Nseg,fs,window,noverlap,</w:t>
            </w:r>
            <w:r>
              <w:rPr>
                <w:rFonts w:hint="eastAsia" w:ascii="Courier New" w:hAnsi="Courier New"/>
                <w:color w:val="A020F0"/>
                <w:sz w:val="20"/>
              </w:rPr>
              <w:t>'none'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); </w:t>
            </w:r>
            <w:r>
              <w:rPr>
                <w:rFonts w:hint="eastAsia" w:ascii="Courier New" w:hAnsi="Courier New"/>
                <w:color w:val="228B22"/>
                <w:sz w:val="20"/>
              </w:rPr>
              <w:t>%psd函数估计功率谱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plot(f,10*log10(Sx2));grid </w:t>
            </w:r>
            <w:r>
              <w:rPr>
                <w:rFonts w:hint="eastAsia" w:ascii="Courier New" w:hAnsi="Courier New"/>
                <w:color w:val="A020F0"/>
                <w:sz w:val="20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%画功率谱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'f(Hz)'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'Sx2(f)(dB/Hz)'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'psd函数估计功率谱'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内置函数pwelch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Sx3=pwelch(xn,window,128,Nseg,fs,</w:t>
            </w:r>
            <w:r>
              <w:rPr>
                <w:rFonts w:hint="eastAsia" w:ascii="Courier New" w:hAnsi="Courier New"/>
                <w:color w:val="A020F0"/>
                <w:sz w:val="20"/>
              </w:rPr>
              <w:t>'onesided'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)*fs/2;  </w:t>
            </w:r>
            <w:r>
              <w:rPr>
                <w:rFonts w:hint="eastAsia" w:ascii="Courier New" w:hAnsi="Courier New"/>
                <w:color w:val="228B22"/>
                <w:sz w:val="20"/>
              </w:rPr>
              <w:t>%Welch函数估计功率谱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figure;                                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plot(f,10*log10(Sx3));grid </w:t>
            </w:r>
            <w:r>
              <w:rPr>
                <w:rFonts w:hint="eastAsia" w:ascii="Courier New" w:hAnsi="Courier New"/>
                <w:color w:val="A020F0"/>
                <w:sz w:val="20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'f(Hz)'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'Sx3(f)(dB/Hz)'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'pwelch函数估计功率谱'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比较三者的误差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Sx1:1*2047,Sx2:129*1,Sx3:129*1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Sx11=Sx1';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err1=Sx11(1:16:N*2-1)-Sx2(1:N/8);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ff=f(1:length(f)-1);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figure;subplot(311);plot(ff,10*log10(err1));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'f(Hz)'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'Sx1(f)-Sx2(f) (dB/Hz)'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'间接法谱估计与psd函数估计的误差'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err2=Sx11(1:16:N*2-1)-Sx3(1:N/8);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subplot(312);plot(ff,10*log10(err2));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'f(Hz)'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'Sx1(f)-Sx3(f) (dB/Hz)'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'间接法谱估计与pwelch函数估计的误差'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err3=Sx2-Sx3;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subplot(313);plot(f,10*log10(err3));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'f(Hz)'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'Sx2(f)-Sx3(f) (dB/Hz)'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'psd函数估计与pwelch函数估计的误差'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</w:tbl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>
      <w:pPr>
        <w:pStyle w:val="14"/>
      </w:pPr>
      <w:r>
        <w:drawing>
          <wp:inline distT="0" distB="0" distL="114300" distR="114300">
            <wp:extent cx="3566795" cy="28117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图2.5 随机信号的时域波形</w:t>
      </w:r>
    </w:p>
    <w:p>
      <w:pPr>
        <w:pStyle w:val="14"/>
      </w:pPr>
    </w:p>
    <w:p>
      <w:pPr>
        <w:pStyle w:val="14"/>
      </w:pPr>
      <w:r>
        <w:drawing>
          <wp:inline distT="0" distB="0" distL="114300" distR="114300">
            <wp:extent cx="3658235" cy="2929255"/>
            <wp:effectExtent l="0" t="0" r="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图2.6 自相关函数法估计功率谱密度</w:t>
      </w:r>
    </w:p>
    <w:p>
      <w:pPr>
        <w:pStyle w:val="14"/>
      </w:pPr>
    </w:p>
    <w:p>
      <w:pPr>
        <w:pStyle w:val="14"/>
      </w:pPr>
      <w:r>
        <w:drawing>
          <wp:inline distT="0" distB="0" distL="114300" distR="114300">
            <wp:extent cx="3688080" cy="3020695"/>
            <wp:effectExtent l="0" t="0" r="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图2.7 psd函数估计功率谱</w:t>
      </w:r>
    </w:p>
    <w:p>
      <w:pPr>
        <w:pStyle w:val="14"/>
        <w:jc w:val="center"/>
      </w:pPr>
      <w:r>
        <w:drawing>
          <wp:inline distT="0" distB="0" distL="114300" distR="114300">
            <wp:extent cx="3573780" cy="2826385"/>
            <wp:effectExtent l="0" t="0" r="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图2.8 pwelch函数估计功率谱</w:t>
      </w:r>
    </w:p>
    <w:p>
      <w:pPr>
        <w:pStyle w:val="14"/>
      </w:pPr>
    </w:p>
    <w:p>
      <w:pPr>
        <w:pStyle w:val="14"/>
      </w:pPr>
      <w:r>
        <w:drawing>
          <wp:inline distT="0" distB="0" distL="114300" distR="114300">
            <wp:extent cx="4865370" cy="27279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图2.9 三种估计方法的差值对比</w:t>
      </w:r>
    </w:p>
    <w:p>
      <w:pPr>
        <w:pStyle w:val="14"/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六、实验结果与分析</w:t>
      </w:r>
    </w:p>
    <w:p>
      <w:pPr>
        <w:pStyle w:val="16"/>
      </w:pPr>
      <w:r>
        <w:rPr>
          <w:rFonts w:hint="eastAsia"/>
        </w:rPr>
        <w:t>本实验是实验2.1的延伸和扩展，通过随机信号的自相关函数，做傅里叶变换间接求得随机信号的功率谱密度。通过对比发现，间接法求解与MATLAB内置的函数所得结果基本相同，与实验2.1一样出现了幅值上的偏移。</w:t>
      </w:r>
    </w:p>
    <w:p>
      <w:pPr>
        <w:pStyle w:val="16"/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>
      <w:pPr>
        <w:pStyle w:val="16"/>
      </w:pPr>
      <w:r>
        <w:rPr>
          <w:rFonts w:hint="eastAsia"/>
        </w:rPr>
        <w:t>本实验需要首先求解随机信号的自相关函数，这部分内容在实验1中已经涉及，在充分掌握实验1的基础上才能更好地完成本次实验。</w:t>
      </w:r>
    </w:p>
    <w:p>
      <w:pPr>
        <w:widowControl/>
        <w:jc w:val="left"/>
        <w:rPr>
          <w:sz w:val="24"/>
        </w:rPr>
      </w:pPr>
      <w:r>
        <w:br w:type="page"/>
      </w:r>
    </w:p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实验6 线性系统对随机信号的响应</w:t>
      </w:r>
    </w:p>
    <w:p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>
      <w:pPr>
        <w:pStyle w:val="16"/>
      </w:pPr>
      <w:r>
        <w:rPr>
          <w:rFonts w:hint="eastAsia"/>
        </w:rPr>
        <w:t>掌握系统对随机信号响应的统计特性分析及仿真实现方法。熟悉MATLAB信号处理软件包的使用。</w:t>
      </w:r>
    </w:p>
    <w:p>
      <w:pPr>
        <w:pStyle w:val="16"/>
      </w:pPr>
    </w:p>
    <w:p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>
      <w:pPr>
        <w:pStyle w:val="16"/>
      </w:pPr>
      <w:r>
        <w:rPr>
          <w:rFonts w:hint="eastAsia"/>
        </w:rPr>
        <w:t>根据卷积定理，输入、输出信号功率谱的关系为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jw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jw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jw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。在计算系统输出信号功率谱时，如果在时域时计算困难，可以按照上式在频域计算。</w:t>
      </w:r>
    </w:p>
    <w:p>
      <w:pPr>
        <w:pStyle w:val="16"/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三、主要仪器设备</w:t>
      </w:r>
    </w:p>
    <w:p>
      <w:pPr>
        <w:pStyle w:val="16"/>
      </w:pPr>
      <w:r>
        <w:rPr>
          <w:rFonts w:hint="eastAsia"/>
        </w:rPr>
        <w:t>微型计算机、Matlab开发环境</w:t>
      </w:r>
    </w:p>
    <w:p>
      <w:pPr>
        <w:pStyle w:val="16"/>
      </w:pP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>四、</w:t>
      </w:r>
      <w:r>
        <w:rPr>
          <w:rFonts w:hint="eastAsia" w:ascii="宋体" w:hAnsi="宋体"/>
          <w:sz w:val="28"/>
          <w:szCs w:val="28"/>
        </w:rPr>
        <w:t>实验步骤与操作方法</w:t>
      </w:r>
    </w:p>
    <w:p>
      <w:pPr>
        <w:ind w:left="424" w:leftChars="201" w:hanging="2" w:hangingChars="1"/>
        <w:rPr>
          <w:sz w:val="24"/>
        </w:rPr>
      </w:pPr>
      <w:r>
        <w:rPr>
          <w:rFonts w:hint="eastAsia"/>
          <w:sz w:val="24"/>
        </w:rPr>
        <w:t>1. 生成含500点数据的高斯分布白噪声随机信号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。</w:t>
      </w:r>
    </w:p>
    <w:p>
      <w:pPr>
        <w:ind w:left="424" w:leftChars="201" w:hanging="2" w:hangingChars="1"/>
        <w:rPr>
          <w:sz w:val="24"/>
        </w:rPr>
      </w:pPr>
      <w:r>
        <w:rPr>
          <w:rFonts w:hint="eastAsia"/>
          <w:sz w:val="24"/>
        </w:rPr>
        <w:t>2. 设计一个带通系统</w:t>
      </w:r>
      <m:oMath>
        <m:r>
          <w:rPr>
            <w:rFonts w:ascii="Cambria Math" w:hAnsi="Cambria Math"/>
            <w:sz w:val="24"/>
          </w:rPr>
          <m:t>H(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jω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，其上、下截止频率分别为4KHz和3KHz</w:t>
      </w:r>
      <w:r>
        <w:rPr>
          <w:sz w:val="24"/>
        </w:rPr>
        <w:t>.</w:t>
      </w:r>
    </w:p>
    <w:p>
      <w:pPr>
        <w:ind w:left="424" w:leftChars="201" w:hanging="2" w:hangingChars="1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通过以上带通滤波器的自相关函数和功率谱密度。</w:t>
      </w:r>
    </w:p>
    <w:p>
      <w:pPr>
        <w:pStyle w:val="11"/>
      </w:pPr>
      <w:r>
        <w:rPr>
          <w:rFonts w:hint="eastAsia"/>
        </w:rPr>
        <w:t>程序清单：</w:t>
      </w:r>
    </w:p>
    <w:tbl>
      <w:tblPr>
        <w:tblStyle w:val="7"/>
        <w:tblW w:w="9064" w:type="dxa"/>
        <w:tblInd w:w="0" w:type="dxa"/>
        <w:shd w:val="clear" w:color="auto" w:fill="F2F2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shd w:val="clear" w:color="auto" w:fill="F2F2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4" w:type="dxa"/>
            <w:shd w:val="clear" w:color="auto" w:fill="F2F2F2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task2_3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配置环境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clc;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clear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close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产生高斯白噪声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N=500;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xt=random(</w:t>
            </w:r>
            <w:r>
              <w:rPr>
                <w:rFonts w:hint="eastAsia" w:ascii="Courier New" w:hAnsi="Courier New"/>
                <w:color w:val="A020F0"/>
                <w:sz w:val="20"/>
              </w:rPr>
              <w:t>'norm'</w:t>
            </w:r>
            <w:r>
              <w:rPr>
                <w:rFonts w:hint="eastAsia" w:ascii="Courier New" w:hAnsi="Courier New"/>
                <w:color w:val="000000"/>
                <w:sz w:val="20"/>
              </w:rPr>
              <w:t>,0,1,1,N);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设计带通滤波器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ht=fir1(100,[0.3 0.4]);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HW=fft(ht,2*N);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仿真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Rx=xcorr(xt,</w:t>
            </w:r>
            <w:r>
              <w:rPr>
                <w:rFonts w:hint="eastAsia" w:ascii="Courier New" w:hAnsi="Courier New"/>
                <w:color w:val="A020F0"/>
                <w:sz w:val="20"/>
              </w:rPr>
              <w:t>'biased'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Sx=abs(fft(xt,2*N).^2)/(2*N);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HW2=abs(HW).^2;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Sy=Sx.*HW2;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Ry=fftshift(ifft(Sy));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画曲线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w=(1:N)/N;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t=(-N:N-1)/N*(N/20000);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subplot(4,1,1);plot(w,abs(Sx(1:N)));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'归一化频率f'</w:t>
            </w:r>
            <w:r>
              <w:rPr>
                <w:rFonts w:hint="eastAsia" w:ascii="Courier New" w:hAnsi="Courier New"/>
                <w:color w:val="000000"/>
                <w:sz w:val="20"/>
              </w:rPr>
              <w:t>);ylabel(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'Sx(f)'</w:t>
            </w:r>
            <w:r>
              <w:rPr>
                <w:rFonts w:hint="eastAsia" w:ascii="Courier New" w:hAnsi="Courier New"/>
                <w:color w:val="000000"/>
                <w:sz w:val="20"/>
              </w:rPr>
              <w:t>);title(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'输入信号功率谱密度'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subplot(4,1,2);plot(w,abs(HW2(1:N)));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'归一化频率f'</w:t>
            </w:r>
            <w:r>
              <w:rPr>
                <w:rFonts w:hint="eastAsia" w:ascii="Courier New" w:hAnsi="Courier New"/>
                <w:color w:val="000000"/>
                <w:sz w:val="20"/>
              </w:rPr>
              <w:t>);ylabel(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'Hw(f)'</w:t>
            </w:r>
            <w:r>
              <w:rPr>
                <w:rFonts w:hint="eastAsia" w:ascii="Courier New" w:hAnsi="Courier New"/>
                <w:color w:val="000000"/>
                <w:sz w:val="20"/>
              </w:rPr>
              <w:t>);title(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'系统的功率传输函数'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subplot(4,1,3);plot(w,abs(Sy(1:N)));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'归一化频率f'</w:t>
            </w:r>
            <w:r>
              <w:rPr>
                <w:rFonts w:hint="eastAsia" w:ascii="Courier New" w:hAnsi="Courier New"/>
                <w:color w:val="000000"/>
                <w:sz w:val="20"/>
              </w:rPr>
              <w:t>);ylabel(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'Sy(f)'</w:t>
            </w:r>
            <w:r>
              <w:rPr>
                <w:rFonts w:hint="eastAsia" w:ascii="Courier New" w:hAnsi="Courier New"/>
                <w:color w:val="000000"/>
                <w:sz w:val="20"/>
              </w:rPr>
              <w:t>);title(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'输出信号功率谱密度'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subplot(4,1,4);plot(t,Ry);</w:t>
            </w:r>
          </w:p>
          <w:p>
            <w:pPr>
              <w:spacing w:beforeLines="0" w:afterLines="0"/>
              <w:jc w:val="left"/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'时间τ'</w:t>
            </w:r>
            <w:r>
              <w:rPr>
                <w:rFonts w:hint="eastAsia" w:ascii="Courier New" w:hAnsi="Courier New"/>
                <w:color w:val="000000"/>
                <w:sz w:val="20"/>
              </w:rPr>
              <w:t>);ylabel(</w:t>
            </w:r>
            <w:r>
              <w:rPr>
                <w:rFonts w:hint="eastAsia" w:ascii="Courier New" w:hAnsi="Courier New"/>
                <w:color w:val="A020F0"/>
                <w:sz w:val="20"/>
              </w:rPr>
              <w:t>'Ry(τ)'</w:t>
            </w:r>
            <w:r>
              <w:rPr>
                <w:rFonts w:hint="eastAsia" w:ascii="Courier New" w:hAnsi="Courier New"/>
                <w:color w:val="000000"/>
                <w:sz w:val="20"/>
              </w:rPr>
              <w:t>);title(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'输出信号的自相关函数'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widowControl/>
        <w:jc w:val="left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>
      <w:pPr>
        <w:pStyle w:val="14"/>
        <w:jc w:val="center"/>
      </w:pPr>
      <w:bookmarkStart w:id="0" w:name="_GoBack"/>
      <w:r>
        <w:drawing>
          <wp:inline distT="0" distB="0" distL="114300" distR="114300">
            <wp:extent cx="6435090" cy="350393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4"/>
      </w:pPr>
      <w:r>
        <w:rPr>
          <w:rFonts w:hint="eastAsia"/>
        </w:rPr>
        <w:t>图2.10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六、实验结果与分析</w:t>
      </w:r>
    </w:p>
    <w:p>
      <w:pPr>
        <w:pStyle w:val="16"/>
      </w:pPr>
      <w:r>
        <w:rPr>
          <w:rFonts w:hint="eastAsia"/>
        </w:rPr>
        <w:t>本实验从频域的角度研究了随机信号通过线性系统的响应，通过实验结果图可以分别看到随机信号的特性、系统的特性及随机信号通过系统后的输出特性，以上仿真与理论所学基本一致。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>
      <w:pPr>
        <w:pStyle w:val="16"/>
      </w:pPr>
      <w:r>
        <w:rPr>
          <w:rFonts w:hint="eastAsia"/>
        </w:rPr>
        <w:t>本次实验所得结果与理论知识基本相符，而仿真又一次加深了我对理论的理解。通过本次实验，我再次体会到MATLAB在学习、科研过程中所能起到的巨大作用。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C3FAB"/>
    <w:multiLevelType w:val="multilevel"/>
    <w:tmpl w:val="2B9C3FA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20F79"/>
    <w:multiLevelType w:val="multilevel"/>
    <w:tmpl w:val="34D20F7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C7440"/>
    <w:multiLevelType w:val="multilevel"/>
    <w:tmpl w:val="54BC74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4BC"/>
    <w:rsid w:val="00041985"/>
    <w:rsid w:val="0005580F"/>
    <w:rsid w:val="00071212"/>
    <w:rsid w:val="000A2268"/>
    <w:rsid w:val="000A3B5F"/>
    <w:rsid w:val="000A3C02"/>
    <w:rsid w:val="000F24C0"/>
    <w:rsid w:val="000F577D"/>
    <w:rsid w:val="00101EDC"/>
    <w:rsid w:val="00154D3D"/>
    <w:rsid w:val="00155214"/>
    <w:rsid w:val="00167582"/>
    <w:rsid w:val="001815B1"/>
    <w:rsid w:val="001901D2"/>
    <w:rsid w:val="001A4B89"/>
    <w:rsid w:val="001C12CB"/>
    <w:rsid w:val="001C16B9"/>
    <w:rsid w:val="001F5822"/>
    <w:rsid w:val="001F6338"/>
    <w:rsid w:val="0021286D"/>
    <w:rsid w:val="002273F6"/>
    <w:rsid w:val="00231E92"/>
    <w:rsid w:val="00232773"/>
    <w:rsid w:val="00242E0A"/>
    <w:rsid w:val="0024766B"/>
    <w:rsid w:val="00250042"/>
    <w:rsid w:val="00270828"/>
    <w:rsid w:val="00274770"/>
    <w:rsid w:val="00292275"/>
    <w:rsid w:val="002A0209"/>
    <w:rsid w:val="002B6B7C"/>
    <w:rsid w:val="002E15AC"/>
    <w:rsid w:val="002F0052"/>
    <w:rsid w:val="002F4B42"/>
    <w:rsid w:val="0032279C"/>
    <w:rsid w:val="00323663"/>
    <w:rsid w:val="00375B63"/>
    <w:rsid w:val="00387D7D"/>
    <w:rsid w:val="003B5A5D"/>
    <w:rsid w:val="003C731B"/>
    <w:rsid w:val="003D6E8B"/>
    <w:rsid w:val="003E05BA"/>
    <w:rsid w:val="003F6805"/>
    <w:rsid w:val="003F6A8B"/>
    <w:rsid w:val="0041534E"/>
    <w:rsid w:val="00420AAA"/>
    <w:rsid w:val="00433FE6"/>
    <w:rsid w:val="004346DD"/>
    <w:rsid w:val="00444350"/>
    <w:rsid w:val="004842BD"/>
    <w:rsid w:val="0049409F"/>
    <w:rsid w:val="004A4AD7"/>
    <w:rsid w:val="004A6F32"/>
    <w:rsid w:val="004B421B"/>
    <w:rsid w:val="004D7773"/>
    <w:rsid w:val="004E552E"/>
    <w:rsid w:val="0050776D"/>
    <w:rsid w:val="00515E75"/>
    <w:rsid w:val="0053284D"/>
    <w:rsid w:val="00537581"/>
    <w:rsid w:val="005501C6"/>
    <w:rsid w:val="00556A2C"/>
    <w:rsid w:val="0056168C"/>
    <w:rsid w:val="00571722"/>
    <w:rsid w:val="00572CC1"/>
    <w:rsid w:val="00575987"/>
    <w:rsid w:val="005B253B"/>
    <w:rsid w:val="005C7F2F"/>
    <w:rsid w:val="005F4DBF"/>
    <w:rsid w:val="00610549"/>
    <w:rsid w:val="00614119"/>
    <w:rsid w:val="00652F05"/>
    <w:rsid w:val="00661D47"/>
    <w:rsid w:val="006914A4"/>
    <w:rsid w:val="006963E7"/>
    <w:rsid w:val="006D36FC"/>
    <w:rsid w:val="006D4331"/>
    <w:rsid w:val="006E39C5"/>
    <w:rsid w:val="006F43C6"/>
    <w:rsid w:val="006F640D"/>
    <w:rsid w:val="007154D5"/>
    <w:rsid w:val="0073297F"/>
    <w:rsid w:val="00745D85"/>
    <w:rsid w:val="00752BD2"/>
    <w:rsid w:val="00761B5D"/>
    <w:rsid w:val="0076227B"/>
    <w:rsid w:val="00763F2F"/>
    <w:rsid w:val="00790B27"/>
    <w:rsid w:val="007B2A81"/>
    <w:rsid w:val="007B49A1"/>
    <w:rsid w:val="007B681D"/>
    <w:rsid w:val="007D77DF"/>
    <w:rsid w:val="007E058C"/>
    <w:rsid w:val="007F4CEC"/>
    <w:rsid w:val="008007C6"/>
    <w:rsid w:val="00804B6A"/>
    <w:rsid w:val="008100C9"/>
    <w:rsid w:val="0082570E"/>
    <w:rsid w:val="00826682"/>
    <w:rsid w:val="0082693F"/>
    <w:rsid w:val="00831E59"/>
    <w:rsid w:val="008365B2"/>
    <w:rsid w:val="0085416A"/>
    <w:rsid w:val="0086225D"/>
    <w:rsid w:val="0086761E"/>
    <w:rsid w:val="0087694D"/>
    <w:rsid w:val="00880631"/>
    <w:rsid w:val="00880939"/>
    <w:rsid w:val="00895AC0"/>
    <w:rsid w:val="008A6F08"/>
    <w:rsid w:val="008A7019"/>
    <w:rsid w:val="008B162D"/>
    <w:rsid w:val="008B793A"/>
    <w:rsid w:val="008E69CE"/>
    <w:rsid w:val="008F53AA"/>
    <w:rsid w:val="008F5A03"/>
    <w:rsid w:val="00907716"/>
    <w:rsid w:val="00913400"/>
    <w:rsid w:val="009174B6"/>
    <w:rsid w:val="00930F48"/>
    <w:rsid w:val="0093751F"/>
    <w:rsid w:val="009411DF"/>
    <w:rsid w:val="00942AC4"/>
    <w:rsid w:val="009436E5"/>
    <w:rsid w:val="009611FD"/>
    <w:rsid w:val="009776BB"/>
    <w:rsid w:val="009A65F2"/>
    <w:rsid w:val="009A7AB1"/>
    <w:rsid w:val="009B54E2"/>
    <w:rsid w:val="009C01F6"/>
    <w:rsid w:val="009C2185"/>
    <w:rsid w:val="009E0A94"/>
    <w:rsid w:val="009F7C7B"/>
    <w:rsid w:val="00A037A6"/>
    <w:rsid w:val="00A05160"/>
    <w:rsid w:val="00A06CEF"/>
    <w:rsid w:val="00A1344C"/>
    <w:rsid w:val="00A27535"/>
    <w:rsid w:val="00A30A30"/>
    <w:rsid w:val="00A358AD"/>
    <w:rsid w:val="00A56EFD"/>
    <w:rsid w:val="00A57FB9"/>
    <w:rsid w:val="00A7018A"/>
    <w:rsid w:val="00AD3B4C"/>
    <w:rsid w:val="00AF548F"/>
    <w:rsid w:val="00B03620"/>
    <w:rsid w:val="00B058A2"/>
    <w:rsid w:val="00B112C5"/>
    <w:rsid w:val="00B33D6A"/>
    <w:rsid w:val="00B50376"/>
    <w:rsid w:val="00B672DA"/>
    <w:rsid w:val="00B77DFB"/>
    <w:rsid w:val="00B80DCE"/>
    <w:rsid w:val="00B81F28"/>
    <w:rsid w:val="00B8572A"/>
    <w:rsid w:val="00B90D9E"/>
    <w:rsid w:val="00B938B3"/>
    <w:rsid w:val="00BA7B0F"/>
    <w:rsid w:val="00BD04C2"/>
    <w:rsid w:val="00BD3ECD"/>
    <w:rsid w:val="00BE3861"/>
    <w:rsid w:val="00C23B44"/>
    <w:rsid w:val="00C25409"/>
    <w:rsid w:val="00C51A78"/>
    <w:rsid w:val="00C66FB6"/>
    <w:rsid w:val="00C77F5E"/>
    <w:rsid w:val="00CA0777"/>
    <w:rsid w:val="00CD34FC"/>
    <w:rsid w:val="00CE46E8"/>
    <w:rsid w:val="00D00CCE"/>
    <w:rsid w:val="00D07805"/>
    <w:rsid w:val="00D159DE"/>
    <w:rsid w:val="00D179D4"/>
    <w:rsid w:val="00D20352"/>
    <w:rsid w:val="00D43D72"/>
    <w:rsid w:val="00D54193"/>
    <w:rsid w:val="00D56D79"/>
    <w:rsid w:val="00D626DA"/>
    <w:rsid w:val="00D706D5"/>
    <w:rsid w:val="00D71477"/>
    <w:rsid w:val="00D73007"/>
    <w:rsid w:val="00D9268E"/>
    <w:rsid w:val="00D97CB3"/>
    <w:rsid w:val="00DB57B7"/>
    <w:rsid w:val="00DB7B49"/>
    <w:rsid w:val="00DB7B78"/>
    <w:rsid w:val="00DC36DB"/>
    <w:rsid w:val="00DE1EE9"/>
    <w:rsid w:val="00DF2138"/>
    <w:rsid w:val="00E02DA5"/>
    <w:rsid w:val="00E06DF8"/>
    <w:rsid w:val="00E075AD"/>
    <w:rsid w:val="00E234AE"/>
    <w:rsid w:val="00E300F8"/>
    <w:rsid w:val="00E375FA"/>
    <w:rsid w:val="00E55C84"/>
    <w:rsid w:val="00E67B87"/>
    <w:rsid w:val="00E77F96"/>
    <w:rsid w:val="00E80ED6"/>
    <w:rsid w:val="00E81178"/>
    <w:rsid w:val="00EA3CF5"/>
    <w:rsid w:val="00ED6790"/>
    <w:rsid w:val="00ED70EB"/>
    <w:rsid w:val="00EE72D3"/>
    <w:rsid w:val="00EF0893"/>
    <w:rsid w:val="00EF20F1"/>
    <w:rsid w:val="00F12E2D"/>
    <w:rsid w:val="00F21D4A"/>
    <w:rsid w:val="00F40E6A"/>
    <w:rsid w:val="00F5123B"/>
    <w:rsid w:val="00F64E3E"/>
    <w:rsid w:val="00F85129"/>
    <w:rsid w:val="00F92A2E"/>
    <w:rsid w:val="00F936C1"/>
    <w:rsid w:val="00FA5B9D"/>
    <w:rsid w:val="00FD6589"/>
    <w:rsid w:val="00FE0629"/>
    <w:rsid w:val="00FE2C4D"/>
    <w:rsid w:val="34D64422"/>
    <w:rsid w:val="7A13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customStyle="1" w:styleId="8">
    <w:name w:val="页眉 字符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link w:val="3"/>
    <w:uiPriority w:val="0"/>
    <w:rPr>
      <w:kern w:val="2"/>
      <w:sz w:val="18"/>
      <w:szCs w:val="18"/>
    </w:rPr>
  </w:style>
  <w:style w:type="character" w:styleId="10">
    <w:name w:val="Placeholder Text"/>
    <w:semiHidden/>
    <w:uiPriority w:val="99"/>
    <w:rPr>
      <w:color w:val="808080"/>
    </w:rPr>
  </w:style>
  <w:style w:type="paragraph" w:customStyle="1" w:styleId="11">
    <w:name w:val="实验_程序清单"/>
    <w:basedOn w:val="1"/>
    <w:qFormat/>
    <w:uiPriority w:val="0"/>
    <w:pPr>
      <w:spacing w:before="312" w:beforeLines="100" w:line="360" w:lineRule="auto"/>
    </w:pPr>
    <w:rPr>
      <w:b/>
      <w:sz w:val="24"/>
    </w:rPr>
  </w:style>
  <w:style w:type="paragraph" w:customStyle="1" w:styleId="12">
    <w:name w:val="实验_二级标题"/>
    <w:basedOn w:val="1"/>
    <w:qFormat/>
    <w:uiPriority w:val="0"/>
    <w:pPr>
      <w:spacing w:line="360" w:lineRule="auto"/>
      <w:ind w:firstLine="480"/>
    </w:pPr>
    <w:rPr>
      <w:rFonts w:eastAsia="等线"/>
      <w:b/>
      <w:sz w:val="24"/>
    </w:rPr>
  </w:style>
  <w:style w:type="paragraph" w:customStyle="1" w:styleId="13">
    <w:name w:val="实验_题头"/>
    <w:basedOn w:val="1"/>
    <w:qFormat/>
    <w:uiPriority w:val="0"/>
    <w:pPr>
      <w:spacing w:line="600" w:lineRule="exact"/>
    </w:pPr>
    <w:rPr>
      <w:sz w:val="24"/>
    </w:rPr>
  </w:style>
  <w:style w:type="paragraph" w:customStyle="1" w:styleId="14">
    <w:name w:val="实验_图名"/>
    <w:basedOn w:val="1"/>
    <w:qFormat/>
    <w:uiPriority w:val="0"/>
    <w:pPr>
      <w:spacing w:line="300" w:lineRule="auto"/>
      <w:jc w:val="center"/>
    </w:pPr>
    <w:rPr>
      <w:b/>
      <w:szCs w:val="21"/>
    </w:rPr>
  </w:style>
  <w:style w:type="paragraph" w:customStyle="1" w:styleId="15">
    <w:name w:val="实验_一级标题"/>
    <w:qFormat/>
    <w:uiPriority w:val="0"/>
    <w:pPr>
      <w:spacing w:line="360" w:lineRule="auto"/>
    </w:pPr>
    <w:rPr>
      <w:rFonts w:ascii="Times New Roman" w:hAnsi="Times New Roman" w:eastAsia="宋体" w:cs="Times New Roman"/>
      <w:bCs/>
      <w:kern w:val="44"/>
      <w:sz w:val="28"/>
      <w:szCs w:val="44"/>
      <w:lang w:val="en-US" w:eastAsia="zh-CN" w:bidi="ar-SA"/>
    </w:rPr>
  </w:style>
  <w:style w:type="paragraph" w:customStyle="1" w:styleId="16">
    <w:name w:val="实验_正文"/>
    <w:basedOn w:val="1"/>
    <w:qFormat/>
    <w:uiPriority w:val="0"/>
    <w:pPr>
      <w:spacing w:line="300" w:lineRule="auto"/>
      <w:ind w:firstLine="420"/>
    </w:pPr>
    <w:rPr>
      <w:sz w:val="24"/>
    </w:rPr>
  </w:style>
  <w:style w:type="paragraph" w:styleId="17">
    <w:name w:val="List Paragraph"/>
    <w:basedOn w:val="1"/>
    <w:unhideWhenUsed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dlut</Company>
  <Pages>14</Pages>
  <Words>1037</Words>
  <Characters>5911</Characters>
  <Lines>49</Lines>
  <Paragraphs>13</Paragraphs>
  <TotalTime>3</TotalTime>
  <ScaleCrop>false</ScaleCrop>
  <LinksUpToDate>false</LinksUpToDate>
  <CharactersWithSpaces>6935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2018-10-29T12:48:00Z</dcterms:created>
  <dc:creator>文洪涛</dc:creator>
  <cp:lastModifiedBy>Stille</cp:lastModifiedBy>
  <dcterms:modified xsi:type="dcterms:W3CDTF">2018-11-11T13:18:46Z</dcterms:modified>
  <dc:title>大连理工大学本科实验报告规范（讨论稿）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